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0B4" w:rsidRPr="004C2614" w:rsidRDefault="004C2614" w:rsidP="000D162A">
      <w:pPr>
        <w:spacing w:line="240" w:lineRule="atLeast"/>
        <w:jc w:val="right"/>
        <w:rPr>
          <w:sz w:val="24"/>
          <w:szCs w:val="24"/>
        </w:rPr>
      </w:pPr>
      <w:bookmarkStart w:id="0" w:name="_GoBack"/>
      <w:bookmarkEnd w:id="0"/>
      <w:r w:rsidRPr="00B457A8">
        <w:rPr>
          <w:rFonts w:hint="eastAsia"/>
          <w:sz w:val="24"/>
          <w:szCs w:val="24"/>
          <w:rtl/>
        </w:rPr>
        <w:t>ה</w:t>
      </w:r>
      <w:r w:rsidR="00BE6A7E" w:rsidRPr="004C2614">
        <w:rPr>
          <w:sz w:val="24"/>
          <w:szCs w:val="24"/>
          <w:rtl/>
        </w:rPr>
        <w:t xml:space="preserve">'  </w:t>
      </w:r>
      <w:r w:rsidRPr="00B457A8">
        <w:rPr>
          <w:sz w:val="24"/>
          <w:szCs w:val="24"/>
          <w:rtl/>
        </w:rPr>
        <w:t xml:space="preserve"> </w:t>
      </w:r>
      <w:r w:rsidR="00BE6A7E" w:rsidRPr="004C2614">
        <w:rPr>
          <w:rFonts w:hint="eastAsia"/>
          <w:sz w:val="24"/>
          <w:szCs w:val="24"/>
          <w:rtl/>
        </w:rPr>
        <w:t>ב</w:t>
      </w:r>
      <w:r w:rsidRPr="00B457A8">
        <w:rPr>
          <w:rFonts w:hint="eastAsia"/>
          <w:sz w:val="24"/>
          <w:szCs w:val="24"/>
          <w:rtl/>
        </w:rPr>
        <w:t>תמוז</w:t>
      </w:r>
      <w:r w:rsidR="005F60B4" w:rsidRPr="004C2614">
        <w:rPr>
          <w:sz w:val="24"/>
          <w:szCs w:val="24"/>
          <w:rtl/>
        </w:rPr>
        <w:t xml:space="preserve">   תשע"</w:t>
      </w:r>
      <w:r w:rsidR="000D162A" w:rsidRPr="004C2614">
        <w:rPr>
          <w:rFonts w:hint="eastAsia"/>
          <w:sz w:val="24"/>
          <w:szCs w:val="24"/>
          <w:rtl/>
        </w:rPr>
        <w:t>ד</w:t>
      </w:r>
    </w:p>
    <w:p w:rsidR="005F60B4" w:rsidRPr="004C2614" w:rsidRDefault="004C2614" w:rsidP="008A666B">
      <w:pPr>
        <w:spacing w:line="240" w:lineRule="atLeast"/>
        <w:jc w:val="right"/>
        <w:rPr>
          <w:sz w:val="24"/>
          <w:szCs w:val="24"/>
          <w:rtl/>
        </w:rPr>
      </w:pPr>
      <w:r w:rsidRPr="00B457A8">
        <w:rPr>
          <w:sz w:val="24"/>
          <w:szCs w:val="24"/>
          <w:rtl/>
        </w:rPr>
        <w:t xml:space="preserve">03      </w:t>
      </w:r>
      <w:r w:rsidR="00BE6A7E" w:rsidRPr="004C2614">
        <w:rPr>
          <w:rFonts w:hint="eastAsia"/>
          <w:sz w:val="24"/>
          <w:szCs w:val="24"/>
          <w:rtl/>
        </w:rPr>
        <w:t>ב</w:t>
      </w:r>
      <w:r w:rsidRPr="00B457A8">
        <w:rPr>
          <w:rFonts w:hint="eastAsia"/>
          <w:sz w:val="24"/>
          <w:szCs w:val="24"/>
          <w:rtl/>
        </w:rPr>
        <w:t>יולי</w:t>
      </w:r>
      <w:r w:rsidR="00BE6A7E" w:rsidRPr="004C2614">
        <w:rPr>
          <w:sz w:val="24"/>
          <w:szCs w:val="24"/>
          <w:rtl/>
        </w:rPr>
        <w:t xml:space="preserve">  </w:t>
      </w:r>
      <w:r w:rsidR="005F60B4" w:rsidRPr="004C2614">
        <w:rPr>
          <w:sz w:val="24"/>
          <w:szCs w:val="24"/>
          <w:rtl/>
        </w:rPr>
        <w:t xml:space="preserve">   </w:t>
      </w:r>
      <w:r w:rsidR="000D162A" w:rsidRPr="004C2614">
        <w:rPr>
          <w:sz w:val="24"/>
          <w:szCs w:val="24"/>
          <w:rtl/>
        </w:rPr>
        <w:t>201</w:t>
      </w:r>
      <w:r w:rsidR="008A666B" w:rsidRPr="004C2614">
        <w:rPr>
          <w:sz w:val="24"/>
          <w:szCs w:val="24"/>
          <w:rtl/>
        </w:rPr>
        <w:t>4</w:t>
      </w:r>
    </w:p>
    <w:p w:rsidR="005F60B4" w:rsidRPr="00786E5F" w:rsidRDefault="005F60B4" w:rsidP="005F60B4">
      <w:pPr>
        <w:rPr>
          <w:sz w:val="24"/>
          <w:szCs w:val="24"/>
          <w:rtl/>
        </w:rPr>
      </w:pPr>
      <w:r w:rsidRPr="00BE6A7E">
        <w:rPr>
          <w:rFonts w:hint="cs"/>
          <w:sz w:val="24"/>
          <w:szCs w:val="24"/>
          <w:rtl/>
        </w:rPr>
        <w:t>לכבוד</w:t>
      </w:r>
      <w:r w:rsidRPr="00786E5F">
        <w:rPr>
          <w:rFonts w:hint="cs"/>
          <w:sz w:val="24"/>
          <w:szCs w:val="24"/>
          <w:rtl/>
        </w:rPr>
        <w:t xml:space="preserve">      </w:t>
      </w:r>
    </w:p>
    <w:p w:rsidR="005F60B4" w:rsidRPr="00786E5F" w:rsidRDefault="005F60B4" w:rsidP="005F60B4">
      <w:pPr>
        <w:rPr>
          <w:rtl/>
        </w:rPr>
      </w:pPr>
      <w:r w:rsidRPr="00786E5F">
        <w:rPr>
          <w:rFonts w:hint="cs"/>
          <w:rtl/>
        </w:rPr>
        <w:t>_____________</w:t>
      </w:r>
    </w:p>
    <w:p w:rsidR="005F60B4" w:rsidRPr="00786E5F" w:rsidRDefault="005F60B4" w:rsidP="005F60B4">
      <w:pPr>
        <w:rPr>
          <w:rtl/>
        </w:rPr>
      </w:pPr>
      <w:r w:rsidRPr="00786E5F">
        <w:rPr>
          <w:rFonts w:hint="cs"/>
          <w:rtl/>
        </w:rPr>
        <w:t>_____________</w:t>
      </w:r>
    </w:p>
    <w:p w:rsidR="005F60B4" w:rsidRDefault="005F60B4" w:rsidP="004C2614">
      <w:pPr>
        <w:pStyle w:val="af4"/>
        <w:spacing w:line="360" w:lineRule="auto"/>
        <w:ind w:left="360"/>
        <w:rPr>
          <w:rFonts w:cs="David"/>
          <w:b/>
          <w:bCs/>
          <w:sz w:val="32"/>
          <w:rtl/>
        </w:rPr>
      </w:pPr>
      <w:r w:rsidRPr="00C961DA">
        <w:rPr>
          <w:rFonts w:cs="David" w:hint="cs"/>
          <w:b/>
          <w:bCs/>
          <w:sz w:val="32"/>
          <w:rtl/>
        </w:rPr>
        <w:t>הנדון: מכרז פומבי</w:t>
      </w:r>
      <w:r w:rsidR="00654C25">
        <w:rPr>
          <w:rFonts w:cs="David" w:hint="cs"/>
          <w:b/>
          <w:bCs/>
          <w:sz w:val="32"/>
          <w:rtl/>
        </w:rPr>
        <w:t xml:space="preserve"> דו שלבי</w:t>
      </w:r>
      <w:r w:rsidR="00BE6A7E">
        <w:rPr>
          <w:rFonts w:cs="David" w:hint="cs"/>
          <w:b/>
          <w:bCs/>
          <w:sz w:val="32"/>
          <w:rtl/>
        </w:rPr>
        <w:t xml:space="preserve"> מס' </w:t>
      </w:r>
      <w:r w:rsidR="004C2614">
        <w:rPr>
          <w:rFonts w:cs="David" w:hint="cs"/>
          <w:b/>
          <w:bCs/>
          <w:sz w:val="32"/>
          <w:rtl/>
        </w:rPr>
        <w:t>146/2014</w:t>
      </w:r>
      <w:r w:rsidRPr="00C961DA">
        <w:rPr>
          <w:rFonts w:cs="David"/>
          <w:b/>
          <w:bCs/>
          <w:sz w:val="32"/>
          <w:rtl/>
        </w:rPr>
        <w:t>–</w:t>
      </w:r>
      <w:r w:rsidRPr="00C961DA">
        <w:rPr>
          <w:rFonts w:cs="David" w:hint="cs"/>
          <w:b/>
          <w:bCs/>
          <w:sz w:val="32"/>
          <w:rtl/>
        </w:rPr>
        <w:t xml:space="preserve"> </w:t>
      </w:r>
      <w:r w:rsidR="002D3522">
        <w:rPr>
          <w:rFonts w:cs="David" w:hint="cs"/>
          <w:b/>
          <w:bCs/>
          <w:sz w:val="32"/>
          <w:rtl/>
        </w:rPr>
        <w:t xml:space="preserve">ארגון והפקת </w:t>
      </w:r>
      <w:r w:rsidR="00BF40A1">
        <w:rPr>
          <w:rFonts w:cs="David" w:hint="cs"/>
          <w:b/>
          <w:bCs/>
          <w:sz w:val="32"/>
          <w:rtl/>
        </w:rPr>
        <w:t>טקס</w:t>
      </w:r>
      <w:r>
        <w:rPr>
          <w:rFonts w:cs="David" w:hint="cs"/>
          <w:b/>
          <w:bCs/>
          <w:sz w:val="32"/>
          <w:rtl/>
        </w:rPr>
        <w:t xml:space="preserve"> </w:t>
      </w:r>
    </w:p>
    <w:p w:rsidR="00257F91" w:rsidRPr="00786E5F" w:rsidRDefault="00257F91" w:rsidP="00F93DE4">
      <w:pPr>
        <w:pStyle w:val="af4"/>
        <w:spacing w:line="360" w:lineRule="auto"/>
        <w:ind w:left="360"/>
        <w:rPr>
          <w:rFonts w:cs="David"/>
          <w:b/>
          <w:bCs/>
          <w:sz w:val="32"/>
          <w:rtl/>
        </w:rPr>
      </w:pPr>
      <w:r>
        <w:rPr>
          <w:rFonts w:cs="David" w:hint="cs"/>
          <w:b/>
          <w:bCs/>
          <w:sz w:val="32"/>
          <w:rtl/>
        </w:rPr>
        <w:t xml:space="preserve">מגן שר הרווחה והשירותים החברתיים למתנדבים מצטיינים </w:t>
      </w:r>
    </w:p>
    <w:p w:rsidR="005F60B4" w:rsidRDefault="005F60B4" w:rsidP="00DD10F0">
      <w:pPr>
        <w:tabs>
          <w:tab w:val="left" w:pos="566"/>
        </w:tabs>
        <w:jc w:val="both"/>
        <w:rPr>
          <w:sz w:val="24"/>
          <w:szCs w:val="24"/>
          <w:rtl/>
        </w:rPr>
      </w:pPr>
      <w:r w:rsidRPr="00786E5F">
        <w:rPr>
          <w:rFonts w:hint="cs"/>
          <w:sz w:val="24"/>
          <w:szCs w:val="24"/>
          <w:rtl/>
        </w:rPr>
        <w:t xml:space="preserve">משרד הרווחה והשירותים החברתיים, </w:t>
      </w:r>
      <w:r w:rsidR="00AA4561">
        <w:rPr>
          <w:rFonts w:hint="cs"/>
          <w:sz w:val="24"/>
          <w:szCs w:val="24"/>
          <w:rtl/>
        </w:rPr>
        <w:t>תחום התנדבות</w:t>
      </w:r>
      <w:r w:rsidRPr="00786E5F">
        <w:rPr>
          <w:rFonts w:hint="cs"/>
          <w:sz w:val="24"/>
          <w:szCs w:val="24"/>
          <w:rtl/>
        </w:rPr>
        <w:t xml:space="preserve"> (להלן</w:t>
      </w:r>
      <w:r w:rsidR="00D21900">
        <w:rPr>
          <w:rFonts w:hint="cs"/>
          <w:sz w:val="24"/>
          <w:szCs w:val="24"/>
          <w:rtl/>
        </w:rPr>
        <w:t>:</w:t>
      </w:r>
      <w:r w:rsidRPr="00786E5F">
        <w:rPr>
          <w:rFonts w:hint="cs"/>
          <w:sz w:val="24"/>
          <w:szCs w:val="24"/>
          <w:rtl/>
        </w:rPr>
        <w:t xml:space="preserve"> "המשרד")</w:t>
      </w:r>
      <w:r w:rsidR="00D21900">
        <w:rPr>
          <w:rFonts w:hint="cs"/>
          <w:sz w:val="24"/>
          <w:szCs w:val="24"/>
          <w:rtl/>
        </w:rPr>
        <w:t>,</w:t>
      </w:r>
      <w:r w:rsidRPr="00786E5F">
        <w:rPr>
          <w:rFonts w:hint="cs"/>
          <w:sz w:val="24"/>
          <w:szCs w:val="24"/>
          <w:rtl/>
        </w:rPr>
        <w:t xml:space="preserve"> פונה בזאת לקבלת הצעות שבנדון.</w:t>
      </w:r>
    </w:p>
    <w:p w:rsidR="005F60B4" w:rsidRPr="00786E5F" w:rsidRDefault="005F60B4" w:rsidP="005F60B4">
      <w:pPr>
        <w:tabs>
          <w:tab w:val="left" w:pos="566"/>
        </w:tabs>
        <w:rPr>
          <w:sz w:val="24"/>
          <w:szCs w:val="24"/>
          <w:rtl/>
        </w:rPr>
      </w:pPr>
    </w:p>
    <w:p w:rsidR="005F60B4" w:rsidRDefault="005F60B4" w:rsidP="005F60B4">
      <w:pPr>
        <w:ind w:left="285" w:hanging="285"/>
        <w:jc w:val="both"/>
        <w:rPr>
          <w:sz w:val="24"/>
          <w:szCs w:val="24"/>
          <w:rtl/>
        </w:rPr>
      </w:pPr>
      <w:r w:rsidRPr="00786E5F">
        <w:rPr>
          <w:rFonts w:hint="cs"/>
          <w:sz w:val="24"/>
          <w:szCs w:val="24"/>
          <w:rtl/>
        </w:rPr>
        <w:t>1. תחילת מתן השרות עם גמר הליכי המכרז, חתימה על הסכם ההתקשרות, הוצאת הזמנת עבודה חתומה ומאושרת כדין ועפ"י החלטת משרדינו.</w:t>
      </w:r>
    </w:p>
    <w:p w:rsidR="005F60B4" w:rsidRPr="00786E5F" w:rsidRDefault="005F60B4" w:rsidP="005F60B4">
      <w:pPr>
        <w:ind w:left="285" w:hanging="285"/>
        <w:jc w:val="both"/>
        <w:rPr>
          <w:sz w:val="24"/>
          <w:szCs w:val="24"/>
          <w:rtl/>
        </w:rPr>
      </w:pPr>
    </w:p>
    <w:p w:rsidR="008C72AF" w:rsidRDefault="005F60B4" w:rsidP="008C72AF">
      <w:pPr>
        <w:ind w:left="226" w:hanging="226"/>
        <w:jc w:val="both"/>
        <w:rPr>
          <w:sz w:val="24"/>
          <w:szCs w:val="24"/>
          <w:rtl/>
        </w:rPr>
      </w:pPr>
      <w:r w:rsidRPr="00786E5F">
        <w:rPr>
          <w:rFonts w:hint="cs"/>
          <w:sz w:val="24"/>
          <w:szCs w:val="24"/>
          <w:rtl/>
        </w:rPr>
        <w:t>2. תקופת ההתקשרות הינה</w:t>
      </w:r>
      <w:r>
        <w:rPr>
          <w:rFonts w:hint="cs"/>
          <w:sz w:val="24"/>
          <w:szCs w:val="24"/>
          <w:rtl/>
        </w:rPr>
        <w:t xml:space="preserve"> למשך </w:t>
      </w:r>
      <w:r w:rsidR="00F93DE4">
        <w:rPr>
          <w:rFonts w:hint="cs"/>
          <w:sz w:val="24"/>
          <w:szCs w:val="24"/>
          <w:rtl/>
        </w:rPr>
        <w:t>שנה</w:t>
      </w:r>
      <w:r>
        <w:rPr>
          <w:rFonts w:hint="cs"/>
          <w:sz w:val="24"/>
          <w:szCs w:val="24"/>
          <w:rtl/>
        </w:rPr>
        <w:t xml:space="preserve">. למשרד ניתנת האפשרות להאריך את ההסכם </w:t>
      </w:r>
      <w:r w:rsidR="008C72AF">
        <w:rPr>
          <w:rFonts w:hint="cs"/>
          <w:sz w:val="24"/>
          <w:szCs w:val="24"/>
          <w:rtl/>
        </w:rPr>
        <w:t>ב</w:t>
      </w:r>
      <w:r w:rsidR="00F93DE4">
        <w:rPr>
          <w:rFonts w:hint="cs"/>
          <w:sz w:val="24"/>
          <w:szCs w:val="24"/>
          <w:rtl/>
        </w:rPr>
        <w:t>שנה</w:t>
      </w:r>
      <w:r>
        <w:rPr>
          <w:rFonts w:hint="cs"/>
          <w:sz w:val="24"/>
          <w:szCs w:val="24"/>
          <w:rtl/>
        </w:rPr>
        <w:t xml:space="preserve"> </w:t>
      </w:r>
      <w:r w:rsidR="008C72AF">
        <w:rPr>
          <w:rFonts w:hint="cs"/>
          <w:sz w:val="24"/>
          <w:szCs w:val="24"/>
          <w:rtl/>
        </w:rPr>
        <w:t>או בחלק ממנה, עד לארבע שנים נוספות</w:t>
      </w:r>
      <w:r w:rsidR="008C72AF" w:rsidRPr="008C72AF">
        <w:rPr>
          <w:rFonts w:hint="cs"/>
          <w:sz w:val="24"/>
          <w:szCs w:val="24"/>
          <w:rtl/>
        </w:rPr>
        <w:t>, והכל בכפוף לאישור התקציב מדי שנה, ובהתאם ובכפוף למגבלות כל דין, להוראות חוק חובת המכרזים, התקנות שהוצאו מכוחו ותנאי ההסכם שייחתם עם הזוכה</w:t>
      </w:r>
      <w:r w:rsidR="008C72AF">
        <w:rPr>
          <w:rFonts w:hint="cs"/>
          <w:sz w:val="24"/>
          <w:szCs w:val="24"/>
          <w:rtl/>
        </w:rPr>
        <w:t>.</w:t>
      </w:r>
    </w:p>
    <w:p w:rsidR="005F60B4" w:rsidRDefault="008C72AF" w:rsidP="008C72AF">
      <w:pPr>
        <w:ind w:left="226" w:hanging="226"/>
        <w:jc w:val="both"/>
        <w:rPr>
          <w:sz w:val="24"/>
          <w:szCs w:val="24"/>
          <w:rtl/>
        </w:rPr>
      </w:pPr>
      <w:r>
        <w:rPr>
          <w:rFonts w:hint="cs"/>
          <w:sz w:val="24"/>
          <w:szCs w:val="24"/>
          <w:rtl/>
        </w:rPr>
        <w:t xml:space="preserve">    </w:t>
      </w:r>
      <w:r w:rsidRPr="008C72AF">
        <w:rPr>
          <w:rFonts w:hint="cs"/>
          <w:sz w:val="24"/>
          <w:szCs w:val="24"/>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w:t>
      </w:r>
      <w:r w:rsidRPr="008C72AF" w:rsidDel="008C72AF">
        <w:rPr>
          <w:rFonts w:hint="cs"/>
          <w:sz w:val="24"/>
          <w:szCs w:val="24"/>
          <w:rtl/>
        </w:rPr>
        <w:t xml:space="preserve"> </w:t>
      </w:r>
    </w:p>
    <w:p w:rsidR="005F60B4" w:rsidRPr="00786E5F" w:rsidRDefault="005F60B4" w:rsidP="005F60B4">
      <w:pPr>
        <w:jc w:val="both"/>
        <w:rPr>
          <w:sz w:val="24"/>
          <w:szCs w:val="24"/>
          <w:rtl/>
        </w:rPr>
      </w:pPr>
    </w:p>
    <w:p w:rsidR="005F60B4" w:rsidRDefault="005F60B4" w:rsidP="005F60B4">
      <w:pPr>
        <w:tabs>
          <w:tab w:val="left" w:pos="285"/>
        </w:tabs>
        <w:ind w:left="285" w:hanging="285"/>
        <w:jc w:val="both"/>
        <w:rPr>
          <w:b/>
          <w:bCs/>
          <w:sz w:val="24"/>
          <w:szCs w:val="24"/>
          <w:rtl/>
        </w:rPr>
      </w:pPr>
      <w:r w:rsidRPr="00786E5F">
        <w:rPr>
          <w:rFonts w:hint="cs"/>
          <w:sz w:val="24"/>
          <w:szCs w:val="24"/>
          <w:rtl/>
        </w:rPr>
        <w:t xml:space="preserve">3. </w:t>
      </w:r>
      <w:r w:rsidRPr="00786E5F">
        <w:rPr>
          <w:rFonts w:hint="cs"/>
          <w:b/>
          <w:bCs/>
          <w:sz w:val="24"/>
          <w:szCs w:val="24"/>
          <w:rtl/>
        </w:rPr>
        <w:t>נוסח מלא של הוראות מפרט המכרז ובכלל זה של תנאי הסף מפורטים במפרט המכרז והאמור בו יגבר על נוסח המודעה</w:t>
      </w:r>
      <w:r w:rsidRPr="00786E5F">
        <w:rPr>
          <w:rFonts w:hint="cs"/>
          <w:sz w:val="24"/>
          <w:szCs w:val="24"/>
          <w:rtl/>
        </w:rPr>
        <w:t xml:space="preserve">. </w:t>
      </w:r>
      <w:r w:rsidRPr="00786E5F">
        <w:rPr>
          <w:rFonts w:hint="cs"/>
          <w:b/>
          <w:bCs/>
          <w:sz w:val="24"/>
          <w:szCs w:val="24"/>
          <w:rtl/>
        </w:rPr>
        <w:t>ניתן לעיין במכרז טרם רכישתו.</w:t>
      </w:r>
      <w:r w:rsidRPr="00786E5F">
        <w:rPr>
          <w:rFonts w:hint="cs"/>
          <w:sz w:val="24"/>
          <w:szCs w:val="24"/>
          <w:rtl/>
        </w:rPr>
        <w:t xml:space="preserve"> </w:t>
      </w:r>
      <w:r w:rsidRPr="00786E5F">
        <w:rPr>
          <w:rFonts w:hint="cs"/>
          <w:b/>
          <w:bCs/>
          <w:sz w:val="24"/>
          <w:szCs w:val="24"/>
          <w:rtl/>
        </w:rPr>
        <w:t>ניתן לקבל בפקס את מלוא תנאי הסף המעוגנים בגוף המכרז.</w:t>
      </w:r>
    </w:p>
    <w:p w:rsidR="005F60B4" w:rsidRPr="0075075C" w:rsidRDefault="005F60B4" w:rsidP="005F60B4">
      <w:pPr>
        <w:tabs>
          <w:tab w:val="left" w:pos="285"/>
        </w:tabs>
        <w:ind w:left="285" w:hanging="285"/>
        <w:jc w:val="both"/>
        <w:rPr>
          <w:b/>
          <w:bCs/>
          <w:sz w:val="24"/>
          <w:szCs w:val="24"/>
          <w:rtl/>
        </w:rPr>
      </w:pPr>
      <w:r w:rsidRPr="00786E5F">
        <w:rPr>
          <w:rFonts w:hint="cs"/>
          <w:b/>
          <w:bCs/>
          <w:rtl/>
        </w:rPr>
        <w:t xml:space="preserve">                                                                                </w:t>
      </w:r>
      <w:r w:rsidRPr="00786E5F">
        <w:rPr>
          <w:rFonts w:hint="cs"/>
          <w:b/>
          <w:bCs/>
          <w:rtl/>
        </w:rPr>
        <w:tab/>
      </w:r>
    </w:p>
    <w:p w:rsidR="004C2614" w:rsidRPr="004C2614" w:rsidRDefault="005F60B4" w:rsidP="00B457A8">
      <w:pPr>
        <w:rPr>
          <w:b/>
          <w:bCs/>
          <w:sz w:val="24"/>
          <w:szCs w:val="24"/>
          <w:u w:val="single"/>
          <w:rtl/>
        </w:rPr>
      </w:pPr>
      <w:r w:rsidRPr="004C2614">
        <w:rPr>
          <w:b/>
          <w:bCs/>
          <w:sz w:val="24"/>
          <w:szCs w:val="24"/>
          <w:rtl/>
        </w:rPr>
        <w:t>4.</w:t>
      </w:r>
      <w:r w:rsidRPr="004C2614">
        <w:rPr>
          <w:sz w:val="24"/>
          <w:szCs w:val="24"/>
          <w:rtl/>
        </w:rPr>
        <w:t xml:space="preserve">  יש לרכוש את המכרז </w:t>
      </w:r>
      <w:r w:rsidRPr="004C2614">
        <w:rPr>
          <w:b/>
          <w:bCs/>
          <w:sz w:val="24"/>
          <w:szCs w:val="24"/>
          <w:u w:val="single"/>
          <w:rtl/>
        </w:rPr>
        <w:t xml:space="preserve">במשרדנו ברח' </w:t>
      </w:r>
      <w:r w:rsidR="00257F91" w:rsidRPr="004C2614">
        <w:rPr>
          <w:rFonts w:hint="eastAsia"/>
          <w:b/>
          <w:bCs/>
          <w:sz w:val="24"/>
          <w:szCs w:val="24"/>
          <w:u w:val="single"/>
          <w:rtl/>
        </w:rPr>
        <w:t>ירמיהו</w:t>
      </w:r>
      <w:r w:rsidR="00257F91" w:rsidRPr="004C2614">
        <w:rPr>
          <w:b/>
          <w:bCs/>
          <w:sz w:val="24"/>
          <w:szCs w:val="24"/>
          <w:u w:val="single"/>
          <w:rtl/>
        </w:rPr>
        <w:t xml:space="preserve"> 39</w:t>
      </w:r>
      <w:r w:rsidRPr="004C2614">
        <w:rPr>
          <w:b/>
          <w:bCs/>
          <w:sz w:val="24"/>
          <w:szCs w:val="24"/>
          <w:u w:val="single"/>
          <w:rtl/>
        </w:rPr>
        <w:t xml:space="preserve">, </w:t>
      </w:r>
      <w:r w:rsidR="00257F91" w:rsidRPr="004C2614">
        <w:rPr>
          <w:rFonts w:hint="eastAsia"/>
          <w:b/>
          <w:bCs/>
          <w:sz w:val="24"/>
          <w:szCs w:val="24"/>
          <w:u w:val="single"/>
          <w:rtl/>
        </w:rPr>
        <w:t>מגדלי</w:t>
      </w:r>
      <w:r w:rsidR="00257F91" w:rsidRPr="004C2614">
        <w:rPr>
          <w:b/>
          <w:bCs/>
          <w:sz w:val="24"/>
          <w:szCs w:val="24"/>
          <w:u w:val="single"/>
          <w:rtl/>
        </w:rPr>
        <w:t xml:space="preserve"> </w:t>
      </w:r>
      <w:r w:rsidR="00257F91" w:rsidRPr="004C2614">
        <w:rPr>
          <w:rFonts w:hint="eastAsia"/>
          <w:b/>
          <w:bCs/>
          <w:sz w:val="24"/>
          <w:szCs w:val="24"/>
          <w:u w:val="single"/>
          <w:rtl/>
        </w:rPr>
        <w:t>הבירה</w:t>
      </w:r>
      <w:r w:rsidRPr="004C2614">
        <w:rPr>
          <w:b/>
          <w:bCs/>
          <w:sz w:val="24"/>
          <w:szCs w:val="24"/>
          <w:u w:val="single"/>
          <w:rtl/>
        </w:rPr>
        <w:t xml:space="preserve">, ירושלים, </w:t>
      </w:r>
      <w:r w:rsidRPr="004C2614">
        <w:rPr>
          <w:rFonts w:hint="eastAsia"/>
          <w:b/>
          <w:bCs/>
          <w:sz w:val="24"/>
          <w:szCs w:val="24"/>
          <w:u w:val="single"/>
          <w:rtl/>
        </w:rPr>
        <w:t>קומה</w:t>
      </w:r>
      <w:r w:rsidRPr="004C2614">
        <w:rPr>
          <w:b/>
          <w:bCs/>
          <w:sz w:val="24"/>
          <w:szCs w:val="24"/>
          <w:u w:val="single"/>
          <w:rtl/>
        </w:rPr>
        <w:t xml:space="preserve"> </w:t>
      </w:r>
      <w:r w:rsidR="00BE6A7E" w:rsidRPr="004C2614">
        <w:rPr>
          <w:b/>
          <w:bCs/>
          <w:sz w:val="24"/>
          <w:szCs w:val="24"/>
          <w:u w:val="single"/>
          <w:rtl/>
        </w:rPr>
        <w:t>5</w:t>
      </w:r>
      <w:r w:rsidRPr="004C2614">
        <w:rPr>
          <w:b/>
          <w:bCs/>
          <w:sz w:val="24"/>
          <w:szCs w:val="24"/>
          <w:u w:val="single"/>
          <w:rtl/>
        </w:rPr>
        <w:t xml:space="preserve">, </w:t>
      </w:r>
      <w:r w:rsidRPr="004C2614">
        <w:rPr>
          <w:rFonts w:hint="eastAsia"/>
          <w:b/>
          <w:bCs/>
          <w:sz w:val="24"/>
          <w:szCs w:val="24"/>
          <w:u w:val="single"/>
          <w:rtl/>
        </w:rPr>
        <w:t>חדר</w:t>
      </w:r>
    </w:p>
    <w:p w:rsidR="004C2614" w:rsidRDefault="004C2614" w:rsidP="00B457A8">
      <w:pPr>
        <w:rPr>
          <w:b/>
          <w:bCs/>
          <w:sz w:val="24"/>
          <w:szCs w:val="24"/>
          <w:u w:val="single"/>
          <w:rtl/>
        </w:rPr>
      </w:pPr>
      <w:r w:rsidRPr="00B457A8">
        <w:rPr>
          <w:b/>
          <w:bCs/>
          <w:sz w:val="24"/>
          <w:szCs w:val="24"/>
          <w:rtl/>
        </w:rPr>
        <w:t xml:space="preserve">     </w:t>
      </w:r>
      <w:r w:rsidR="005F60B4" w:rsidRPr="00B457A8">
        <w:rPr>
          <w:b/>
          <w:bCs/>
          <w:sz w:val="24"/>
          <w:szCs w:val="24"/>
          <w:rtl/>
        </w:rPr>
        <w:t xml:space="preserve"> </w:t>
      </w:r>
      <w:r w:rsidR="005F60B4" w:rsidRPr="004C2614">
        <w:rPr>
          <w:rFonts w:hint="eastAsia"/>
          <w:b/>
          <w:bCs/>
          <w:sz w:val="24"/>
          <w:szCs w:val="24"/>
          <w:u w:val="single"/>
          <w:rtl/>
        </w:rPr>
        <w:t>מס</w:t>
      </w:r>
      <w:r w:rsidR="005F60B4" w:rsidRPr="004C2614">
        <w:rPr>
          <w:b/>
          <w:bCs/>
          <w:sz w:val="24"/>
          <w:szCs w:val="24"/>
          <w:u w:val="single"/>
          <w:rtl/>
        </w:rPr>
        <w:t xml:space="preserve">' </w:t>
      </w:r>
      <w:r w:rsidR="00BE6A7E" w:rsidRPr="004C2614">
        <w:rPr>
          <w:b/>
          <w:bCs/>
          <w:sz w:val="24"/>
          <w:szCs w:val="24"/>
          <w:u w:val="single"/>
          <w:rtl/>
        </w:rPr>
        <w:t>540</w:t>
      </w:r>
      <w:r w:rsidR="005F60B4" w:rsidRPr="004C2614">
        <w:rPr>
          <w:b/>
          <w:bCs/>
          <w:sz w:val="24"/>
          <w:szCs w:val="24"/>
          <w:u w:val="single"/>
          <w:rtl/>
        </w:rPr>
        <w:t xml:space="preserve"> בין השעות </w:t>
      </w:r>
      <w:r w:rsidR="00BE6A7E" w:rsidRPr="004C2614">
        <w:rPr>
          <w:b/>
          <w:bCs/>
          <w:sz w:val="24"/>
          <w:szCs w:val="24"/>
          <w:u w:val="single"/>
          <w:rtl/>
        </w:rPr>
        <w:t>15</w:t>
      </w:r>
      <w:r w:rsidR="005F60B4" w:rsidRPr="004C2614">
        <w:rPr>
          <w:b/>
          <w:bCs/>
          <w:sz w:val="24"/>
          <w:szCs w:val="24"/>
          <w:u w:val="single"/>
          <w:rtl/>
        </w:rPr>
        <w:t>:00 - 09:00</w:t>
      </w:r>
      <w:r w:rsidR="005F60B4" w:rsidRPr="004C2614">
        <w:rPr>
          <w:sz w:val="24"/>
          <w:szCs w:val="24"/>
          <w:rtl/>
        </w:rPr>
        <w:t xml:space="preserve">, כנגד הצגת טופס הפקדה מקורי </w:t>
      </w:r>
      <w:r w:rsidR="005F60B4" w:rsidRPr="004C2614">
        <w:rPr>
          <w:b/>
          <w:bCs/>
          <w:sz w:val="24"/>
          <w:szCs w:val="24"/>
          <w:u w:val="single"/>
          <w:rtl/>
        </w:rPr>
        <w:t>ע"ס</w:t>
      </w:r>
      <w:r w:rsidR="005F60B4" w:rsidRPr="004C2614">
        <w:rPr>
          <w:b/>
          <w:bCs/>
          <w:sz w:val="24"/>
          <w:szCs w:val="24"/>
          <w:rtl/>
        </w:rPr>
        <w:t xml:space="preserve"> </w:t>
      </w:r>
      <w:r w:rsidR="005F60B4" w:rsidRPr="004C2614">
        <w:rPr>
          <w:b/>
          <w:bCs/>
          <w:sz w:val="24"/>
          <w:szCs w:val="24"/>
          <w:u w:val="single"/>
          <w:rtl/>
        </w:rPr>
        <w:t>-.</w:t>
      </w:r>
      <w:r w:rsidR="005F60B4" w:rsidRPr="00B457A8">
        <w:rPr>
          <w:b/>
          <w:bCs/>
          <w:sz w:val="24"/>
          <w:szCs w:val="24"/>
          <w:u w:val="single"/>
          <w:rtl/>
        </w:rPr>
        <w:t>300</w:t>
      </w:r>
      <w:r w:rsidR="005F60B4" w:rsidRPr="004C2614">
        <w:rPr>
          <w:b/>
          <w:bCs/>
          <w:sz w:val="24"/>
          <w:szCs w:val="24"/>
          <w:u w:val="single"/>
          <w:rtl/>
        </w:rPr>
        <w:t xml:space="preserve"> ₪ (שלא</w:t>
      </w:r>
      <w:r w:rsidR="005F60B4" w:rsidRPr="00A5560F">
        <w:rPr>
          <w:b/>
          <w:bCs/>
          <w:sz w:val="24"/>
          <w:szCs w:val="24"/>
          <w:u w:val="single"/>
          <w:rtl/>
        </w:rPr>
        <w:t xml:space="preserve"> </w:t>
      </w:r>
      <w:r>
        <w:rPr>
          <w:rFonts w:hint="cs"/>
          <w:b/>
          <w:bCs/>
          <w:sz w:val="24"/>
          <w:szCs w:val="24"/>
          <w:u w:val="single"/>
          <w:rtl/>
        </w:rPr>
        <w:t xml:space="preserve">     </w:t>
      </w:r>
    </w:p>
    <w:p w:rsidR="004C2614" w:rsidRDefault="004C2614" w:rsidP="00B457A8">
      <w:pPr>
        <w:rPr>
          <w:b/>
          <w:bCs/>
          <w:sz w:val="24"/>
          <w:szCs w:val="24"/>
          <w:u w:val="single"/>
          <w:rtl/>
        </w:rPr>
      </w:pPr>
      <w:r w:rsidRPr="00B457A8">
        <w:rPr>
          <w:b/>
          <w:bCs/>
          <w:sz w:val="24"/>
          <w:szCs w:val="24"/>
          <w:rtl/>
        </w:rPr>
        <w:t xml:space="preserve">     </w:t>
      </w:r>
      <w:r w:rsidR="005F60B4" w:rsidRPr="00A5560F">
        <w:rPr>
          <w:b/>
          <w:bCs/>
          <w:sz w:val="24"/>
          <w:szCs w:val="24"/>
          <w:u w:val="single"/>
          <w:rtl/>
        </w:rPr>
        <w:t>יוחזר</w:t>
      </w:r>
      <w:r w:rsidR="005F60B4" w:rsidRPr="00A5560F">
        <w:rPr>
          <w:rFonts w:hint="cs"/>
          <w:b/>
          <w:bCs/>
          <w:sz w:val="24"/>
          <w:szCs w:val="24"/>
          <w:u w:val="single"/>
          <w:rtl/>
        </w:rPr>
        <w:t>ו</w:t>
      </w:r>
      <w:r w:rsidR="005F60B4" w:rsidRPr="00A5560F">
        <w:rPr>
          <w:b/>
          <w:bCs/>
          <w:sz w:val="24"/>
          <w:szCs w:val="24"/>
          <w:u w:val="single"/>
          <w:rtl/>
        </w:rPr>
        <w:t>)</w:t>
      </w:r>
      <w:r w:rsidR="005F60B4" w:rsidRPr="00A5560F">
        <w:rPr>
          <w:sz w:val="24"/>
          <w:szCs w:val="24"/>
          <w:rtl/>
        </w:rPr>
        <w:t xml:space="preserve"> מבנק הדואר לחשבון</w:t>
      </w:r>
      <w:r w:rsidR="005F60B4" w:rsidRPr="00A5560F">
        <w:rPr>
          <w:rFonts w:hint="cs"/>
          <w:sz w:val="24"/>
          <w:szCs w:val="24"/>
          <w:rtl/>
        </w:rPr>
        <w:t xml:space="preserve"> </w:t>
      </w:r>
      <w:r w:rsidR="005F60B4" w:rsidRPr="00A5560F">
        <w:rPr>
          <w:sz w:val="24"/>
          <w:szCs w:val="24"/>
          <w:rtl/>
        </w:rPr>
        <w:t>0-03217-0</w:t>
      </w:r>
      <w:r w:rsidR="005F60B4" w:rsidRPr="00A5560F">
        <w:rPr>
          <w:rFonts w:hint="cs"/>
          <w:sz w:val="24"/>
          <w:szCs w:val="24"/>
          <w:rtl/>
        </w:rPr>
        <w:t xml:space="preserve"> </w:t>
      </w:r>
      <w:r w:rsidR="005F60B4" w:rsidRPr="00A5560F">
        <w:rPr>
          <w:sz w:val="24"/>
          <w:szCs w:val="24"/>
          <w:rtl/>
        </w:rPr>
        <w:t>לטובת משרד</w:t>
      </w:r>
      <w:r w:rsidR="005F60B4" w:rsidRPr="00A5560F">
        <w:rPr>
          <w:rFonts w:hint="cs"/>
          <w:sz w:val="24"/>
          <w:szCs w:val="24"/>
          <w:rtl/>
        </w:rPr>
        <w:t xml:space="preserve"> </w:t>
      </w:r>
      <w:r w:rsidR="005F60B4" w:rsidRPr="00A5560F">
        <w:rPr>
          <w:sz w:val="24"/>
          <w:szCs w:val="24"/>
          <w:rtl/>
        </w:rPr>
        <w:t>הרווחה והשירותים החברתיים</w:t>
      </w:r>
      <w:r w:rsidR="005F60B4" w:rsidRPr="00A5560F">
        <w:rPr>
          <w:rFonts w:hint="cs"/>
          <w:sz w:val="24"/>
          <w:szCs w:val="24"/>
          <w:rtl/>
        </w:rPr>
        <w:t xml:space="preserve"> </w:t>
      </w:r>
      <w:r w:rsidR="00BE6A7E">
        <w:rPr>
          <w:sz w:val="24"/>
          <w:szCs w:val="24"/>
          <w:rtl/>
        </w:rPr>
        <w:t>–</w:t>
      </w:r>
      <w:r w:rsidR="005F60B4" w:rsidRPr="00A5560F">
        <w:rPr>
          <w:rFonts w:hint="cs"/>
          <w:sz w:val="24"/>
          <w:szCs w:val="24"/>
          <w:rtl/>
        </w:rPr>
        <w:t xml:space="preserve"> </w:t>
      </w:r>
      <w:r w:rsidR="00BE6A7E">
        <w:rPr>
          <w:rFonts w:hint="cs"/>
          <w:b/>
          <w:bCs/>
          <w:sz w:val="24"/>
          <w:szCs w:val="24"/>
          <w:u w:val="single"/>
          <w:rtl/>
        </w:rPr>
        <w:t xml:space="preserve">אגף </w:t>
      </w:r>
      <w:r>
        <w:rPr>
          <w:rFonts w:hint="cs"/>
          <w:b/>
          <w:bCs/>
          <w:sz w:val="24"/>
          <w:szCs w:val="24"/>
          <w:u w:val="single"/>
          <w:rtl/>
        </w:rPr>
        <w:t xml:space="preserve"> </w:t>
      </w:r>
    </w:p>
    <w:p w:rsidR="005F60B4" w:rsidRPr="00A5560F" w:rsidRDefault="004C2614" w:rsidP="00B457A8">
      <w:pPr>
        <w:rPr>
          <w:sz w:val="24"/>
          <w:szCs w:val="24"/>
          <w:rtl/>
        </w:rPr>
      </w:pPr>
      <w:r w:rsidRPr="00B457A8">
        <w:rPr>
          <w:b/>
          <w:bCs/>
          <w:sz w:val="24"/>
          <w:szCs w:val="24"/>
          <w:rtl/>
        </w:rPr>
        <w:t xml:space="preserve">     </w:t>
      </w:r>
      <w:r w:rsidR="005F60B4" w:rsidRPr="00A5560F">
        <w:rPr>
          <w:rFonts w:hint="cs"/>
          <w:b/>
          <w:bCs/>
          <w:sz w:val="24"/>
          <w:szCs w:val="24"/>
          <w:u w:val="single"/>
          <w:rtl/>
        </w:rPr>
        <w:t>מינהל ומשק</w:t>
      </w:r>
      <w:r w:rsidR="005F60B4" w:rsidRPr="00A5560F">
        <w:rPr>
          <w:sz w:val="24"/>
          <w:szCs w:val="24"/>
          <w:rtl/>
        </w:rPr>
        <w:t xml:space="preserve">. </w:t>
      </w:r>
    </w:p>
    <w:p w:rsidR="005F60B4" w:rsidRPr="00A5560F" w:rsidRDefault="005F60B4" w:rsidP="005F60B4">
      <w:pPr>
        <w:ind w:left="226"/>
        <w:rPr>
          <w:b/>
          <w:bCs/>
          <w:sz w:val="24"/>
          <w:szCs w:val="24"/>
          <w:rtl/>
        </w:rPr>
      </w:pPr>
      <w:r w:rsidRPr="00A5560F">
        <w:rPr>
          <w:rFonts w:hint="cs"/>
          <w:sz w:val="24"/>
          <w:szCs w:val="24"/>
          <w:rtl/>
        </w:rPr>
        <w:t xml:space="preserve">  </w:t>
      </w:r>
      <w:r w:rsidRPr="00A5560F">
        <w:rPr>
          <w:rFonts w:hint="cs"/>
          <w:b/>
          <w:bCs/>
          <w:sz w:val="24"/>
          <w:szCs w:val="24"/>
          <w:rtl/>
        </w:rPr>
        <w:t xml:space="preserve">ניתן לקבל את מסמכי המכרז באתר מינהל הרכש הממשלתי בכתובת: </w:t>
      </w:r>
      <w:hyperlink r:id="rId9" w:history="1">
        <w:r w:rsidRPr="00A5560F">
          <w:rPr>
            <w:rStyle w:val="Hyperlink"/>
            <w:b/>
            <w:bCs/>
            <w:sz w:val="24"/>
            <w:szCs w:val="24"/>
          </w:rPr>
          <w:t>www.mr.gov.il</w:t>
        </w:r>
      </w:hyperlink>
      <w:r w:rsidRPr="00A5560F">
        <w:rPr>
          <w:b/>
          <w:bCs/>
          <w:sz w:val="24"/>
          <w:szCs w:val="24"/>
        </w:rPr>
        <w:t xml:space="preserve"> </w:t>
      </w:r>
      <w:r w:rsidRPr="00A5560F">
        <w:rPr>
          <w:rFonts w:hint="cs"/>
          <w:b/>
          <w:bCs/>
          <w:sz w:val="24"/>
          <w:szCs w:val="24"/>
          <w:rtl/>
        </w:rPr>
        <w:t xml:space="preserve">,  </w:t>
      </w:r>
    </w:p>
    <w:p w:rsidR="005F60B4" w:rsidRPr="00A5560F" w:rsidRDefault="005F60B4" w:rsidP="005F60B4">
      <w:pPr>
        <w:ind w:left="226"/>
        <w:rPr>
          <w:b/>
          <w:bCs/>
          <w:sz w:val="24"/>
          <w:szCs w:val="24"/>
          <w:rtl/>
        </w:rPr>
      </w:pPr>
      <w:r w:rsidRPr="00A5560F">
        <w:rPr>
          <w:rFonts w:hint="cs"/>
          <w:b/>
          <w:bCs/>
          <w:sz w:val="24"/>
          <w:szCs w:val="24"/>
          <w:rtl/>
        </w:rPr>
        <w:t xml:space="preserve">  תחת הלשונית "מכרזים".</w:t>
      </w:r>
    </w:p>
    <w:p w:rsidR="005F60B4" w:rsidRPr="00A5560F" w:rsidRDefault="005F60B4" w:rsidP="005F60B4">
      <w:pPr>
        <w:ind w:left="226"/>
        <w:rPr>
          <w:b/>
          <w:bCs/>
          <w:sz w:val="24"/>
          <w:szCs w:val="24"/>
          <w:rtl/>
        </w:rPr>
      </w:pPr>
      <w:r w:rsidRPr="00A5560F">
        <w:rPr>
          <w:rFonts w:hint="cs"/>
          <w:b/>
          <w:bCs/>
          <w:sz w:val="24"/>
          <w:szCs w:val="24"/>
          <w:rtl/>
        </w:rPr>
        <w:t xml:space="preserve">  </w:t>
      </w:r>
      <w:r w:rsidRPr="00A5560F">
        <w:rPr>
          <w:b/>
          <w:bCs/>
          <w:sz w:val="24"/>
          <w:szCs w:val="24"/>
          <w:rtl/>
        </w:rPr>
        <w:t>ניתן ל</w:t>
      </w:r>
      <w:r w:rsidRPr="00A5560F">
        <w:rPr>
          <w:rFonts w:hint="cs"/>
          <w:b/>
          <w:bCs/>
          <w:sz w:val="24"/>
          <w:szCs w:val="24"/>
          <w:rtl/>
        </w:rPr>
        <w:t>הוריד את מסמכי המכרז מאתר משרד הרווחה ול</w:t>
      </w:r>
      <w:r w:rsidRPr="00A5560F">
        <w:rPr>
          <w:b/>
          <w:bCs/>
          <w:sz w:val="24"/>
          <w:szCs w:val="24"/>
          <w:rtl/>
        </w:rPr>
        <w:t xml:space="preserve">שלם באמצעות שירות התשלומים </w:t>
      </w:r>
      <w:r w:rsidRPr="00A5560F">
        <w:rPr>
          <w:rFonts w:hint="cs"/>
          <w:b/>
          <w:bCs/>
          <w:sz w:val="24"/>
          <w:szCs w:val="24"/>
          <w:rtl/>
        </w:rPr>
        <w:t xml:space="preserve">   </w:t>
      </w:r>
    </w:p>
    <w:p w:rsidR="005F60B4" w:rsidRDefault="005F60B4" w:rsidP="005F60B4">
      <w:pPr>
        <w:ind w:left="226"/>
        <w:rPr>
          <w:b/>
          <w:bCs/>
          <w:sz w:val="24"/>
          <w:szCs w:val="24"/>
          <w:rtl/>
        </w:rPr>
      </w:pPr>
      <w:r w:rsidRPr="00A5560F">
        <w:rPr>
          <w:rFonts w:hint="cs"/>
          <w:b/>
          <w:bCs/>
          <w:sz w:val="24"/>
          <w:szCs w:val="24"/>
          <w:rtl/>
        </w:rPr>
        <w:t xml:space="preserve">   </w:t>
      </w:r>
      <w:r w:rsidRPr="00A5560F">
        <w:rPr>
          <w:b/>
          <w:bCs/>
          <w:sz w:val="24"/>
          <w:szCs w:val="24"/>
          <w:rtl/>
        </w:rPr>
        <w:t>הממשלתי</w:t>
      </w:r>
      <w:r w:rsidRPr="00A5560F">
        <w:rPr>
          <w:rFonts w:hint="cs"/>
          <w:b/>
          <w:bCs/>
          <w:sz w:val="24"/>
          <w:szCs w:val="24"/>
          <w:rtl/>
        </w:rPr>
        <w:t xml:space="preserve"> בכתובת: </w:t>
      </w:r>
    </w:p>
    <w:p w:rsidR="005F60B4" w:rsidRPr="00A5560F" w:rsidRDefault="005F60B4" w:rsidP="005F60B4">
      <w:pPr>
        <w:ind w:left="226"/>
        <w:rPr>
          <w:b/>
          <w:bCs/>
          <w:sz w:val="24"/>
          <w:szCs w:val="24"/>
          <w:rtl/>
        </w:rPr>
      </w:pPr>
      <w:r>
        <w:rPr>
          <w:rFonts w:hint="cs"/>
          <w:b/>
          <w:bCs/>
          <w:sz w:val="24"/>
          <w:szCs w:val="24"/>
          <w:rtl/>
        </w:rPr>
        <w:t xml:space="preserve">   </w:t>
      </w:r>
      <w:hyperlink r:id="rId10" w:history="1">
        <w:r w:rsidRPr="00A5560F">
          <w:rPr>
            <w:rStyle w:val="Hyperlink"/>
            <w:rFonts w:ascii="Arial" w:hAnsi="Arial"/>
            <w:sz w:val="24"/>
            <w:szCs w:val="24"/>
          </w:rPr>
          <w:t>www.molsa.gov.il/Tenders/Pages/ServicesTendersSearch.aspx</w:t>
        </w:r>
      </w:hyperlink>
    </w:p>
    <w:p w:rsidR="005F60B4" w:rsidRPr="00A5560F" w:rsidRDefault="005F60B4" w:rsidP="00BE6A7E">
      <w:pPr>
        <w:ind w:left="226"/>
        <w:rPr>
          <w:sz w:val="24"/>
          <w:szCs w:val="24"/>
        </w:rPr>
      </w:pPr>
      <w:r>
        <w:rPr>
          <w:rFonts w:hint="cs"/>
          <w:sz w:val="24"/>
          <w:szCs w:val="24"/>
          <w:rtl/>
        </w:rPr>
        <w:t xml:space="preserve">  </w:t>
      </w:r>
      <w:r w:rsidRPr="00A5560F">
        <w:rPr>
          <w:rFonts w:hint="cs"/>
          <w:sz w:val="24"/>
          <w:szCs w:val="24"/>
          <w:rtl/>
        </w:rPr>
        <w:t xml:space="preserve">לקבלת מסמכי המכרז ניתן לפנות גם באמצעות כתובת המייל </w:t>
      </w:r>
      <w:r w:rsidR="00BE6A7E" w:rsidRPr="00BE6A7E">
        <w:rPr>
          <w:sz w:val="24"/>
          <w:szCs w:val="24"/>
        </w:rPr>
        <w:t>RevitalMi@molsa.gov.il</w:t>
      </w:r>
    </w:p>
    <w:p w:rsidR="005F60B4" w:rsidRPr="00A5560F" w:rsidRDefault="005F60B4" w:rsidP="005F60B4">
      <w:pPr>
        <w:ind w:left="226"/>
        <w:rPr>
          <w:sz w:val="24"/>
          <w:szCs w:val="24"/>
          <w:rtl/>
        </w:rPr>
      </w:pPr>
      <w:r>
        <w:rPr>
          <w:rFonts w:hint="cs"/>
          <w:sz w:val="24"/>
          <w:szCs w:val="24"/>
          <w:rtl/>
        </w:rPr>
        <w:t xml:space="preserve">  </w:t>
      </w:r>
      <w:r w:rsidRPr="00A5560F">
        <w:rPr>
          <w:rFonts w:hint="cs"/>
          <w:sz w:val="24"/>
          <w:szCs w:val="24"/>
          <w:rtl/>
        </w:rPr>
        <w:t>יודגש, כי מציע אשר לא רכש את מסמכי המכרז, לא יוכל להשתתף בו.</w:t>
      </w:r>
    </w:p>
    <w:p w:rsidR="005F60B4" w:rsidRPr="00A5560F" w:rsidRDefault="005F60B4" w:rsidP="00D21900">
      <w:pPr>
        <w:ind w:left="226"/>
        <w:rPr>
          <w:sz w:val="24"/>
          <w:szCs w:val="24"/>
          <w:rtl/>
        </w:rPr>
      </w:pPr>
      <w:r>
        <w:rPr>
          <w:rFonts w:hint="cs"/>
          <w:sz w:val="24"/>
          <w:szCs w:val="24"/>
          <w:rtl/>
        </w:rPr>
        <w:t xml:space="preserve">  </w:t>
      </w:r>
      <w:r w:rsidRPr="00A5560F">
        <w:rPr>
          <w:rFonts w:hint="cs"/>
          <w:sz w:val="24"/>
          <w:szCs w:val="24"/>
          <w:rtl/>
        </w:rPr>
        <w:t>על מציע המעוניין להשתתף במכרז, לרכוש את מסמכי המכרז כמפורט לעיל, ל</w:t>
      </w:r>
      <w:r w:rsidR="00D21900">
        <w:rPr>
          <w:rFonts w:hint="cs"/>
          <w:sz w:val="24"/>
          <w:szCs w:val="24"/>
          <w:rtl/>
        </w:rPr>
        <w:t>שלוח</w:t>
      </w:r>
      <w:r w:rsidRPr="00A5560F">
        <w:rPr>
          <w:rFonts w:hint="cs"/>
          <w:sz w:val="24"/>
          <w:szCs w:val="24"/>
          <w:rtl/>
        </w:rPr>
        <w:t xml:space="preserve"> את  </w:t>
      </w:r>
    </w:p>
    <w:p w:rsidR="005F60B4" w:rsidRPr="00A5560F" w:rsidRDefault="005F60B4" w:rsidP="005F60B4">
      <w:pPr>
        <w:ind w:left="226"/>
        <w:rPr>
          <w:sz w:val="24"/>
          <w:szCs w:val="24"/>
          <w:rtl/>
        </w:rPr>
      </w:pPr>
      <w:r>
        <w:rPr>
          <w:rFonts w:hint="cs"/>
          <w:sz w:val="24"/>
          <w:szCs w:val="24"/>
          <w:rtl/>
        </w:rPr>
        <w:t xml:space="preserve">  </w:t>
      </w:r>
      <w:r w:rsidRPr="00A5560F">
        <w:rPr>
          <w:rFonts w:hint="cs"/>
          <w:sz w:val="24"/>
          <w:szCs w:val="24"/>
          <w:rtl/>
        </w:rPr>
        <w:t xml:space="preserve">טופס ההפקדה למשרדינו (תוך צירוף הפרטים: מס' המכרז, שם גוף המציע, כתובת, שם  </w:t>
      </w:r>
    </w:p>
    <w:p w:rsidR="005F60B4" w:rsidRPr="00A5560F" w:rsidRDefault="005F60B4" w:rsidP="00E74EDD">
      <w:pPr>
        <w:ind w:left="226"/>
        <w:rPr>
          <w:sz w:val="24"/>
          <w:szCs w:val="24"/>
          <w:rtl/>
        </w:rPr>
      </w:pPr>
      <w:r>
        <w:rPr>
          <w:rFonts w:hint="cs"/>
          <w:sz w:val="24"/>
          <w:szCs w:val="24"/>
          <w:rtl/>
        </w:rPr>
        <w:t xml:space="preserve">  </w:t>
      </w:r>
      <w:r w:rsidRPr="00A5560F">
        <w:rPr>
          <w:rFonts w:hint="cs"/>
          <w:sz w:val="24"/>
          <w:szCs w:val="24"/>
          <w:rtl/>
        </w:rPr>
        <w:t xml:space="preserve">איש קשר, טלפון </w:t>
      </w:r>
      <w:r w:rsidR="00E74EDD">
        <w:rPr>
          <w:rFonts w:hint="cs"/>
          <w:sz w:val="24"/>
          <w:szCs w:val="24"/>
          <w:rtl/>
        </w:rPr>
        <w:t xml:space="preserve">נייד / נייח, פקס, כתובת דוא"ל) </w:t>
      </w:r>
      <w:r w:rsidRPr="00A5560F">
        <w:rPr>
          <w:rFonts w:hint="cs"/>
          <w:sz w:val="24"/>
          <w:szCs w:val="24"/>
          <w:rtl/>
        </w:rPr>
        <w:t>ולהירשם במשרדינו כמציע למכרז.</w:t>
      </w:r>
    </w:p>
    <w:p w:rsidR="005F60B4" w:rsidRPr="00A5560F" w:rsidRDefault="005F60B4" w:rsidP="005F60B4">
      <w:pPr>
        <w:ind w:left="226"/>
        <w:rPr>
          <w:sz w:val="24"/>
          <w:szCs w:val="24"/>
          <w:rtl/>
        </w:rPr>
      </w:pPr>
      <w:r>
        <w:rPr>
          <w:rFonts w:hint="cs"/>
          <w:sz w:val="24"/>
          <w:szCs w:val="24"/>
          <w:rtl/>
        </w:rPr>
        <w:t xml:space="preserve">  </w:t>
      </w:r>
      <w:r w:rsidRPr="00A5560F">
        <w:rPr>
          <w:rFonts w:hint="cs"/>
          <w:sz w:val="24"/>
          <w:szCs w:val="24"/>
          <w:rtl/>
        </w:rPr>
        <w:t xml:space="preserve">יודגש, כי במידה ויהיו הבהרות למכרז זה – מציע אשר לא רכש את המסמכים ואינו רשום </w:t>
      </w:r>
    </w:p>
    <w:p w:rsidR="005F60B4" w:rsidRPr="00A5560F" w:rsidRDefault="005F60B4" w:rsidP="00D21900">
      <w:pPr>
        <w:ind w:left="226"/>
        <w:rPr>
          <w:sz w:val="24"/>
          <w:szCs w:val="24"/>
          <w:rtl/>
        </w:rPr>
      </w:pPr>
      <w:r>
        <w:rPr>
          <w:rFonts w:hint="cs"/>
          <w:sz w:val="24"/>
          <w:szCs w:val="24"/>
          <w:rtl/>
        </w:rPr>
        <w:t xml:space="preserve">  </w:t>
      </w:r>
      <w:r w:rsidRPr="00A5560F">
        <w:rPr>
          <w:rFonts w:hint="cs"/>
          <w:sz w:val="24"/>
          <w:szCs w:val="24"/>
          <w:rtl/>
        </w:rPr>
        <w:t xml:space="preserve">במשרדנו  - </w:t>
      </w:r>
      <w:r w:rsidRPr="00A5560F">
        <w:rPr>
          <w:rFonts w:hint="cs"/>
          <w:b/>
          <w:bCs/>
          <w:sz w:val="24"/>
          <w:szCs w:val="24"/>
          <w:u w:val="single"/>
          <w:rtl/>
        </w:rPr>
        <w:t>לא יעודכן</w:t>
      </w:r>
      <w:r w:rsidRPr="00A5560F">
        <w:rPr>
          <w:rFonts w:hint="cs"/>
          <w:sz w:val="24"/>
          <w:szCs w:val="24"/>
          <w:rtl/>
        </w:rPr>
        <w:t xml:space="preserve">. </w:t>
      </w:r>
    </w:p>
    <w:p w:rsidR="005F60B4" w:rsidRPr="00A5560F" w:rsidRDefault="005F60B4" w:rsidP="005F60B4">
      <w:pPr>
        <w:rPr>
          <w:sz w:val="24"/>
          <w:szCs w:val="24"/>
          <w:rtl/>
        </w:rPr>
      </w:pPr>
    </w:p>
    <w:p w:rsidR="005F60B4" w:rsidRPr="00E74EDD" w:rsidRDefault="005F60B4" w:rsidP="00B457A8">
      <w:pPr>
        <w:rPr>
          <w:b/>
          <w:bCs/>
          <w:sz w:val="24"/>
          <w:szCs w:val="24"/>
          <w:u w:val="single"/>
          <w:rtl/>
        </w:rPr>
      </w:pPr>
      <w:r w:rsidRPr="00B457A8">
        <w:rPr>
          <w:sz w:val="24"/>
          <w:szCs w:val="24"/>
          <w:rtl/>
        </w:rPr>
        <w:t xml:space="preserve">5.    המועד האחרון להגשת הצעות הוא </w:t>
      </w:r>
      <w:r w:rsidRPr="00B457A8">
        <w:rPr>
          <w:rFonts w:hint="eastAsia"/>
          <w:b/>
          <w:bCs/>
          <w:sz w:val="24"/>
          <w:szCs w:val="24"/>
          <w:u w:val="single"/>
          <w:rtl/>
        </w:rPr>
        <w:t>עד</w:t>
      </w:r>
      <w:r w:rsidRPr="00B457A8">
        <w:rPr>
          <w:b/>
          <w:bCs/>
          <w:sz w:val="24"/>
          <w:szCs w:val="24"/>
          <w:u w:val="single"/>
          <w:rtl/>
        </w:rPr>
        <w:t xml:space="preserve"> </w:t>
      </w:r>
      <w:r w:rsidRPr="00B457A8">
        <w:rPr>
          <w:rFonts w:hint="eastAsia"/>
          <w:b/>
          <w:bCs/>
          <w:sz w:val="24"/>
          <w:szCs w:val="24"/>
          <w:u w:val="single"/>
          <w:rtl/>
        </w:rPr>
        <w:t>ליום</w:t>
      </w:r>
      <w:r w:rsidRPr="00B457A8">
        <w:rPr>
          <w:b/>
          <w:bCs/>
          <w:sz w:val="24"/>
          <w:szCs w:val="24"/>
          <w:u w:val="single"/>
          <w:rtl/>
        </w:rPr>
        <w:t xml:space="preserve"> </w:t>
      </w:r>
      <w:r w:rsidR="00B02335" w:rsidRPr="00B457A8">
        <w:rPr>
          <w:rFonts w:hint="eastAsia"/>
          <w:b/>
          <w:bCs/>
          <w:sz w:val="24"/>
          <w:szCs w:val="24"/>
          <w:u w:val="single"/>
          <w:rtl/>
        </w:rPr>
        <w:t>ה</w:t>
      </w:r>
      <w:r w:rsidR="00B02335" w:rsidRPr="00B457A8">
        <w:rPr>
          <w:b/>
          <w:bCs/>
          <w:sz w:val="24"/>
          <w:szCs w:val="24"/>
          <w:u w:val="single"/>
          <w:rtl/>
        </w:rPr>
        <w:t xml:space="preserve">' 14.08.2014 </w:t>
      </w:r>
      <w:r w:rsidRPr="00B457A8">
        <w:rPr>
          <w:rFonts w:hint="eastAsia"/>
          <w:b/>
          <w:bCs/>
          <w:sz w:val="24"/>
          <w:szCs w:val="24"/>
          <w:u w:val="single"/>
          <w:rtl/>
        </w:rPr>
        <w:t>עד</w:t>
      </w:r>
      <w:r w:rsidRPr="00B457A8">
        <w:rPr>
          <w:b/>
          <w:bCs/>
          <w:sz w:val="24"/>
          <w:szCs w:val="24"/>
          <w:u w:val="single"/>
          <w:rtl/>
        </w:rPr>
        <w:t xml:space="preserve"> </w:t>
      </w:r>
      <w:r w:rsidRPr="00B457A8">
        <w:rPr>
          <w:rFonts w:hint="eastAsia"/>
          <w:b/>
          <w:bCs/>
          <w:sz w:val="24"/>
          <w:szCs w:val="24"/>
          <w:u w:val="single"/>
          <w:rtl/>
        </w:rPr>
        <w:t>השעה</w:t>
      </w:r>
      <w:r w:rsidRPr="00B457A8">
        <w:rPr>
          <w:b/>
          <w:bCs/>
          <w:sz w:val="24"/>
          <w:szCs w:val="24"/>
          <w:u w:val="single"/>
          <w:rtl/>
        </w:rPr>
        <w:t xml:space="preserve">: 12:00, </w:t>
      </w:r>
      <w:r w:rsidRPr="00B457A8">
        <w:rPr>
          <w:rFonts w:hint="eastAsia"/>
          <w:b/>
          <w:bCs/>
          <w:sz w:val="24"/>
          <w:szCs w:val="24"/>
          <w:u w:val="single"/>
          <w:rtl/>
        </w:rPr>
        <w:t>בתיבת</w:t>
      </w:r>
      <w:r w:rsidRPr="00E74EDD">
        <w:rPr>
          <w:rFonts w:hint="cs"/>
          <w:b/>
          <w:bCs/>
          <w:sz w:val="24"/>
          <w:szCs w:val="24"/>
          <w:u w:val="single"/>
          <w:rtl/>
        </w:rPr>
        <w:t xml:space="preserve">  </w:t>
      </w:r>
    </w:p>
    <w:p w:rsidR="005F60B4" w:rsidRPr="00E74EDD" w:rsidRDefault="005F60B4" w:rsidP="005F60B4">
      <w:pPr>
        <w:rPr>
          <w:b/>
          <w:bCs/>
          <w:sz w:val="24"/>
          <w:szCs w:val="24"/>
          <w:u w:val="single"/>
          <w:rtl/>
        </w:rPr>
      </w:pPr>
      <w:r w:rsidRPr="00E74EDD">
        <w:rPr>
          <w:rFonts w:hint="cs"/>
          <w:b/>
          <w:bCs/>
          <w:sz w:val="24"/>
          <w:szCs w:val="24"/>
          <w:rtl/>
        </w:rPr>
        <w:t xml:space="preserve">       </w:t>
      </w:r>
      <w:r w:rsidRPr="00E74EDD">
        <w:rPr>
          <w:rFonts w:hint="cs"/>
          <w:b/>
          <w:bCs/>
          <w:sz w:val="24"/>
          <w:szCs w:val="24"/>
          <w:u w:val="single"/>
          <w:rtl/>
        </w:rPr>
        <w:t xml:space="preserve">המכרזים, הממוקמת בכניסה לבניין משרד הרווחה והשירותים החברתיים (ליד דלפק  </w:t>
      </w:r>
    </w:p>
    <w:p w:rsidR="005F60B4" w:rsidRPr="00A5560F" w:rsidRDefault="005F60B4" w:rsidP="000D162A">
      <w:pPr>
        <w:rPr>
          <w:b/>
          <w:bCs/>
          <w:sz w:val="24"/>
          <w:szCs w:val="24"/>
          <w:u w:val="single"/>
          <w:rtl/>
        </w:rPr>
      </w:pPr>
      <w:r w:rsidRPr="00E74EDD">
        <w:rPr>
          <w:rFonts w:hint="cs"/>
          <w:b/>
          <w:bCs/>
          <w:sz w:val="24"/>
          <w:szCs w:val="24"/>
          <w:rtl/>
        </w:rPr>
        <w:t xml:space="preserve">       </w:t>
      </w:r>
      <w:r w:rsidRPr="00E74EDD">
        <w:rPr>
          <w:rFonts w:hint="cs"/>
          <w:b/>
          <w:bCs/>
          <w:sz w:val="24"/>
          <w:szCs w:val="24"/>
          <w:u w:val="single"/>
          <w:rtl/>
        </w:rPr>
        <w:t xml:space="preserve">האבטחה), </w:t>
      </w:r>
      <w:r w:rsidR="000D162A" w:rsidRPr="00E74EDD">
        <w:rPr>
          <w:rFonts w:hint="cs"/>
          <w:b/>
          <w:bCs/>
          <w:sz w:val="24"/>
          <w:szCs w:val="24"/>
          <w:u w:val="single"/>
          <w:rtl/>
        </w:rPr>
        <w:t>רח' ירמיהו 39 מגדלי הבירה</w:t>
      </w:r>
      <w:r w:rsidRPr="00E74EDD">
        <w:rPr>
          <w:rFonts w:hint="cs"/>
          <w:b/>
          <w:bCs/>
          <w:sz w:val="24"/>
          <w:szCs w:val="24"/>
          <w:u w:val="single"/>
          <w:rtl/>
        </w:rPr>
        <w:t>, ירושלים</w:t>
      </w:r>
      <w:r w:rsidRPr="00E74EDD">
        <w:rPr>
          <w:rFonts w:hint="cs"/>
          <w:sz w:val="24"/>
          <w:szCs w:val="24"/>
          <w:rtl/>
        </w:rPr>
        <w:t>.</w:t>
      </w:r>
    </w:p>
    <w:p w:rsidR="005F60B4" w:rsidRPr="00A5560F" w:rsidRDefault="005F60B4" w:rsidP="005F60B4">
      <w:pPr>
        <w:rPr>
          <w:b/>
          <w:bCs/>
          <w:sz w:val="24"/>
          <w:szCs w:val="24"/>
          <w:u w:val="single"/>
          <w:rtl/>
        </w:rPr>
      </w:pPr>
    </w:p>
    <w:p w:rsidR="005F60B4" w:rsidRPr="00A5560F" w:rsidRDefault="005F60B4" w:rsidP="005F60B4">
      <w:pPr>
        <w:ind w:left="368"/>
        <w:rPr>
          <w:b/>
          <w:bCs/>
          <w:sz w:val="24"/>
          <w:szCs w:val="24"/>
        </w:rPr>
      </w:pPr>
      <w:r w:rsidRPr="00A5560F">
        <w:rPr>
          <w:rFonts w:hint="cs"/>
          <w:b/>
          <w:bCs/>
          <w:sz w:val="24"/>
          <w:szCs w:val="24"/>
          <w:rtl/>
        </w:rPr>
        <w:t>הצעת המציע חייבת להימצא בתיבת המכרזים בלבד.</w:t>
      </w:r>
    </w:p>
    <w:p w:rsidR="005F60B4" w:rsidRPr="00A5560F" w:rsidRDefault="005F60B4" w:rsidP="005F60B4">
      <w:pPr>
        <w:ind w:left="368"/>
        <w:rPr>
          <w:b/>
          <w:bCs/>
          <w:sz w:val="24"/>
          <w:szCs w:val="24"/>
          <w:rtl/>
        </w:rPr>
      </w:pPr>
      <w:r w:rsidRPr="00A5560F">
        <w:rPr>
          <w:rFonts w:hint="cs"/>
          <w:b/>
          <w:bCs/>
          <w:sz w:val="24"/>
          <w:szCs w:val="24"/>
          <w:rtl/>
        </w:rPr>
        <w:t>באחריות המציע להניח ההצעה בתוך תיבת המכרזים</w:t>
      </w:r>
      <w:r w:rsidR="00D21900">
        <w:rPr>
          <w:rFonts w:hint="cs"/>
          <w:b/>
          <w:bCs/>
          <w:sz w:val="24"/>
          <w:szCs w:val="24"/>
          <w:rtl/>
        </w:rPr>
        <w:t>.</w:t>
      </w:r>
      <w:r w:rsidRPr="00A5560F">
        <w:rPr>
          <w:rFonts w:hint="cs"/>
          <w:b/>
          <w:bCs/>
          <w:sz w:val="24"/>
          <w:szCs w:val="24"/>
          <w:rtl/>
        </w:rPr>
        <w:t xml:space="preserve"> הוועדה לא תדון בהצעה שלא תימצא בתיבת המכרזים במועד האחרון.</w:t>
      </w:r>
    </w:p>
    <w:p w:rsidR="005F60B4" w:rsidRDefault="005F60B4" w:rsidP="005F60B4">
      <w:pPr>
        <w:ind w:left="576"/>
        <w:rPr>
          <w:b/>
          <w:bCs/>
          <w:sz w:val="24"/>
          <w:szCs w:val="24"/>
          <w:rtl/>
        </w:rPr>
      </w:pPr>
    </w:p>
    <w:p w:rsidR="005F60B4" w:rsidRPr="00A5560F" w:rsidRDefault="005F60B4" w:rsidP="005F60B4">
      <w:pPr>
        <w:ind w:left="576"/>
        <w:rPr>
          <w:b/>
          <w:bCs/>
          <w:sz w:val="24"/>
          <w:szCs w:val="24"/>
          <w:rtl/>
        </w:rPr>
      </w:pPr>
    </w:p>
    <w:p w:rsidR="005F60B4" w:rsidRPr="00A5560F" w:rsidRDefault="005F60B4" w:rsidP="005F60B4">
      <w:pPr>
        <w:rPr>
          <w:sz w:val="24"/>
          <w:szCs w:val="24"/>
          <w:rtl/>
        </w:rPr>
      </w:pPr>
      <w:r w:rsidRPr="00A5560F">
        <w:rPr>
          <w:rFonts w:hint="cs"/>
          <w:sz w:val="24"/>
          <w:szCs w:val="24"/>
          <w:rtl/>
        </w:rPr>
        <w:t>6. כל מידע ובירור נוסף בנ</w:t>
      </w:r>
      <w:r w:rsidR="00E74EDD">
        <w:rPr>
          <w:rFonts w:hint="cs"/>
          <w:sz w:val="24"/>
          <w:szCs w:val="24"/>
          <w:rtl/>
        </w:rPr>
        <w:t>ושא הפנייה ניתן לקבל במשרדי אגף</w:t>
      </w:r>
      <w:r w:rsidRPr="00A5560F">
        <w:rPr>
          <w:rFonts w:hint="cs"/>
          <w:sz w:val="24"/>
          <w:szCs w:val="24"/>
          <w:rtl/>
        </w:rPr>
        <w:t xml:space="preserve"> מנהל ומשק, בכתובת הבאה: </w:t>
      </w:r>
    </w:p>
    <w:p w:rsidR="005F60B4" w:rsidRPr="00BE0B39" w:rsidRDefault="005F60B4" w:rsidP="00BE0B39">
      <w:pPr>
        <w:rPr>
          <w:sz w:val="24"/>
          <w:szCs w:val="24"/>
        </w:rPr>
      </w:pPr>
      <w:r w:rsidRPr="00BE0B39">
        <w:rPr>
          <w:sz w:val="24"/>
          <w:szCs w:val="24"/>
          <w:rtl/>
        </w:rPr>
        <w:t xml:space="preserve">    ירושלים: </w:t>
      </w:r>
      <w:r w:rsidR="000D162A" w:rsidRPr="00BE0B39">
        <w:rPr>
          <w:rFonts w:hint="eastAsia"/>
          <w:sz w:val="24"/>
          <w:szCs w:val="24"/>
          <w:rtl/>
        </w:rPr>
        <w:t>רח</w:t>
      </w:r>
      <w:r w:rsidR="000D162A" w:rsidRPr="00BE0B39">
        <w:rPr>
          <w:sz w:val="24"/>
          <w:szCs w:val="24"/>
          <w:rtl/>
        </w:rPr>
        <w:t xml:space="preserve">' </w:t>
      </w:r>
      <w:r w:rsidR="000D162A" w:rsidRPr="00BE0B39">
        <w:rPr>
          <w:rFonts w:hint="eastAsia"/>
          <w:sz w:val="24"/>
          <w:szCs w:val="24"/>
          <w:rtl/>
        </w:rPr>
        <w:t>ירמיהו</w:t>
      </w:r>
      <w:r w:rsidR="000D162A" w:rsidRPr="00BE0B39">
        <w:rPr>
          <w:sz w:val="24"/>
          <w:szCs w:val="24"/>
          <w:rtl/>
        </w:rPr>
        <w:t xml:space="preserve"> 39 </w:t>
      </w:r>
      <w:r w:rsidR="000D162A" w:rsidRPr="00BE0B39">
        <w:rPr>
          <w:rFonts w:hint="eastAsia"/>
          <w:sz w:val="24"/>
          <w:szCs w:val="24"/>
          <w:rtl/>
        </w:rPr>
        <w:t>מגדלי</w:t>
      </w:r>
      <w:r w:rsidR="000D162A" w:rsidRPr="00BE0B39">
        <w:rPr>
          <w:sz w:val="24"/>
          <w:szCs w:val="24"/>
          <w:rtl/>
        </w:rPr>
        <w:t xml:space="preserve"> </w:t>
      </w:r>
      <w:r w:rsidR="000D162A" w:rsidRPr="00BE0B39">
        <w:rPr>
          <w:rFonts w:hint="eastAsia"/>
          <w:sz w:val="24"/>
          <w:szCs w:val="24"/>
          <w:rtl/>
        </w:rPr>
        <w:t>הבירה</w:t>
      </w:r>
      <w:r w:rsidR="000D162A" w:rsidRPr="00BE0B39">
        <w:rPr>
          <w:sz w:val="24"/>
          <w:szCs w:val="24"/>
          <w:rtl/>
        </w:rPr>
        <w:t xml:space="preserve"> </w:t>
      </w:r>
      <w:r w:rsidR="000D162A" w:rsidRPr="00BE0B39">
        <w:rPr>
          <w:rFonts w:hint="eastAsia"/>
          <w:sz w:val="24"/>
          <w:szCs w:val="24"/>
          <w:rtl/>
        </w:rPr>
        <w:t>ירושלים</w:t>
      </w:r>
      <w:r w:rsidRPr="00BE0B39">
        <w:rPr>
          <w:sz w:val="24"/>
          <w:szCs w:val="24"/>
          <w:rtl/>
        </w:rPr>
        <w:t xml:space="preserve"> ת.ד. 1260, מיקוד: 91012</w:t>
      </w:r>
    </w:p>
    <w:p w:rsidR="00E74EDD" w:rsidRPr="00B02335" w:rsidRDefault="005F60B4" w:rsidP="00E74EDD">
      <w:pPr>
        <w:rPr>
          <w:sz w:val="24"/>
          <w:szCs w:val="24"/>
          <w:rtl/>
        </w:rPr>
      </w:pPr>
      <w:r w:rsidRPr="00BE0B39">
        <w:rPr>
          <w:sz w:val="24"/>
          <w:szCs w:val="24"/>
          <w:rtl/>
        </w:rPr>
        <w:t xml:space="preserve">    </w:t>
      </w:r>
      <w:r w:rsidRPr="00B02335">
        <w:rPr>
          <w:sz w:val="24"/>
          <w:szCs w:val="24"/>
          <w:rtl/>
        </w:rPr>
        <w:t xml:space="preserve">טלפון: </w:t>
      </w:r>
      <w:r w:rsidR="00E74EDD" w:rsidRPr="00B02335">
        <w:rPr>
          <w:sz w:val="24"/>
          <w:szCs w:val="24"/>
          <w:rtl/>
        </w:rPr>
        <w:t>02-5085508.</w:t>
      </w:r>
      <w:r w:rsidR="00E74EDD" w:rsidRPr="00B02335">
        <w:rPr>
          <w:rtl/>
        </w:rPr>
        <w:t xml:space="preserve"> </w:t>
      </w:r>
      <w:r w:rsidR="00E74EDD" w:rsidRPr="00B02335">
        <w:rPr>
          <w:sz w:val="24"/>
          <w:szCs w:val="24"/>
          <w:rtl/>
        </w:rPr>
        <w:t>פקס: 02-5085942.</w:t>
      </w:r>
    </w:p>
    <w:p w:rsidR="00E74EDD" w:rsidRPr="00B02335" w:rsidRDefault="00E74EDD" w:rsidP="00E74EDD">
      <w:pPr>
        <w:rPr>
          <w:sz w:val="24"/>
          <w:szCs w:val="24"/>
          <w:rtl/>
        </w:rPr>
      </w:pPr>
    </w:p>
    <w:p w:rsidR="00E74EDD" w:rsidRPr="00B02335" w:rsidRDefault="00E74EDD" w:rsidP="00E74EDD">
      <w:pPr>
        <w:rPr>
          <w:sz w:val="24"/>
          <w:szCs w:val="24"/>
          <w:rtl/>
        </w:rPr>
      </w:pPr>
      <w:r w:rsidRPr="00B02335">
        <w:rPr>
          <w:sz w:val="24"/>
          <w:szCs w:val="24"/>
          <w:rtl/>
        </w:rPr>
        <w:t xml:space="preserve">7. שאלות הבהרה: את שאלות ההבהרה (על קובץ וורד בלבד) יש להעביר באמצעות כתובת   </w:t>
      </w:r>
    </w:p>
    <w:p w:rsidR="00E74EDD" w:rsidRPr="00B02335" w:rsidRDefault="00E74EDD" w:rsidP="00E74EDD">
      <w:pPr>
        <w:rPr>
          <w:sz w:val="24"/>
          <w:szCs w:val="24"/>
          <w:rtl/>
        </w:rPr>
      </w:pPr>
      <w:r w:rsidRPr="00B02335">
        <w:rPr>
          <w:sz w:val="24"/>
          <w:szCs w:val="24"/>
          <w:rtl/>
        </w:rPr>
        <w:t xml:space="preserve">     הדוא"ל: </w:t>
      </w:r>
      <w:r w:rsidRPr="00B02335">
        <w:rPr>
          <w:sz w:val="24"/>
          <w:szCs w:val="24"/>
        </w:rPr>
        <w:t>michrazim@molsa.gov.il</w:t>
      </w:r>
      <w:r w:rsidRPr="00B02335">
        <w:rPr>
          <w:sz w:val="24"/>
          <w:szCs w:val="24"/>
          <w:rtl/>
        </w:rPr>
        <w:t xml:space="preserve">, לידי גב' מיכל כורש (הושמנד) המועד האחרון להגשת  </w:t>
      </w:r>
    </w:p>
    <w:p w:rsidR="00E74EDD" w:rsidRPr="00B02335" w:rsidRDefault="00E74EDD" w:rsidP="00B457A8">
      <w:pPr>
        <w:rPr>
          <w:sz w:val="24"/>
          <w:szCs w:val="24"/>
          <w:rtl/>
        </w:rPr>
      </w:pPr>
      <w:r w:rsidRPr="00B02335">
        <w:rPr>
          <w:sz w:val="24"/>
          <w:szCs w:val="24"/>
          <w:rtl/>
        </w:rPr>
        <w:t xml:space="preserve">     שאלות הבהרה ע"י המציעים הינו עד ליום</w:t>
      </w:r>
      <w:r w:rsidR="00B02335" w:rsidRPr="00B457A8">
        <w:rPr>
          <w:sz w:val="24"/>
          <w:szCs w:val="24"/>
          <w:rtl/>
        </w:rPr>
        <w:t xml:space="preserve"> ב' 14.07.2014 </w:t>
      </w:r>
      <w:r w:rsidRPr="00B457A8">
        <w:rPr>
          <w:sz w:val="24"/>
          <w:szCs w:val="24"/>
          <w:rtl/>
        </w:rPr>
        <w:t>עד השעה: 12:00.</w:t>
      </w:r>
    </w:p>
    <w:p w:rsidR="00E74EDD" w:rsidRPr="00B02335" w:rsidRDefault="00E74EDD" w:rsidP="00E74EDD">
      <w:pPr>
        <w:rPr>
          <w:sz w:val="24"/>
          <w:szCs w:val="24"/>
          <w:rtl/>
        </w:rPr>
      </w:pPr>
    </w:p>
    <w:p w:rsidR="00E74EDD" w:rsidRPr="00B02335" w:rsidRDefault="00E74EDD" w:rsidP="00E74EDD">
      <w:pPr>
        <w:rPr>
          <w:sz w:val="24"/>
          <w:szCs w:val="24"/>
          <w:rtl/>
        </w:rPr>
      </w:pPr>
      <w:r w:rsidRPr="00B02335">
        <w:rPr>
          <w:sz w:val="24"/>
          <w:szCs w:val="24"/>
          <w:rtl/>
        </w:rPr>
        <w:t xml:space="preserve">8. המועד האחרון למתן תשובות המשרד לשאלות שהתקבלו </w:t>
      </w:r>
      <w:proofErr w:type="spellStart"/>
      <w:r w:rsidRPr="00B02335">
        <w:rPr>
          <w:sz w:val="24"/>
          <w:szCs w:val="24"/>
          <w:rtl/>
        </w:rPr>
        <w:t>מהמציעים</w:t>
      </w:r>
      <w:proofErr w:type="spellEnd"/>
      <w:r w:rsidRPr="00B02335">
        <w:rPr>
          <w:sz w:val="24"/>
          <w:szCs w:val="24"/>
          <w:rtl/>
        </w:rPr>
        <w:t xml:space="preserve"> הינו עד ליום                    </w:t>
      </w:r>
    </w:p>
    <w:p w:rsidR="00E74EDD" w:rsidRPr="00B02335" w:rsidRDefault="00E74EDD" w:rsidP="00B457A8">
      <w:pPr>
        <w:rPr>
          <w:sz w:val="24"/>
          <w:szCs w:val="24"/>
          <w:rtl/>
        </w:rPr>
      </w:pPr>
      <w:r w:rsidRPr="00B02335">
        <w:rPr>
          <w:sz w:val="24"/>
          <w:szCs w:val="24"/>
          <w:rtl/>
        </w:rPr>
        <w:t xml:space="preserve">    </w:t>
      </w:r>
      <w:r w:rsidR="00B02335" w:rsidRPr="00B02335">
        <w:rPr>
          <w:rFonts w:hint="eastAsia"/>
          <w:sz w:val="24"/>
          <w:szCs w:val="24"/>
          <w:rtl/>
        </w:rPr>
        <w:t>ה</w:t>
      </w:r>
      <w:r w:rsidR="00B02335" w:rsidRPr="00B02335">
        <w:rPr>
          <w:sz w:val="24"/>
          <w:szCs w:val="24"/>
          <w:rtl/>
        </w:rPr>
        <w:t xml:space="preserve">' 31.07.2014 </w:t>
      </w:r>
      <w:r w:rsidRPr="00B02335">
        <w:rPr>
          <w:sz w:val="24"/>
          <w:szCs w:val="24"/>
          <w:rtl/>
        </w:rPr>
        <w:t xml:space="preserve">תשובות לשאלות הבהרה יישלחו אך ורק למציעים, אשר רכשו את מסמכי  </w:t>
      </w:r>
    </w:p>
    <w:p w:rsidR="00E74EDD" w:rsidRPr="00B02335" w:rsidRDefault="00E74EDD" w:rsidP="00E74EDD">
      <w:pPr>
        <w:rPr>
          <w:sz w:val="24"/>
          <w:szCs w:val="24"/>
          <w:rtl/>
        </w:rPr>
      </w:pPr>
      <w:r w:rsidRPr="00B02335">
        <w:rPr>
          <w:sz w:val="24"/>
          <w:szCs w:val="24"/>
          <w:rtl/>
        </w:rPr>
        <w:t xml:space="preserve">    המכרז ונרשמו כנדרש.</w:t>
      </w:r>
    </w:p>
    <w:p w:rsidR="00E74EDD" w:rsidRPr="00B02335" w:rsidRDefault="00E74EDD" w:rsidP="00E74EDD">
      <w:pPr>
        <w:rPr>
          <w:sz w:val="24"/>
          <w:szCs w:val="24"/>
          <w:rtl/>
        </w:rPr>
      </w:pPr>
    </w:p>
    <w:p w:rsidR="00E74EDD" w:rsidRPr="00B02335" w:rsidRDefault="00E74EDD" w:rsidP="00E74EDD">
      <w:pPr>
        <w:rPr>
          <w:sz w:val="24"/>
          <w:szCs w:val="24"/>
          <w:rtl/>
        </w:rPr>
      </w:pPr>
      <w:r w:rsidRPr="00B02335">
        <w:rPr>
          <w:sz w:val="24"/>
          <w:szCs w:val="24"/>
          <w:rtl/>
        </w:rPr>
        <w:t xml:space="preserve">9.  מציע, אשר לא רכש את מסמכי המכרז ולא נרשם כאמור, יוכל לראות את התשובות לשאלות  </w:t>
      </w:r>
    </w:p>
    <w:p w:rsidR="00E74EDD" w:rsidRPr="00B02335" w:rsidRDefault="00E74EDD" w:rsidP="00E74EDD">
      <w:pPr>
        <w:rPr>
          <w:sz w:val="24"/>
          <w:szCs w:val="24"/>
          <w:rtl/>
        </w:rPr>
      </w:pPr>
      <w:r w:rsidRPr="00B02335">
        <w:rPr>
          <w:sz w:val="24"/>
          <w:szCs w:val="24"/>
          <w:rtl/>
        </w:rPr>
        <w:t xml:space="preserve">    ההבהרה אך ורק לאחר המועד האחרון למתן תשובות ע"י המשרד (בהתאם לתאריך, המצוין  </w:t>
      </w:r>
    </w:p>
    <w:p w:rsidR="00E74EDD" w:rsidRDefault="00E74EDD" w:rsidP="00E74EDD">
      <w:pPr>
        <w:rPr>
          <w:sz w:val="24"/>
          <w:szCs w:val="24"/>
          <w:rtl/>
        </w:rPr>
      </w:pPr>
      <w:r w:rsidRPr="00B02335">
        <w:rPr>
          <w:sz w:val="24"/>
          <w:szCs w:val="24"/>
          <w:rtl/>
        </w:rPr>
        <w:t xml:space="preserve">    במפרט או במודעת הפרסום) באתר מנהל הרכש הממשלתי בכתובת: </w:t>
      </w:r>
      <w:r w:rsidRPr="00B02335">
        <w:rPr>
          <w:sz w:val="24"/>
          <w:szCs w:val="24"/>
        </w:rPr>
        <w:t>www.mr.gov.il</w:t>
      </w:r>
      <w:r w:rsidRPr="00B02335">
        <w:rPr>
          <w:sz w:val="24"/>
          <w:szCs w:val="24"/>
          <w:rtl/>
        </w:rPr>
        <w:t>, תחת</w:t>
      </w:r>
      <w:r w:rsidRPr="00E74EDD">
        <w:rPr>
          <w:sz w:val="24"/>
          <w:szCs w:val="24"/>
          <w:rtl/>
        </w:rPr>
        <w:t xml:space="preserve"> </w:t>
      </w:r>
      <w:r>
        <w:rPr>
          <w:rFonts w:hint="cs"/>
          <w:sz w:val="24"/>
          <w:szCs w:val="24"/>
          <w:rtl/>
        </w:rPr>
        <w:t xml:space="preserve"> </w:t>
      </w:r>
    </w:p>
    <w:p w:rsidR="00E74EDD" w:rsidRPr="00E74EDD" w:rsidRDefault="00E74EDD" w:rsidP="00E74EDD">
      <w:pPr>
        <w:rPr>
          <w:sz w:val="24"/>
          <w:szCs w:val="24"/>
          <w:rtl/>
        </w:rPr>
      </w:pPr>
      <w:r>
        <w:rPr>
          <w:rFonts w:hint="cs"/>
          <w:sz w:val="24"/>
          <w:szCs w:val="24"/>
          <w:rtl/>
        </w:rPr>
        <w:t xml:space="preserve">    </w:t>
      </w:r>
      <w:r w:rsidRPr="00E74EDD">
        <w:rPr>
          <w:sz w:val="24"/>
          <w:szCs w:val="24"/>
          <w:rtl/>
        </w:rPr>
        <w:t xml:space="preserve">הלשונית "מכרזים" ובאתר משרד הרווחה </w:t>
      </w:r>
      <w:proofErr w:type="spellStart"/>
      <w:r w:rsidRPr="00E74EDD">
        <w:rPr>
          <w:sz w:val="24"/>
          <w:szCs w:val="24"/>
          <w:rtl/>
        </w:rPr>
        <w:t>והשרותים</w:t>
      </w:r>
      <w:proofErr w:type="spellEnd"/>
      <w:r w:rsidRPr="00E74EDD">
        <w:rPr>
          <w:sz w:val="24"/>
          <w:szCs w:val="24"/>
          <w:rtl/>
        </w:rPr>
        <w:t xml:space="preserve"> החברתיים.</w:t>
      </w: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E74EDD" w:rsidRDefault="00E74EDD" w:rsidP="00E74EDD">
      <w:pPr>
        <w:rPr>
          <w:b/>
          <w:bCs/>
          <w:sz w:val="40"/>
          <w:szCs w:val="40"/>
          <w:rtl/>
        </w:rPr>
      </w:pPr>
    </w:p>
    <w:p w:rsidR="005F60B4" w:rsidRPr="00786E5F" w:rsidRDefault="00E74EDD" w:rsidP="00E74EDD">
      <w:pPr>
        <w:rPr>
          <w:b/>
          <w:bCs/>
          <w:sz w:val="40"/>
          <w:szCs w:val="40"/>
          <w:rtl/>
        </w:rPr>
      </w:pPr>
      <w:r>
        <w:rPr>
          <w:rFonts w:hint="cs"/>
          <w:b/>
          <w:bCs/>
          <w:sz w:val="40"/>
          <w:szCs w:val="40"/>
          <w:rtl/>
        </w:rPr>
        <w:t xml:space="preserve">                 </w:t>
      </w:r>
      <w:r w:rsidR="005F60B4" w:rsidRPr="00786E5F">
        <w:rPr>
          <w:rFonts w:hint="cs"/>
          <w:b/>
          <w:bCs/>
          <w:sz w:val="40"/>
          <w:szCs w:val="40"/>
          <w:rtl/>
        </w:rPr>
        <w:t>משרד הרווחה והשירותים החברתיים</w:t>
      </w:r>
    </w:p>
    <w:p w:rsidR="005F60B4" w:rsidRPr="00786E5F" w:rsidRDefault="005F60B4" w:rsidP="00B457A8">
      <w:pPr>
        <w:pStyle w:val="Hnormal1"/>
        <w:spacing w:before="2880" w:after="960"/>
        <w:jc w:val="center"/>
        <w:rPr>
          <w:b/>
          <w:bCs/>
          <w:sz w:val="30"/>
          <w:szCs w:val="36"/>
          <w:rtl/>
          <w:lang w:eastAsia="en-US"/>
        </w:rPr>
      </w:pPr>
      <w:r w:rsidRPr="00B457A8">
        <w:rPr>
          <w:b/>
          <w:bCs/>
          <w:sz w:val="30"/>
          <w:szCs w:val="36"/>
          <w:rtl/>
          <w:lang w:eastAsia="en-US"/>
        </w:rPr>
        <w:t>מכ</w:t>
      </w:r>
      <w:r w:rsidRPr="00B457A8">
        <w:rPr>
          <w:rFonts w:hint="eastAsia"/>
          <w:b/>
          <w:bCs/>
          <w:sz w:val="30"/>
          <w:szCs w:val="36"/>
          <w:rtl/>
          <w:lang w:eastAsia="en-US"/>
        </w:rPr>
        <w:t>ר</w:t>
      </w:r>
      <w:r w:rsidRPr="00B457A8">
        <w:rPr>
          <w:b/>
          <w:bCs/>
          <w:sz w:val="30"/>
          <w:szCs w:val="36"/>
          <w:rtl/>
          <w:lang w:eastAsia="en-US"/>
        </w:rPr>
        <w:t xml:space="preserve">ז </w:t>
      </w:r>
      <w:r w:rsidRPr="00B457A8">
        <w:rPr>
          <w:rFonts w:hint="eastAsia"/>
          <w:b/>
          <w:bCs/>
          <w:sz w:val="30"/>
          <w:szCs w:val="36"/>
          <w:rtl/>
          <w:lang w:eastAsia="en-US"/>
        </w:rPr>
        <w:t>פומבי</w:t>
      </w:r>
      <w:r w:rsidRPr="00B457A8">
        <w:rPr>
          <w:b/>
          <w:bCs/>
          <w:sz w:val="30"/>
          <w:szCs w:val="36"/>
          <w:rtl/>
          <w:lang w:eastAsia="en-US"/>
        </w:rPr>
        <w:t xml:space="preserve"> דו שלבי מספר </w:t>
      </w:r>
      <w:r w:rsidR="00B02335" w:rsidRPr="00B02335">
        <w:rPr>
          <w:b/>
          <w:bCs/>
          <w:sz w:val="30"/>
          <w:szCs w:val="36"/>
          <w:rtl/>
          <w:lang w:eastAsia="en-US"/>
        </w:rPr>
        <w:t>146/2014</w:t>
      </w:r>
    </w:p>
    <w:p w:rsidR="005F60B4" w:rsidRPr="00E74EDD" w:rsidRDefault="009A6F81" w:rsidP="00F93DE4">
      <w:pPr>
        <w:pStyle w:val="af4"/>
        <w:spacing w:line="360" w:lineRule="auto"/>
        <w:ind w:left="360"/>
        <w:rPr>
          <w:rFonts w:cs="David"/>
          <w:b/>
          <w:bCs/>
          <w:sz w:val="52"/>
          <w:szCs w:val="52"/>
          <w:rtl/>
        </w:rPr>
      </w:pPr>
      <w:r w:rsidRPr="00E74EDD">
        <w:rPr>
          <w:rFonts w:cs="David" w:hint="cs"/>
          <w:b/>
          <w:bCs/>
          <w:sz w:val="52"/>
          <w:szCs w:val="52"/>
          <w:rtl/>
        </w:rPr>
        <w:t>ארגון והפקת</w:t>
      </w:r>
      <w:r w:rsidR="005F60B4" w:rsidRPr="00E74EDD">
        <w:rPr>
          <w:rFonts w:cs="David" w:hint="cs"/>
          <w:b/>
          <w:bCs/>
          <w:sz w:val="52"/>
          <w:szCs w:val="52"/>
          <w:rtl/>
        </w:rPr>
        <w:t xml:space="preserve"> </w:t>
      </w:r>
      <w:r w:rsidR="00BF40A1" w:rsidRPr="00E74EDD">
        <w:rPr>
          <w:rFonts w:cs="David" w:hint="cs"/>
          <w:b/>
          <w:bCs/>
          <w:sz w:val="52"/>
          <w:szCs w:val="52"/>
          <w:rtl/>
        </w:rPr>
        <w:t>טקס</w:t>
      </w:r>
      <w:r w:rsidR="00257F91" w:rsidRPr="00E74EDD">
        <w:rPr>
          <w:rFonts w:cs="David" w:hint="cs"/>
          <w:b/>
          <w:bCs/>
          <w:sz w:val="52"/>
          <w:szCs w:val="52"/>
          <w:rtl/>
        </w:rPr>
        <w:t xml:space="preserve"> מגן שר הרווח</w:t>
      </w:r>
      <w:r w:rsidR="00D10A68" w:rsidRPr="00E74EDD">
        <w:rPr>
          <w:rFonts w:cs="David" w:hint="cs"/>
          <w:b/>
          <w:bCs/>
          <w:sz w:val="52"/>
          <w:szCs w:val="52"/>
          <w:rtl/>
        </w:rPr>
        <w:t>ה והש</w:t>
      </w:r>
      <w:r w:rsidR="00257F91" w:rsidRPr="00E74EDD">
        <w:rPr>
          <w:rFonts w:cs="David" w:hint="cs"/>
          <w:b/>
          <w:bCs/>
          <w:sz w:val="52"/>
          <w:szCs w:val="52"/>
          <w:rtl/>
        </w:rPr>
        <w:t xml:space="preserve">רותים החברתיים למתנדבים מצטיינים </w:t>
      </w:r>
    </w:p>
    <w:p w:rsidR="005F60B4" w:rsidRPr="00786E5F" w:rsidRDefault="005F60B4" w:rsidP="005F60B4">
      <w:pPr>
        <w:pStyle w:val="Hnormal1"/>
        <w:spacing w:after="360"/>
        <w:rPr>
          <w:b/>
          <w:bCs/>
          <w:sz w:val="22"/>
          <w:szCs w:val="28"/>
          <w:rtl/>
          <w:lang w:eastAsia="en-US"/>
        </w:rPr>
      </w:pPr>
    </w:p>
    <w:p w:rsidR="005F60B4" w:rsidRPr="00786E5F" w:rsidRDefault="005F60B4" w:rsidP="005F60B4">
      <w:pPr>
        <w:pStyle w:val="Hnormal1"/>
        <w:spacing w:after="360"/>
        <w:rPr>
          <w:b/>
          <w:bCs/>
          <w:sz w:val="22"/>
          <w:szCs w:val="28"/>
          <w:rtl/>
          <w:lang w:eastAsia="en-US"/>
        </w:rPr>
      </w:pPr>
    </w:p>
    <w:p w:rsidR="005F60B4" w:rsidRPr="00786E5F" w:rsidRDefault="005F60B4" w:rsidP="005F60B4">
      <w:pPr>
        <w:pStyle w:val="Hnormal1"/>
        <w:spacing w:after="360"/>
        <w:rPr>
          <w:b/>
          <w:bCs/>
          <w:sz w:val="22"/>
          <w:szCs w:val="28"/>
          <w:rtl/>
          <w:lang w:eastAsia="en-US"/>
        </w:rPr>
      </w:pPr>
    </w:p>
    <w:p w:rsidR="005F60B4" w:rsidRPr="00786E5F" w:rsidRDefault="005F60B4" w:rsidP="005F60B4">
      <w:pPr>
        <w:pStyle w:val="Hnormal1"/>
        <w:spacing w:after="360"/>
        <w:rPr>
          <w:b/>
          <w:bCs/>
          <w:sz w:val="22"/>
          <w:szCs w:val="28"/>
          <w:rtl/>
          <w:lang w:eastAsia="en-US"/>
        </w:rPr>
      </w:pPr>
    </w:p>
    <w:p w:rsidR="005F60B4" w:rsidRPr="00B457A8" w:rsidRDefault="005F60B4" w:rsidP="00D04A8C">
      <w:pPr>
        <w:pStyle w:val="Hnormal1"/>
        <w:spacing w:after="360"/>
        <w:jc w:val="right"/>
        <w:rPr>
          <w:b/>
          <w:bCs/>
          <w:sz w:val="32"/>
          <w:szCs w:val="32"/>
          <w:u w:val="single"/>
          <w:rtl/>
          <w:lang w:eastAsia="en-US"/>
        </w:rPr>
      </w:pPr>
      <w:r w:rsidRPr="00B457A8">
        <w:rPr>
          <w:rFonts w:hint="eastAsia"/>
          <w:b/>
          <w:bCs/>
          <w:sz w:val="22"/>
          <w:szCs w:val="28"/>
          <w:rtl/>
          <w:lang w:eastAsia="en-US"/>
        </w:rPr>
        <w:t>‏</w:t>
      </w:r>
      <w:r w:rsidRPr="00B457A8">
        <w:rPr>
          <w:b/>
          <w:bCs/>
          <w:sz w:val="32"/>
          <w:szCs w:val="32"/>
          <w:u w:val="single"/>
          <w:rtl/>
          <w:lang w:eastAsia="en-US"/>
        </w:rPr>
        <w:t xml:space="preserve"> תאריך עברי: </w:t>
      </w:r>
      <w:r w:rsidRPr="00B457A8">
        <w:rPr>
          <w:rFonts w:hint="eastAsia"/>
          <w:b/>
          <w:bCs/>
          <w:sz w:val="32"/>
          <w:szCs w:val="32"/>
          <w:u w:val="single"/>
          <w:rtl/>
          <w:lang w:eastAsia="en-US"/>
        </w:rPr>
        <w:t>‏‏</w:t>
      </w:r>
      <w:r w:rsidR="00B02335" w:rsidRPr="00B457A8">
        <w:rPr>
          <w:rFonts w:hint="eastAsia"/>
          <w:b/>
          <w:bCs/>
          <w:sz w:val="32"/>
          <w:szCs w:val="32"/>
          <w:u w:val="single"/>
          <w:rtl/>
          <w:lang w:eastAsia="en-US"/>
        </w:rPr>
        <w:t>ה</w:t>
      </w:r>
      <w:r w:rsidRPr="00B457A8">
        <w:rPr>
          <w:b/>
          <w:bCs/>
          <w:sz w:val="32"/>
          <w:szCs w:val="32"/>
          <w:u w:val="single"/>
          <w:rtl/>
          <w:lang w:eastAsia="en-US"/>
        </w:rPr>
        <w:t xml:space="preserve">' </w:t>
      </w:r>
      <w:r w:rsidR="00E74EDD" w:rsidRPr="00B457A8">
        <w:rPr>
          <w:b/>
          <w:bCs/>
          <w:sz w:val="32"/>
          <w:szCs w:val="32"/>
          <w:u w:val="single"/>
          <w:rtl/>
          <w:lang w:eastAsia="en-US"/>
        </w:rPr>
        <w:t xml:space="preserve">  ב</w:t>
      </w:r>
      <w:r w:rsidR="00B02335" w:rsidRPr="00B457A8">
        <w:rPr>
          <w:rFonts w:hint="eastAsia"/>
          <w:b/>
          <w:bCs/>
          <w:sz w:val="32"/>
          <w:szCs w:val="32"/>
          <w:u w:val="single"/>
          <w:rtl/>
          <w:lang w:eastAsia="en-US"/>
        </w:rPr>
        <w:t>תמוז</w:t>
      </w:r>
      <w:r w:rsidRPr="00B457A8">
        <w:rPr>
          <w:b/>
          <w:bCs/>
          <w:sz w:val="32"/>
          <w:szCs w:val="32"/>
          <w:u w:val="single"/>
          <w:rtl/>
          <w:lang w:eastAsia="en-US"/>
        </w:rPr>
        <w:t>,      תשע"</w:t>
      </w:r>
      <w:r w:rsidR="00D04A8C" w:rsidRPr="00B457A8">
        <w:rPr>
          <w:rFonts w:hint="eastAsia"/>
          <w:b/>
          <w:bCs/>
          <w:sz w:val="32"/>
          <w:szCs w:val="32"/>
          <w:u w:val="single"/>
          <w:rtl/>
          <w:lang w:eastAsia="en-US"/>
        </w:rPr>
        <w:t>ד</w:t>
      </w:r>
    </w:p>
    <w:p w:rsidR="005F60B4" w:rsidRPr="004B6882" w:rsidRDefault="005F60B4" w:rsidP="00B457A8">
      <w:pPr>
        <w:pStyle w:val="Hnormal1"/>
        <w:spacing w:after="360"/>
        <w:jc w:val="right"/>
        <w:rPr>
          <w:b/>
          <w:bCs/>
          <w:sz w:val="32"/>
          <w:szCs w:val="32"/>
          <w:u w:val="single"/>
          <w:rtl/>
          <w:lang w:eastAsia="en-US"/>
        </w:rPr>
      </w:pPr>
      <w:r w:rsidRPr="00B457A8">
        <w:rPr>
          <w:rFonts w:hint="eastAsia"/>
          <w:b/>
          <w:bCs/>
          <w:sz w:val="32"/>
          <w:szCs w:val="32"/>
          <w:u w:val="single"/>
          <w:rtl/>
          <w:lang w:eastAsia="en-US"/>
        </w:rPr>
        <w:t>תאריך</w:t>
      </w:r>
      <w:r w:rsidRPr="00B457A8">
        <w:rPr>
          <w:b/>
          <w:bCs/>
          <w:sz w:val="32"/>
          <w:szCs w:val="32"/>
          <w:u w:val="single"/>
          <w:rtl/>
          <w:lang w:eastAsia="en-US"/>
        </w:rPr>
        <w:t xml:space="preserve"> לועזי: </w:t>
      </w:r>
      <w:r w:rsidRPr="00B457A8">
        <w:rPr>
          <w:rFonts w:hint="eastAsia"/>
          <w:b/>
          <w:bCs/>
          <w:sz w:val="32"/>
          <w:szCs w:val="32"/>
          <w:u w:val="single"/>
          <w:rtl/>
          <w:lang w:eastAsia="en-US"/>
        </w:rPr>
        <w:t>‏</w:t>
      </w:r>
      <w:r w:rsidR="00B02335" w:rsidRPr="00B457A8">
        <w:rPr>
          <w:b/>
          <w:bCs/>
          <w:sz w:val="32"/>
          <w:szCs w:val="32"/>
          <w:u w:val="single"/>
          <w:rtl/>
          <w:lang w:eastAsia="en-US"/>
        </w:rPr>
        <w:t xml:space="preserve">03         </w:t>
      </w:r>
      <w:r w:rsidR="00B02335" w:rsidRPr="00B457A8">
        <w:rPr>
          <w:rFonts w:hint="eastAsia"/>
          <w:b/>
          <w:bCs/>
          <w:sz w:val="32"/>
          <w:szCs w:val="32"/>
          <w:u w:val="single"/>
          <w:rtl/>
          <w:lang w:eastAsia="en-US"/>
        </w:rPr>
        <w:t>ביולי</w:t>
      </w:r>
      <w:r w:rsidR="00B02335" w:rsidRPr="00B457A8">
        <w:rPr>
          <w:b/>
          <w:bCs/>
          <w:sz w:val="32"/>
          <w:szCs w:val="32"/>
          <w:u w:val="single"/>
          <w:rtl/>
          <w:lang w:eastAsia="en-US"/>
        </w:rPr>
        <w:t xml:space="preserve">       </w:t>
      </w:r>
      <w:r w:rsidR="00E74EDD" w:rsidRPr="00B457A8">
        <w:rPr>
          <w:b/>
          <w:bCs/>
          <w:sz w:val="32"/>
          <w:szCs w:val="32"/>
          <w:u w:val="single"/>
          <w:rtl/>
          <w:lang w:eastAsia="en-US"/>
        </w:rPr>
        <w:t>2014</w:t>
      </w:r>
    </w:p>
    <w:p w:rsidR="008A666B" w:rsidRDefault="008A666B" w:rsidP="005F60B4">
      <w:pPr>
        <w:pStyle w:val="Hnormal1"/>
        <w:spacing w:after="360"/>
        <w:jc w:val="center"/>
        <w:rPr>
          <w:b/>
          <w:bCs/>
          <w:spacing w:val="60"/>
          <w:sz w:val="22"/>
          <w:szCs w:val="28"/>
          <w:rtl/>
        </w:rPr>
      </w:pPr>
    </w:p>
    <w:p w:rsidR="008A666B" w:rsidRDefault="008A666B" w:rsidP="005F60B4">
      <w:pPr>
        <w:pStyle w:val="Hnormal1"/>
        <w:spacing w:after="360"/>
        <w:jc w:val="center"/>
        <w:rPr>
          <w:b/>
          <w:bCs/>
          <w:spacing w:val="60"/>
          <w:sz w:val="22"/>
          <w:szCs w:val="28"/>
          <w:rtl/>
        </w:rPr>
      </w:pPr>
    </w:p>
    <w:p w:rsidR="005F60B4" w:rsidRPr="00786E5F" w:rsidRDefault="005F60B4" w:rsidP="005F60B4">
      <w:pPr>
        <w:pStyle w:val="Hnormal1"/>
        <w:spacing w:after="360"/>
        <w:jc w:val="center"/>
        <w:rPr>
          <w:b/>
          <w:bCs/>
          <w:spacing w:val="60"/>
          <w:sz w:val="22"/>
          <w:szCs w:val="28"/>
          <w:rtl/>
        </w:rPr>
      </w:pPr>
      <w:r w:rsidRPr="00786E5F">
        <w:rPr>
          <w:rFonts w:hint="cs"/>
          <w:b/>
          <w:bCs/>
          <w:spacing w:val="60"/>
          <w:sz w:val="22"/>
          <w:szCs w:val="28"/>
          <w:rtl/>
        </w:rPr>
        <w:lastRenderedPageBreak/>
        <w:t xml:space="preserve">תוכן הענינים  </w:t>
      </w:r>
    </w:p>
    <w:p w:rsidR="005F60B4" w:rsidRPr="00786E5F" w:rsidRDefault="005F60B4" w:rsidP="005F60B4">
      <w:pPr>
        <w:pStyle w:val="Hnormal1"/>
        <w:tabs>
          <w:tab w:val="left" w:pos="7776"/>
        </w:tabs>
        <w:spacing w:after="120"/>
        <w:rPr>
          <w:rtl/>
        </w:rPr>
      </w:pPr>
      <w:r w:rsidRPr="00786E5F">
        <w:rPr>
          <w:rFonts w:hint="cs"/>
          <w:b/>
          <w:bCs/>
          <w:rtl/>
        </w:rPr>
        <w:t>פרק</w:t>
      </w:r>
      <w:r w:rsidRPr="00786E5F">
        <w:rPr>
          <w:rFonts w:hint="cs"/>
          <w:rtl/>
        </w:rPr>
        <w:tab/>
      </w:r>
      <w:r w:rsidRPr="00786E5F">
        <w:rPr>
          <w:rFonts w:hint="cs"/>
          <w:b/>
          <w:bCs/>
          <w:rtl/>
        </w:rPr>
        <w:t>עמוד</w:t>
      </w:r>
    </w:p>
    <w:p w:rsidR="005F60B4" w:rsidRPr="00581654" w:rsidRDefault="005F60B4" w:rsidP="005F60B4">
      <w:pPr>
        <w:pStyle w:val="TOC1"/>
        <w:rPr>
          <w:rFonts w:ascii="Calibri" w:hAnsi="Calibri" w:cs="Arial"/>
          <w:b w:val="0"/>
          <w:bCs w:val="0"/>
          <w:sz w:val="22"/>
          <w:szCs w:val="22"/>
          <w:rtl/>
          <w:lang w:eastAsia="en-US"/>
        </w:rPr>
      </w:pPr>
      <w:r w:rsidRPr="00A4336D">
        <w:rPr>
          <w:rStyle w:val="Hyperlink"/>
          <w:rFonts w:cs="David"/>
          <w:b w:val="0"/>
          <w:bCs w:val="0"/>
          <w:u w:val="none"/>
          <w:rtl/>
        </w:rPr>
        <w:fldChar w:fldCharType="begin"/>
      </w:r>
      <w:r w:rsidRPr="00A4336D">
        <w:rPr>
          <w:rStyle w:val="Hyperlink"/>
          <w:rFonts w:cs="David"/>
          <w:b w:val="0"/>
          <w:bCs w:val="0"/>
          <w:u w:val="none"/>
          <w:rtl/>
        </w:rPr>
        <w:instrText xml:space="preserve"> </w:instrText>
      </w:r>
      <w:r w:rsidRPr="00A4336D">
        <w:rPr>
          <w:rStyle w:val="Hyperlink"/>
          <w:rFonts w:cs="David"/>
          <w:b w:val="0"/>
          <w:bCs w:val="0"/>
          <w:u w:val="none"/>
        </w:rPr>
        <w:instrText>TOC</w:instrText>
      </w:r>
      <w:r w:rsidRPr="00A4336D">
        <w:rPr>
          <w:rStyle w:val="Hyperlink"/>
          <w:rFonts w:cs="David"/>
          <w:b w:val="0"/>
          <w:bCs w:val="0"/>
          <w:u w:val="none"/>
          <w:rtl/>
        </w:rPr>
        <w:instrText xml:space="preserve"> \</w:instrText>
      </w:r>
      <w:r w:rsidRPr="00A4336D">
        <w:rPr>
          <w:rStyle w:val="Hyperlink"/>
          <w:rFonts w:cs="David"/>
          <w:b w:val="0"/>
          <w:bCs w:val="0"/>
          <w:u w:val="none"/>
        </w:rPr>
        <w:instrText>o "1-3" \h \z \u</w:instrText>
      </w:r>
      <w:r w:rsidRPr="00A4336D">
        <w:rPr>
          <w:rStyle w:val="Hyperlink"/>
          <w:rFonts w:cs="David"/>
          <w:b w:val="0"/>
          <w:bCs w:val="0"/>
          <w:u w:val="none"/>
          <w:rtl/>
        </w:rPr>
        <w:instrText xml:space="preserve"> </w:instrText>
      </w:r>
      <w:r w:rsidRPr="00A4336D">
        <w:rPr>
          <w:rStyle w:val="Hyperlink"/>
          <w:rFonts w:cs="David"/>
          <w:b w:val="0"/>
          <w:bCs w:val="0"/>
          <w:u w:val="none"/>
          <w:rtl/>
        </w:rPr>
        <w:fldChar w:fldCharType="separate"/>
      </w:r>
      <w:hyperlink w:anchor="_Toc341693943" w:history="1">
        <w:r w:rsidRPr="0050413E">
          <w:rPr>
            <w:rStyle w:val="Hyperlink"/>
            <w:rFonts w:cs="David"/>
            <w:rtl/>
          </w:rPr>
          <w:t>1.</w:t>
        </w:r>
        <w:r w:rsidRPr="00581654">
          <w:rPr>
            <w:rFonts w:ascii="Calibri" w:hAnsi="Calibri" w:cs="Arial"/>
            <w:b w:val="0"/>
            <w:bCs w:val="0"/>
            <w:sz w:val="22"/>
            <w:szCs w:val="22"/>
            <w:rtl/>
            <w:lang w:eastAsia="en-US"/>
          </w:rPr>
          <w:tab/>
        </w:r>
        <w:r w:rsidRPr="0050413E">
          <w:rPr>
            <w:rStyle w:val="Hyperlink"/>
            <w:rFonts w:ascii="Times New Roman Bold" w:hAnsi="Times New Roman Bold" w:cs="David" w:hint="eastAsia"/>
            <w:rtl/>
          </w:rPr>
          <w:t>מנהלה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Toc341693943 \h</w:instrText>
        </w:r>
        <w:r>
          <w:rPr>
            <w:webHidden/>
            <w:rtl/>
          </w:rPr>
          <w:instrText xml:space="preserve"> </w:instrText>
        </w:r>
        <w:r>
          <w:rPr>
            <w:rStyle w:val="Hyperlink"/>
            <w:rtl/>
          </w:rPr>
        </w:r>
        <w:r>
          <w:rPr>
            <w:rStyle w:val="Hyperlink"/>
            <w:rtl/>
          </w:rPr>
          <w:fldChar w:fldCharType="separate"/>
        </w:r>
        <w:r w:rsidR="00514DED">
          <w:rPr>
            <w:webHidden/>
            <w:rtl/>
          </w:rPr>
          <w:t>7</w:t>
        </w:r>
        <w:r>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44" w:history="1">
        <w:r w:rsidR="005F60B4" w:rsidRPr="0050413E">
          <w:rPr>
            <w:rStyle w:val="Hyperlink"/>
            <w:rFonts w:cs="David"/>
            <w:rtl/>
          </w:rPr>
          <w:t>1.0</w:t>
        </w:r>
        <w:r w:rsidR="005F60B4" w:rsidRPr="00581654">
          <w:rPr>
            <w:rFonts w:ascii="Calibri" w:hAnsi="Calibri" w:cs="Arial"/>
            <w:bCs w:val="0"/>
            <w:sz w:val="22"/>
            <w:szCs w:val="22"/>
            <w:rtl/>
            <w:lang w:eastAsia="en-US"/>
          </w:rPr>
          <w:tab/>
        </w:r>
        <w:r w:rsidR="005F60B4" w:rsidRPr="0050413E">
          <w:rPr>
            <w:rStyle w:val="Hyperlink"/>
            <w:rFonts w:cs="David" w:hint="eastAsia"/>
            <w:rtl/>
          </w:rPr>
          <w:t>ריכוז</w:t>
        </w:r>
        <w:r w:rsidR="005F60B4" w:rsidRPr="0050413E">
          <w:rPr>
            <w:rStyle w:val="Hyperlink"/>
            <w:rFonts w:cs="David"/>
            <w:rtl/>
          </w:rPr>
          <w:t xml:space="preserve"> </w:t>
        </w:r>
        <w:r w:rsidR="005F60B4" w:rsidRPr="0050413E">
          <w:rPr>
            <w:rStyle w:val="Hyperlink"/>
            <w:rFonts w:cs="David" w:hint="eastAsia"/>
            <w:rtl/>
          </w:rPr>
          <w:t>של</w:t>
        </w:r>
        <w:r w:rsidR="005F60B4" w:rsidRPr="0050413E">
          <w:rPr>
            <w:rStyle w:val="Hyperlink"/>
            <w:rFonts w:cs="David"/>
            <w:rtl/>
          </w:rPr>
          <w:t xml:space="preserve"> </w:t>
        </w:r>
        <w:r w:rsidR="005F60B4" w:rsidRPr="0050413E">
          <w:rPr>
            <w:rStyle w:val="Hyperlink"/>
            <w:rFonts w:cs="David" w:hint="eastAsia"/>
            <w:rtl/>
          </w:rPr>
          <w:t>תאריכים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Toc341693944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45" w:history="1">
        <w:r w:rsidR="005F60B4" w:rsidRPr="0050413E">
          <w:rPr>
            <w:rStyle w:val="Hyperlink"/>
            <w:rFonts w:cs="David"/>
          </w:rPr>
          <w:t>1.1</w:t>
        </w:r>
        <w:r w:rsidR="005F60B4" w:rsidRPr="00581654">
          <w:rPr>
            <w:rFonts w:ascii="Calibri" w:hAnsi="Calibri" w:cs="Arial"/>
            <w:bCs w:val="0"/>
            <w:sz w:val="22"/>
            <w:szCs w:val="22"/>
            <w:rtl/>
            <w:lang w:eastAsia="en-US"/>
          </w:rPr>
          <w:tab/>
        </w:r>
        <w:r w:rsidR="005F60B4" w:rsidRPr="0050413E">
          <w:rPr>
            <w:rStyle w:val="Hyperlink"/>
            <w:rFonts w:cs="David" w:hint="eastAsia"/>
            <w:rtl/>
          </w:rPr>
          <w:t>כללי</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Toc341693945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46" w:history="1">
        <w:r w:rsidR="005F60B4" w:rsidRPr="0050413E">
          <w:rPr>
            <w:rStyle w:val="Hyperlink"/>
            <w:rFonts w:cs="David"/>
          </w:rPr>
          <w:t>1.2</w:t>
        </w:r>
        <w:r w:rsidR="005F60B4" w:rsidRPr="00581654">
          <w:rPr>
            <w:rFonts w:ascii="Calibri" w:hAnsi="Calibri" w:cs="Arial"/>
            <w:bCs w:val="0"/>
            <w:sz w:val="22"/>
            <w:szCs w:val="22"/>
            <w:rtl/>
            <w:lang w:eastAsia="en-US"/>
          </w:rPr>
          <w:tab/>
        </w:r>
        <w:r w:rsidR="005F60B4" w:rsidRPr="0050413E">
          <w:rPr>
            <w:rStyle w:val="Hyperlink"/>
            <w:rFonts w:cs="David" w:hint="eastAsia"/>
            <w:rtl/>
          </w:rPr>
          <w:t>הגדרות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Toc341693946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8</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47" w:history="1">
        <w:r w:rsidR="005F60B4" w:rsidRPr="0050413E">
          <w:rPr>
            <w:rStyle w:val="Hyperlink"/>
            <w:rFonts w:cs="David"/>
          </w:rPr>
          <w:t>1.3</w:t>
        </w:r>
        <w:r w:rsidR="005F60B4" w:rsidRPr="00581654">
          <w:rPr>
            <w:rFonts w:ascii="Calibri" w:hAnsi="Calibri" w:cs="Arial"/>
            <w:bCs w:val="0"/>
            <w:sz w:val="22"/>
            <w:szCs w:val="22"/>
            <w:rtl/>
            <w:lang w:eastAsia="en-US"/>
          </w:rPr>
          <w:tab/>
        </w:r>
        <w:r w:rsidR="005F60B4" w:rsidRPr="0050413E">
          <w:rPr>
            <w:rStyle w:val="Hyperlink"/>
            <w:rFonts w:cs="David" w:hint="eastAsia"/>
            <w:rtl/>
          </w:rPr>
          <w:t>תנאי</w:t>
        </w:r>
        <w:r w:rsidR="005F60B4" w:rsidRPr="0050413E">
          <w:rPr>
            <w:rStyle w:val="Hyperlink"/>
            <w:rFonts w:cs="David"/>
            <w:rtl/>
          </w:rPr>
          <w:t>-</w:t>
        </w:r>
        <w:r w:rsidR="005F60B4" w:rsidRPr="0050413E">
          <w:rPr>
            <w:rStyle w:val="Hyperlink"/>
            <w:rFonts w:cs="David" w:hint="eastAsia"/>
            <w:rtl/>
          </w:rPr>
          <w:t>סף</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Toc341693947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9</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48" w:history="1">
        <w:r w:rsidR="005F60B4" w:rsidRPr="0050413E">
          <w:rPr>
            <w:rStyle w:val="Hyperlink"/>
            <w:rFonts w:cs="David"/>
          </w:rPr>
          <w:t>1.4</w:t>
        </w:r>
        <w:r w:rsidR="005F60B4" w:rsidRPr="00581654">
          <w:rPr>
            <w:rFonts w:ascii="Calibri" w:hAnsi="Calibri" w:cs="Arial"/>
            <w:bCs w:val="0"/>
            <w:sz w:val="22"/>
            <w:szCs w:val="22"/>
            <w:rtl/>
            <w:lang w:eastAsia="en-US"/>
          </w:rPr>
          <w:tab/>
        </w:r>
        <w:r w:rsidR="005F60B4" w:rsidRPr="0050413E">
          <w:rPr>
            <w:rStyle w:val="Hyperlink"/>
            <w:rFonts w:cs="David" w:hint="eastAsia"/>
            <w:rtl/>
          </w:rPr>
          <w:t>תקופת</w:t>
        </w:r>
        <w:r w:rsidR="005F60B4" w:rsidRPr="0050413E">
          <w:rPr>
            <w:rStyle w:val="Hyperlink"/>
            <w:rFonts w:cs="David"/>
            <w:rtl/>
          </w:rPr>
          <w:t xml:space="preserve"> </w:t>
        </w:r>
        <w:r w:rsidR="005F60B4" w:rsidRPr="0050413E">
          <w:rPr>
            <w:rStyle w:val="Hyperlink"/>
            <w:rFonts w:cs="David" w:hint="eastAsia"/>
            <w:rtl/>
          </w:rPr>
          <w:t>ההתקשרות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Toc341693948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13</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49" w:history="1">
        <w:r w:rsidR="005F60B4" w:rsidRPr="0050413E">
          <w:rPr>
            <w:rStyle w:val="Hyperlink"/>
            <w:rFonts w:cs="David"/>
          </w:rPr>
          <w:t>1.5</w:t>
        </w:r>
        <w:r w:rsidR="005F60B4" w:rsidRPr="00581654">
          <w:rPr>
            <w:rFonts w:ascii="Calibri" w:hAnsi="Calibri" w:cs="Arial"/>
            <w:bCs w:val="0"/>
            <w:sz w:val="22"/>
            <w:szCs w:val="22"/>
            <w:rtl/>
            <w:lang w:eastAsia="en-US"/>
          </w:rPr>
          <w:tab/>
        </w:r>
        <w:r w:rsidR="005F60B4" w:rsidRPr="0050413E">
          <w:rPr>
            <w:rStyle w:val="Hyperlink"/>
            <w:rFonts w:cs="David" w:hint="eastAsia"/>
            <w:rtl/>
          </w:rPr>
          <w:t>מנהלה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Toc341693949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13</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0" w:history="1">
        <w:r w:rsidR="005F60B4" w:rsidRPr="0050413E">
          <w:rPr>
            <w:rStyle w:val="Hyperlink"/>
            <w:rFonts w:cs="David"/>
          </w:rPr>
          <w:t>1.6</w:t>
        </w:r>
        <w:r w:rsidR="005F60B4" w:rsidRPr="00581654">
          <w:rPr>
            <w:rFonts w:ascii="Calibri" w:hAnsi="Calibri" w:cs="Arial"/>
            <w:bCs w:val="0"/>
            <w:sz w:val="22"/>
            <w:szCs w:val="22"/>
            <w:rtl/>
            <w:lang w:eastAsia="en-US"/>
          </w:rPr>
          <w:tab/>
        </w:r>
        <w:r w:rsidR="005F60B4" w:rsidRPr="0050413E">
          <w:rPr>
            <w:rStyle w:val="Hyperlink"/>
            <w:rFonts w:cs="David" w:hint="eastAsia"/>
            <w:rtl/>
          </w:rPr>
          <w:t>דרישות</w:t>
        </w:r>
        <w:r w:rsidR="005F60B4" w:rsidRPr="0050413E">
          <w:rPr>
            <w:rStyle w:val="Hyperlink"/>
            <w:rFonts w:cs="David"/>
            <w:rtl/>
          </w:rPr>
          <w:t xml:space="preserve"> </w:t>
        </w:r>
        <w:r w:rsidR="005F60B4" w:rsidRPr="0050413E">
          <w:rPr>
            <w:rStyle w:val="Hyperlink"/>
            <w:rFonts w:cs="David" w:hint="eastAsia"/>
            <w:rtl/>
          </w:rPr>
          <w:t>נוספות</w:t>
        </w:r>
        <w:r w:rsidR="005F60B4" w:rsidRPr="0050413E">
          <w:rPr>
            <w:rStyle w:val="Hyperlink"/>
            <w:rFonts w:cs="David"/>
            <w:rtl/>
          </w:rPr>
          <w:t xml:space="preserve"> </w:t>
        </w:r>
        <w:r w:rsidR="005F60B4" w:rsidRPr="0050413E">
          <w:rPr>
            <w:rStyle w:val="Hyperlink"/>
            <w:rFonts w:cs="David" w:hint="eastAsia"/>
            <w:rtl/>
          </w:rPr>
          <w:t>עם</w:t>
        </w:r>
        <w:r w:rsidR="005F60B4" w:rsidRPr="0050413E">
          <w:rPr>
            <w:rStyle w:val="Hyperlink"/>
            <w:rFonts w:cs="David"/>
            <w:rtl/>
          </w:rPr>
          <w:t xml:space="preserve"> </w:t>
        </w:r>
        <w:r w:rsidR="005F60B4" w:rsidRPr="0050413E">
          <w:rPr>
            <w:rStyle w:val="Hyperlink"/>
            <w:rFonts w:cs="David" w:hint="eastAsia"/>
            <w:rtl/>
          </w:rPr>
          <w:t>הגשת</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Toc341693950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17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1" w:history="1">
        <w:r w:rsidR="005F60B4" w:rsidRPr="0050413E">
          <w:rPr>
            <w:rStyle w:val="Hyperlink"/>
            <w:rFonts w:cs="David"/>
            <w:rtl/>
          </w:rPr>
          <w:t>1.7</w:t>
        </w:r>
        <w:r w:rsidR="005F60B4" w:rsidRPr="00581654">
          <w:rPr>
            <w:rFonts w:ascii="Calibri" w:hAnsi="Calibri" w:cs="Arial"/>
            <w:bCs w:val="0"/>
            <w:sz w:val="22"/>
            <w:szCs w:val="22"/>
            <w:rtl/>
            <w:lang w:eastAsia="en-US"/>
          </w:rPr>
          <w:tab/>
        </w:r>
        <w:r w:rsidR="005F60B4" w:rsidRPr="0050413E">
          <w:rPr>
            <w:rStyle w:val="Hyperlink"/>
            <w:rFonts w:cs="David" w:hint="eastAsia"/>
            <w:rtl/>
          </w:rPr>
          <w:t>התחייבויות</w:t>
        </w:r>
        <w:r w:rsidR="005F60B4" w:rsidRPr="0050413E">
          <w:rPr>
            <w:rStyle w:val="Hyperlink"/>
            <w:rFonts w:cs="David"/>
            <w:rtl/>
          </w:rPr>
          <w:t xml:space="preserve"> </w:t>
        </w:r>
        <w:r w:rsidR="005F60B4" w:rsidRPr="0050413E">
          <w:rPr>
            <w:rStyle w:val="Hyperlink"/>
            <w:rFonts w:cs="David" w:hint="eastAsia"/>
            <w:rtl/>
          </w:rPr>
          <w:t>ואישורים</w:t>
        </w:r>
        <w:r w:rsidR="005F60B4" w:rsidRPr="0050413E">
          <w:rPr>
            <w:rStyle w:val="Hyperlink"/>
            <w:rFonts w:cs="David"/>
            <w:rtl/>
          </w:rPr>
          <w:t xml:space="preserve">, </w:t>
        </w:r>
        <w:r w:rsidR="005F60B4" w:rsidRPr="0050413E">
          <w:rPr>
            <w:rStyle w:val="Hyperlink"/>
            <w:rFonts w:cs="David" w:hint="eastAsia"/>
            <w:rtl/>
          </w:rPr>
          <w:t>שידרשו</w:t>
        </w:r>
        <w:r w:rsidR="005F60B4" w:rsidRPr="0050413E">
          <w:rPr>
            <w:rStyle w:val="Hyperlink"/>
            <w:rFonts w:cs="David"/>
            <w:rtl/>
          </w:rPr>
          <w:t xml:space="preserve"> </w:t>
        </w:r>
        <w:r w:rsidR="005F60B4" w:rsidRPr="0050413E">
          <w:rPr>
            <w:rStyle w:val="Hyperlink"/>
            <w:rFonts w:cs="David" w:hint="eastAsia"/>
            <w:rtl/>
          </w:rPr>
          <w:t>מן</w:t>
        </w:r>
        <w:r w:rsidR="005F60B4" w:rsidRPr="0050413E">
          <w:rPr>
            <w:rStyle w:val="Hyperlink"/>
            <w:rFonts w:cs="David"/>
            <w:rtl/>
          </w:rPr>
          <w:t xml:space="preserve"> </w:t>
        </w:r>
        <w:r w:rsidR="005F60B4" w:rsidRPr="0050413E">
          <w:rPr>
            <w:rStyle w:val="Hyperlink"/>
            <w:rFonts w:cs="David" w:hint="eastAsia"/>
            <w:rtl/>
          </w:rPr>
          <w:t>המפעיל</w:t>
        </w:r>
        <w:r w:rsidR="005F60B4" w:rsidRPr="0050413E">
          <w:rPr>
            <w:rStyle w:val="Hyperlink"/>
            <w:rFonts w:cs="David"/>
            <w:rtl/>
          </w:rPr>
          <w:t xml:space="preserve"> </w:t>
        </w:r>
        <w:r w:rsidR="005F60B4" w:rsidRPr="0050413E">
          <w:rPr>
            <w:rStyle w:val="Hyperlink"/>
            <w:rFonts w:cs="David" w:hint="eastAsia"/>
            <w:rtl/>
          </w:rPr>
          <w:t>בגין</w:t>
        </w:r>
        <w:r w:rsidR="005F60B4" w:rsidRPr="0050413E">
          <w:rPr>
            <w:rStyle w:val="Hyperlink"/>
            <w:rFonts w:cs="David"/>
            <w:rtl/>
          </w:rPr>
          <w:t xml:space="preserve"> </w:t>
        </w:r>
        <w:r w:rsidR="005F60B4" w:rsidRPr="0050413E">
          <w:rPr>
            <w:rStyle w:val="Hyperlink"/>
            <w:rFonts w:cs="David" w:hint="eastAsia"/>
            <w:rtl/>
          </w:rPr>
          <w:t>זכיה</w:t>
        </w:r>
        <w:r w:rsidR="005F60B4" w:rsidRPr="0050413E">
          <w:rPr>
            <w:rStyle w:val="Hyperlink"/>
            <w:rFonts w:cs="David"/>
            <w:rtl/>
          </w:rPr>
          <w:t xml:space="preserve"> </w:t>
        </w:r>
        <w:r w:rsidR="005F60B4" w:rsidRPr="0050413E">
          <w:rPr>
            <w:rStyle w:val="Hyperlink"/>
            <w:rFonts w:cs="David" w:hint="eastAsia"/>
            <w:rtl/>
          </w:rPr>
          <w:t>במכרז</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Toc341693951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17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2" w:history="1">
        <w:r w:rsidR="005F60B4" w:rsidRPr="0050413E">
          <w:rPr>
            <w:rStyle w:val="Hyperlink"/>
            <w:rFonts w:cs="David"/>
            <w:rtl/>
          </w:rPr>
          <w:t>1.8</w:t>
        </w:r>
        <w:r w:rsidR="005F60B4" w:rsidRPr="00581654">
          <w:rPr>
            <w:rFonts w:ascii="Calibri" w:hAnsi="Calibri" w:cs="Arial"/>
            <w:bCs w:val="0"/>
            <w:sz w:val="22"/>
            <w:szCs w:val="22"/>
            <w:rtl/>
            <w:lang w:eastAsia="en-US"/>
          </w:rPr>
          <w:tab/>
        </w:r>
        <w:r w:rsidR="005F60B4" w:rsidRPr="0050413E">
          <w:rPr>
            <w:rStyle w:val="Hyperlink"/>
            <w:rFonts w:cs="David" w:hint="eastAsia"/>
            <w:rtl/>
          </w:rPr>
          <w:t>זכויותיו</w:t>
        </w:r>
        <w:r w:rsidR="005F60B4" w:rsidRPr="0050413E">
          <w:rPr>
            <w:rStyle w:val="Hyperlink"/>
            <w:rFonts w:cs="David"/>
            <w:rtl/>
          </w:rPr>
          <w:t xml:space="preserve"> </w:t>
        </w:r>
        <w:r w:rsidR="005F60B4" w:rsidRPr="0050413E">
          <w:rPr>
            <w:rStyle w:val="Hyperlink"/>
            <w:rFonts w:cs="David" w:hint="eastAsia"/>
            <w:rtl/>
          </w:rPr>
          <w:t>של</w:t>
        </w:r>
        <w:r w:rsidR="005F60B4" w:rsidRPr="0050413E">
          <w:rPr>
            <w:rStyle w:val="Hyperlink"/>
            <w:rFonts w:cs="David"/>
            <w:rtl/>
          </w:rPr>
          <w:t xml:space="preserve"> </w:t>
        </w:r>
        <w:r w:rsidR="005F60B4" w:rsidRPr="0050413E">
          <w:rPr>
            <w:rStyle w:val="Hyperlink"/>
            <w:rFonts w:cs="David" w:hint="eastAsia"/>
            <w:rtl/>
          </w:rPr>
          <w:t>המשרד</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Toc341693952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19</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3" w:history="1">
        <w:r w:rsidR="005F60B4" w:rsidRPr="0050413E">
          <w:rPr>
            <w:rStyle w:val="Hyperlink"/>
            <w:rFonts w:cs="David"/>
          </w:rPr>
          <w:t>1.9</w:t>
        </w:r>
        <w:r w:rsidR="005F60B4" w:rsidRPr="00581654">
          <w:rPr>
            <w:rFonts w:ascii="Calibri" w:hAnsi="Calibri" w:cs="Arial"/>
            <w:bCs w:val="0"/>
            <w:sz w:val="22"/>
            <w:szCs w:val="22"/>
            <w:rtl/>
            <w:lang w:eastAsia="en-US"/>
          </w:rPr>
          <w:tab/>
        </w:r>
        <w:r w:rsidR="005F60B4" w:rsidRPr="0050413E">
          <w:rPr>
            <w:rStyle w:val="Hyperlink"/>
            <w:rFonts w:cs="David" w:hint="eastAsia"/>
            <w:rtl/>
          </w:rPr>
          <w:t>מבנה</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Toc341693953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22</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4" w:history="1">
        <w:r w:rsidR="005F60B4" w:rsidRPr="0050413E">
          <w:rPr>
            <w:rStyle w:val="Hyperlink"/>
            <w:rFonts w:cs="David"/>
          </w:rPr>
          <w:t>1.10</w:t>
        </w:r>
        <w:r w:rsidR="005F60B4" w:rsidRPr="00581654">
          <w:rPr>
            <w:rFonts w:ascii="Calibri" w:hAnsi="Calibri" w:cs="Arial"/>
            <w:bCs w:val="0"/>
            <w:sz w:val="22"/>
            <w:szCs w:val="22"/>
            <w:rtl/>
            <w:lang w:eastAsia="en-US"/>
          </w:rPr>
          <w:tab/>
        </w:r>
        <w:r w:rsidR="005F60B4" w:rsidRPr="0050413E">
          <w:rPr>
            <w:rStyle w:val="Hyperlink"/>
            <w:rFonts w:cs="David" w:hint="eastAsia"/>
            <w:rtl/>
          </w:rPr>
          <w:t>בעלות</w:t>
        </w:r>
        <w:r w:rsidR="005F60B4" w:rsidRPr="0050413E">
          <w:rPr>
            <w:rStyle w:val="Hyperlink"/>
            <w:rFonts w:cs="David"/>
            <w:rtl/>
          </w:rPr>
          <w:t xml:space="preserve"> </w:t>
        </w:r>
        <w:r w:rsidR="005F60B4" w:rsidRPr="0050413E">
          <w:rPr>
            <w:rStyle w:val="Hyperlink"/>
            <w:rFonts w:cs="David" w:hint="eastAsia"/>
            <w:rtl/>
          </w:rPr>
          <w:t>על</w:t>
        </w:r>
        <w:r w:rsidR="005F60B4" w:rsidRPr="0050413E">
          <w:rPr>
            <w:rStyle w:val="Hyperlink"/>
            <w:rFonts w:cs="David"/>
            <w:rtl/>
          </w:rPr>
          <w:t xml:space="preserve"> </w:t>
        </w:r>
        <w:r w:rsidR="005F60B4" w:rsidRPr="0050413E">
          <w:rPr>
            <w:rStyle w:val="Hyperlink"/>
            <w:rFonts w:cs="David" w:hint="eastAsia"/>
            <w:rtl/>
          </w:rPr>
          <w:t>המפרט</w:t>
        </w:r>
        <w:r w:rsidR="005F60B4" w:rsidRPr="0050413E">
          <w:rPr>
            <w:rStyle w:val="Hyperlink"/>
            <w:rFonts w:cs="David"/>
            <w:rtl/>
          </w:rPr>
          <w:t xml:space="preserve"> </w:t>
        </w:r>
        <w:r w:rsidR="005F60B4" w:rsidRPr="0050413E">
          <w:rPr>
            <w:rStyle w:val="Hyperlink"/>
            <w:rFonts w:cs="David" w:hint="eastAsia"/>
            <w:rtl/>
          </w:rPr>
          <w:t>ועל</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Toc341693954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22</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5" w:history="1">
        <w:r w:rsidR="005F60B4" w:rsidRPr="0050413E">
          <w:rPr>
            <w:rStyle w:val="Hyperlink"/>
            <w:rFonts w:cs="David"/>
            <w:rtl/>
          </w:rPr>
          <w:t>1.11</w:t>
        </w:r>
        <w:r w:rsidR="005F60B4" w:rsidRPr="00581654">
          <w:rPr>
            <w:rFonts w:ascii="Calibri" w:hAnsi="Calibri" w:cs="Arial"/>
            <w:bCs w:val="0"/>
            <w:sz w:val="22"/>
            <w:szCs w:val="22"/>
            <w:rtl/>
            <w:lang w:eastAsia="en-US"/>
          </w:rPr>
          <w:tab/>
        </w:r>
        <w:r w:rsidR="005F60B4" w:rsidRPr="0050413E">
          <w:rPr>
            <w:rStyle w:val="Hyperlink"/>
            <w:rFonts w:cs="David" w:hint="eastAsia"/>
            <w:rtl/>
          </w:rPr>
          <w:t>שלמות</w:t>
        </w:r>
        <w:r w:rsidR="005F60B4" w:rsidRPr="0050413E">
          <w:rPr>
            <w:rStyle w:val="Hyperlink"/>
            <w:rFonts w:cs="David"/>
            <w:rtl/>
          </w:rPr>
          <w:t xml:space="preserve"> </w:t>
        </w:r>
        <w:r w:rsidR="005F60B4" w:rsidRPr="0050413E">
          <w:rPr>
            <w:rStyle w:val="Hyperlink"/>
            <w:rFonts w:cs="David" w:hint="eastAsia"/>
            <w:rtl/>
          </w:rPr>
          <w:t>ההצעה</w:t>
        </w:r>
        <w:r w:rsidR="005F60B4" w:rsidRPr="0050413E">
          <w:rPr>
            <w:rStyle w:val="Hyperlink"/>
            <w:rFonts w:cs="David"/>
            <w:rtl/>
          </w:rPr>
          <w:t xml:space="preserve"> </w:t>
        </w:r>
        <w:r w:rsidR="005F60B4" w:rsidRPr="0050413E">
          <w:rPr>
            <w:rStyle w:val="Hyperlink"/>
            <w:rFonts w:cs="David" w:hint="eastAsia"/>
            <w:rtl/>
          </w:rPr>
          <w:t>ואחריות</w:t>
        </w:r>
        <w:r w:rsidR="005F60B4" w:rsidRPr="0050413E">
          <w:rPr>
            <w:rStyle w:val="Hyperlink"/>
            <w:rFonts w:cs="David"/>
            <w:rtl/>
          </w:rPr>
          <w:t xml:space="preserve"> </w:t>
        </w:r>
        <w:r w:rsidR="005F60B4" w:rsidRPr="0050413E">
          <w:rPr>
            <w:rStyle w:val="Hyperlink"/>
            <w:rFonts w:cs="David" w:hint="eastAsia"/>
            <w:rtl/>
          </w:rPr>
          <w:t>כוללת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Toc341693955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23</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6" w:history="1">
        <w:r w:rsidR="005F60B4" w:rsidRPr="0050413E">
          <w:rPr>
            <w:rStyle w:val="Hyperlink"/>
            <w:rFonts w:cs="David"/>
            <w:rtl/>
          </w:rPr>
          <w:t>1.12</w:t>
        </w:r>
        <w:r w:rsidR="005F60B4" w:rsidRPr="00581654">
          <w:rPr>
            <w:rFonts w:ascii="Calibri" w:hAnsi="Calibri" w:cs="Arial"/>
            <w:bCs w:val="0"/>
            <w:sz w:val="22"/>
            <w:szCs w:val="22"/>
            <w:rtl/>
            <w:lang w:eastAsia="en-US"/>
          </w:rPr>
          <w:tab/>
        </w:r>
        <w:r w:rsidR="005F60B4" w:rsidRPr="0050413E">
          <w:rPr>
            <w:rStyle w:val="Hyperlink"/>
            <w:rFonts w:cs="David" w:hint="eastAsia"/>
            <w:rtl/>
          </w:rPr>
          <w:t>בדיקת</w:t>
        </w:r>
        <w:r w:rsidR="005F60B4" w:rsidRPr="0050413E">
          <w:rPr>
            <w:rStyle w:val="Hyperlink"/>
            <w:rFonts w:cs="David"/>
            <w:rtl/>
          </w:rPr>
          <w:t xml:space="preserve"> </w:t>
        </w:r>
        <w:r w:rsidR="005F60B4" w:rsidRPr="0050413E">
          <w:rPr>
            <w:rStyle w:val="Hyperlink"/>
            <w:rFonts w:cs="David" w:hint="eastAsia"/>
            <w:rtl/>
          </w:rPr>
          <w:t>ההצעות</w:t>
        </w:r>
        <w:r w:rsidR="005F60B4" w:rsidRPr="0050413E">
          <w:rPr>
            <w:rStyle w:val="Hyperlink"/>
            <w:rFonts w:cs="David"/>
            <w:rtl/>
          </w:rPr>
          <w:t xml:space="preserve"> </w:t>
        </w:r>
        <w:r w:rsidR="005F60B4" w:rsidRPr="0050413E">
          <w:rPr>
            <w:rStyle w:val="Hyperlink"/>
            <w:rFonts w:cs="David" w:hint="eastAsia"/>
            <w:rtl/>
          </w:rPr>
          <w:t>והערכתן</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Toc341693956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23</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7" w:history="1">
        <w:r w:rsidR="005F60B4" w:rsidRPr="0050413E">
          <w:rPr>
            <w:rStyle w:val="Hyperlink"/>
            <w:rFonts w:cs="David"/>
            <w:rtl/>
          </w:rPr>
          <w:t>1.13</w:t>
        </w:r>
        <w:r w:rsidR="005F60B4" w:rsidRPr="00581654">
          <w:rPr>
            <w:rFonts w:ascii="Calibri" w:hAnsi="Calibri" w:cs="Arial"/>
            <w:bCs w:val="0"/>
            <w:sz w:val="22"/>
            <w:szCs w:val="22"/>
            <w:rtl/>
            <w:lang w:eastAsia="en-US"/>
          </w:rPr>
          <w:tab/>
        </w:r>
        <w:r w:rsidR="005F60B4" w:rsidRPr="0050413E">
          <w:rPr>
            <w:rStyle w:val="Hyperlink"/>
            <w:rFonts w:cs="David" w:hint="eastAsia"/>
            <w:rtl/>
          </w:rPr>
          <w:t>סמכות</w:t>
        </w:r>
        <w:r w:rsidR="005F60B4" w:rsidRPr="0050413E">
          <w:rPr>
            <w:rStyle w:val="Hyperlink"/>
            <w:rFonts w:cs="David"/>
            <w:rtl/>
          </w:rPr>
          <w:t xml:space="preserve"> </w:t>
        </w:r>
        <w:r w:rsidR="005F60B4" w:rsidRPr="0050413E">
          <w:rPr>
            <w:rStyle w:val="Hyperlink"/>
            <w:rFonts w:cs="David" w:hint="eastAsia"/>
            <w:rtl/>
          </w:rPr>
          <w:t>השיפוט</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Toc341693957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58" w:history="1">
        <w:r w:rsidR="005F60B4" w:rsidRPr="0050413E">
          <w:rPr>
            <w:rStyle w:val="Hyperlink"/>
            <w:rFonts w:cs="David"/>
            <w:rtl/>
          </w:rPr>
          <w:t>1.14</w:t>
        </w:r>
        <w:r w:rsidR="005F60B4" w:rsidRPr="00581654">
          <w:rPr>
            <w:rFonts w:ascii="Calibri" w:hAnsi="Calibri" w:cs="Arial"/>
            <w:bCs w:val="0"/>
            <w:sz w:val="22"/>
            <w:szCs w:val="22"/>
            <w:rtl/>
            <w:lang w:eastAsia="en-US"/>
          </w:rPr>
          <w:tab/>
        </w:r>
        <w:r w:rsidR="005F60B4" w:rsidRPr="0050413E">
          <w:rPr>
            <w:rStyle w:val="Hyperlink"/>
            <w:rFonts w:cs="David" w:hint="eastAsia"/>
            <w:rtl/>
          </w:rPr>
          <w:t>מחירים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Toc341693958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27</w:t>
        </w:r>
        <w:r w:rsidR="005F60B4">
          <w:rPr>
            <w:rStyle w:val="Hyperlink"/>
            <w:rtl/>
          </w:rPr>
          <w:fldChar w:fldCharType="end"/>
        </w:r>
      </w:hyperlink>
    </w:p>
    <w:p w:rsidR="005F60B4" w:rsidRPr="00581654" w:rsidRDefault="00A16373" w:rsidP="005F60B4">
      <w:pPr>
        <w:pStyle w:val="TOC1"/>
        <w:rPr>
          <w:rFonts w:ascii="Calibri" w:hAnsi="Calibri" w:cs="Arial"/>
          <w:b w:val="0"/>
          <w:bCs w:val="0"/>
          <w:sz w:val="22"/>
          <w:szCs w:val="22"/>
          <w:rtl/>
          <w:lang w:eastAsia="en-US"/>
        </w:rPr>
      </w:pPr>
      <w:hyperlink w:anchor="_Toc341693959" w:history="1">
        <w:r w:rsidR="005F60B4" w:rsidRPr="0050413E">
          <w:rPr>
            <w:rStyle w:val="Hyperlink"/>
            <w:rFonts w:cs="David"/>
            <w:rtl/>
          </w:rPr>
          <w:t>2.</w:t>
        </w:r>
        <w:r w:rsidR="005F60B4" w:rsidRPr="00581654">
          <w:rPr>
            <w:rFonts w:ascii="Calibri" w:hAnsi="Calibri" w:cs="Arial"/>
            <w:b w:val="0"/>
            <w:bCs w:val="0"/>
            <w:sz w:val="22"/>
            <w:szCs w:val="22"/>
            <w:rtl/>
            <w:lang w:eastAsia="en-US"/>
          </w:rPr>
          <w:tab/>
        </w:r>
        <w:r w:rsidR="005F60B4" w:rsidRPr="0050413E">
          <w:rPr>
            <w:rStyle w:val="Hyperlink"/>
            <w:rFonts w:ascii="Times New Roman Bold" w:hAnsi="Times New Roman Bold" w:cs="David" w:hint="eastAsia"/>
            <w:rtl/>
          </w:rPr>
          <w:t>השירותים</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הנדרשים</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ואופן</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הביצוע</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שלהם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Toc341693959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28</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60" w:history="1">
        <w:r w:rsidR="005F60B4" w:rsidRPr="0050413E">
          <w:rPr>
            <w:rStyle w:val="Hyperlink"/>
            <w:rFonts w:cs="David"/>
            <w:rtl/>
          </w:rPr>
          <w:t>2.1</w:t>
        </w:r>
        <w:r w:rsidR="005F60B4" w:rsidRPr="00581654">
          <w:rPr>
            <w:rFonts w:ascii="Calibri" w:hAnsi="Calibri" w:cs="Arial"/>
            <w:bCs w:val="0"/>
            <w:sz w:val="22"/>
            <w:szCs w:val="22"/>
            <w:rtl/>
            <w:lang w:eastAsia="en-US"/>
          </w:rPr>
          <w:tab/>
        </w:r>
        <w:r w:rsidR="005F60B4" w:rsidRPr="0050413E">
          <w:rPr>
            <w:rStyle w:val="Hyperlink"/>
            <w:rFonts w:cs="David" w:hint="eastAsia"/>
            <w:rtl/>
          </w:rPr>
          <w:t>כללי</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Toc341693960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28</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61" w:history="1">
        <w:r w:rsidR="005F60B4" w:rsidRPr="0050413E">
          <w:rPr>
            <w:rStyle w:val="Hyperlink"/>
            <w:rFonts w:cs="David"/>
            <w:rtl/>
          </w:rPr>
          <w:t>2.2</w:t>
        </w:r>
        <w:r w:rsidR="005F60B4" w:rsidRPr="00581654">
          <w:rPr>
            <w:rFonts w:ascii="Calibri" w:hAnsi="Calibri" w:cs="Arial"/>
            <w:bCs w:val="0"/>
            <w:sz w:val="22"/>
            <w:szCs w:val="22"/>
            <w:rtl/>
            <w:lang w:eastAsia="en-US"/>
          </w:rPr>
          <w:tab/>
        </w:r>
        <w:r w:rsidR="005F60B4" w:rsidRPr="0050413E">
          <w:rPr>
            <w:rStyle w:val="Hyperlink"/>
            <w:rFonts w:cs="David" w:hint="eastAsia"/>
            <w:rtl/>
          </w:rPr>
          <w:t>מטרת</w:t>
        </w:r>
        <w:r w:rsidR="005F60B4" w:rsidRPr="0050413E">
          <w:rPr>
            <w:rStyle w:val="Hyperlink"/>
            <w:rFonts w:cs="David"/>
            <w:rtl/>
          </w:rPr>
          <w:t xml:space="preserve"> </w:t>
        </w:r>
        <w:r w:rsidR="005F60B4" w:rsidRPr="0050413E">
          <w:rPr>
            <w:rStyle w:val="Hyperlink"/>
            <w:rFonts w:cs="David" w:hint="eastAsia"/>
            <w:rtl/>
          </w:rPr>
          <w:t>המכרז</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Toc341693961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28</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62" w:history="1">
        <w:r w:rsidR="005F60B4" w:rsidRPr="0050413E">
          <w:rPr>
            <w:rStyle w:val="Hyperlink"/>
            <w:rFonts w:cs="David"/>
          </w:rPr>
          <w:t>2.3</w:t>
        </w:r>
        <w:r w:rsidR="005F60B4" w:rsidRPr="00581654">
          <w:rPr>
            <w:rFonts w:ascii="Calibri" w:hAnsi="Calibri" w:cs="Arial"/>
            <w:bCs w:val="0"/>
            <w:sz w:val="22"/>
            <w:szCs w:val="22"/>
            <w:rtl/>
            <w:lang w:eastAsia="en-US"/>
          </w:rPr>
          <w:tab/>
        </w:r>
        <w:r w:rsidR="005F60B4" w:rsidRPr="0050413E">
          <w:rPr>
            <w:rStyle w:val="Hyperlink"/>
            <w:rFonts w:cs="David" w:hint="eastAsia"/>
            <w:rtl/>
          </w:rPr>
          <w:t>ה</w:t>
        </w:r>
        <w:r w:rsidR="001375DF">
          <w:rPr>
            <w:rStyle w:val="Hyperlink"/>
            <w:rFonts w:cs="David" w:hint="eastAsia"/>
            <w:rtl/>
          </w:rPr>
          <w:t>טקס</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Toc341693962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28</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63" w:history="1">
        <w:r w:rsidR="005F60B4" w:rsidRPr="0050413E">
          <w:rPr>
            <w:rStyle w:val="Hyperlink"/>
            <w:rFonts w:cs="David"/>
          </w:rPr>
          <w:t>2.4</w:t>
        </w:r>
        <w:r w:rsidR="005F60B4" w:rsidRPr="00581654">
          <w:rPr>
            <w:rFonts w:ascii="Calibri" w:hAnsi="Calibri" w:cs="Arial"/>
            <w:bCs w:val="0"/>
            <w:sz w:val="22"/>
            <w:szCs w:val="22"/>
            <w:rtl/>
            <w:lang w:eastAsia="en-US"/>
          </w:rPr>
          <w:tab/>
        </w:r>
        <w:r w:rsidR="005F60B4" w:rsidRPr="0050413E">
          <w:rPr>
            <w:rStyle w:val="Hyperlink"/>
            <w:rFonts w:cs="David" w:hint="eastAsia"/>
            <w:rtl/>
          </w:rPr>
          <w:t>מהות</w:t>
        </w:r>
        <w:r w:rsidR="005F60B4" w:rsidRPr="0050413E">
          <w:rPr>
            <w:rStyle w:val="Hyperlink"/>
            <w:rFonts w:cs="David"/>
            <w:rtl/>
          </w:rPr>
          <w:t xml:space="preserve"> </w:t>
        </w:r>
        <w:r w:rsidR="005F60B4" w:rsidRPr="0050413E">
          <w:rPr>
            <w:rStyle w:val="Hyperlink"/>
            <w:rFonts w:cs="David" w:hint="eastAsia"/>
            <w:rtl/>
          </w:rPr>
          <w:t>השירות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Toc341693963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29</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64" w:history="1">
        <w:r w:rsidR="005F60B4" w:rsidRPr="0050413E">
          <w:rPr>
            <w:rStyle w:val="Hyperlink"/>
            <w:rFonts w:cs="David"/>
          </w:rPr>
          <w:t>2.5</w:t>
        </w:r>
        <w:r w:rsidR="005F60B4" w:rsidRPr="00581654">
          <w:rPr>
            <w:rFonts w:ascii="Calibri" w:hAnsi="Calibri" w:cs="Arial"/>
            <w:bCs w:val="0"/>
            <w:sz w:val="22"/>
            <w:szCs w:val="22"/>
            <w:rtl/>
            <w:lang w:eastAsia="en-US"/>
          </w:rPr>
          <w:tab/>
        </w:r>
        <w:r w:rsidR="005F60B4" w:rsidRPr="0050413E">
          <w:rPr>
            <w:rStyle w:val="Hyperlink"/>
            <w:rFonts w:cs="David" w:hint="eastAsia"/>
            <w:rtl/>
          </w:rPr>
          <w:t>דרישות</w:t>
        </w:r>
        <w:r w:rsidR="005F60B4" w:rsidRPr="0050413E">
          <w:rPr>
            <w:rStyle w:val="Hyperlink"/>
            <w:rFonts w:cs="David"/>
            <w:rtl/>
          </w:rPr>
          <w:t xml:space="preserve"> </w:t>
        </w:r>
        <w:r w:rsidR="005F60B4" w:rsidRPr="0050413E">
          <w:rPr>
            <w:rStyle w:val="Hyperlink"/>
            <w:rFonts w:cs="David" w:hint="eastAsia"/>
            <w:rtl/>
          </w:rPr>
          <w:t>כח</w:t>
        </w:r>
        <w:r w:rsidR="005F60B4" w:rsidRPr="0050413E">
          <w:rPr>
            <w:rStyle w:val="Hyperlink"/>
            <w:rFonts w:cs="David"/>
            <w:rtl/>
          </w:rPr>
          <w:t xml:space="preserve"> </w:t>
        </w:r>
        <w:r w:rsidR="005F60B4" w:rsidRPr="0050413E">
          <w:rPr>
            <w:rStyle w:val="Hyperlink"/>
            <w:rFonts w:cs="David" w:hint="eastAsia"/>
            <w:rtl/>
          </w:rPr>
          <w:t>אדם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Toc341693964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34</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65" w:history="1">
        <w:r w:rsidR="005F60B4" w:rsidRPr="0050413E">
          <w:rPr>
            <w:rStyle w:val="Hyperlink"/>
            <w:rFonts w:cs="David"/>
            <w:rtl/>
          </w:rPr>
          <w:t>2.6</w:t>
        </w:r>
        <w:r w:rsidR="005F60B4" w:rsidRPr="00581654">
          <w:rPr>
            <w:rFonts w:ascii="Calibri" w:hAnsi="Calibri" w:cs="Arial"/>
            <w:bCs w:val="0"/>
            <w:sz w:val="22"/>
            <w:szCs w:val="22"/>
            <w:rtl/>
            <w:lang w:eastAsia="en-US"/>
          </w:rPr>
          <w:tab/>
        </w:r>
        <w:r w:rsidR="005F60B4" w:rsidRPr="0050413E">
          <w:rPr>
            <w:rStyle w:val="Hyperlink"/>
            <w:rFonts w:cs="David" w:hint="eastAsia"/>
            <w:rtl/>
          </w:rPr>
          <w:t>פיקוח</w:t>
        </w:r>
        <w:r w:rsidR="005F60B4" w:rsidRPr="0050413E">
          <w:rPr>
            <w:rStyle w:val="Hyperlink"/>
            <w:rFonts w:cs="David"/>
            <w:rtl/>
          </w:rPr>
          <w:t xml:space="preserve"> </w:t>
        </w:r>
        <w:r w:rsidR="005F60B4" w:rsidRPr="0050413E">
          <w:rPr>
            <w:rStyle w:val="Hyperlink"/>
            <w:rFonts w:cs="David" w:hint="eastAsia"/>
            <w:rtl/>
          </w:rPr>
          <w:t>ובקרה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Toc341693965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34</w:t>
        </w:r>
        <w:r w:rsidR="005F60B4">
          <w:rPr>
            <w:rStyle w:val="Hyperlink"/>
            <w:rtl/>
          </w:rPr>
          <w:fldChar w:fldCharType="end"/>
        </w:r>
      </w:hyperlink>
    </w:p>
    <w:p w:rsidR="005F60B4" w:rsidRPr="00581654" w:rsidRDefault="00A16373" w:rsidP="005F60B4">
      <w:pPr>
        <w:pStyle w:val="TOC1"/>
        <w:rPr>
          <w:rFonts w:ascii="Calibri" w:hAnsi="Calibri" w:cs="Arial"/>
          <w:b w:val="0"/>
          <w:bCs w:val="0"/>
          <w:sz w:val="22"/>
          <w:szCs w:val="22"/>
          <w:rtl/>
          <w:lang w:eastAsia="en-US"/>
        </w:rPr>
      </w:pPr>
      <w:hyperlink w:anchor="_Toc341693966" w:history="1">
        <w:r w:rsidR="005F60B4" w:rsidRPr="0050413E">
          <w:rPr>
            <w:rStyle w:val="Hyperlink"/>
            <w:rFonts w:cs="David"/>
            <w:rtl/>
          </w:rPr>
          <w:t>3.</w:t>
        </w:r>
        <w:r w:rsidR="005F60B4" w:rsidRPr="00581654">
          <w:rPr>
            <w:rFonts w:ascii="Calibri" w:hAnsi="Calibri" w:cs="Arial"/>
            <w:b w:val="0"/>
            <w:bCs w:val="0"/>
            <w:sz w:val="22"/>
            <w:szCs w:val="22"/>
            <w:rtl/>
            <w:lang w:eastAsia="en-US"/>
          </w:rPr>
          <w:tab/>
        </w:r>
        <w:r w:rsidR="005F60B4" w:rsidRPr="0050413E">
          <w:rPr>
            <w:rStyle w:val="Hyperlink"/>
            <w:rFonts w:ascii="Times New Roman Bold" w:hAnsi="Times New Roman Bold" w:cs="David" w:hint="eastAsia"/>
            <w:rtl/>
          </w:rPr>
          <w:t>עלות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Toc341693966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36</w:t>
        </w:r>
        <w:r w:rsidR="005F60B4">
          <w:rPr>
            <w:rStyle w:val="Hyperlink"/>
            <w:rtl/>
          </w:rPr>
          <w:fldChar w:fldCharType="end"/>
        </w:r>
      </w:hyperlink>
    </w:p>
    <w:p w:rsidR="005F60B4" w:rsidRPr="00581654" w:rsidRDefault="004C2614" w:rsidP="00B457A8">
      <w:pPr>
        <w:pStyle w:val="TOC1"/>
        <w:rPr>
          <w:rFonts w:ascii="Calibri" w:hAnsi="Calibri" w:cs="Arial"/>
          <w:b w:val="0"/>
          <w:bCs w:val="0"/>
          <w:sz w:val="22"/>
          <w:szCs w:val="22"/>
          <w:rtl/>
          <w:lang w:eastAsia="en-US"/>
        </w:rPr>
      </w:pPr>
      <w:hyperlink w:anchor="_Toc341693967" w:history="1">
        <w:r w:rsidR="005F60B4" w:rsidRPr="0050413E">
          <w:rPr>
            <w:rStyle w:val="Hyperlink"/>
            <w:rFonts w:cs="David" w:hint="eastAsia"/>
            <w:rtl/>
          </w:rPr>
          <w:t>נספחים</w:t>
        </w:r>
        <w:r w:rsidR="005F60B4">
          <w:rPr>
            <w:webHidden/>
            <w:rtl/>
          </w:rPr>
          <w:tab/>
        </w:r>
      </w:hyperlink>
    </w:p>
    <w:p w:rsidR="005F60B4" w:rsidRPr="00581654" w:rsidRDefault="00A16373" w:rsidP="005F60B4">
      <w:pPr>
        <w:pStyle w:val="TOC1"/>
        <w:rPr>
          <w:rFonts w:ascii="Calibri" w:hAnsi="Calibri" w:cs="Arial"/>
          <w:b w:val="0"/>
          <w:bCs w:val="0"/>
          <w:sz w:val="22"/>
          <w:szCs w:val="22"/>
          <w:rtl/>
          <w:lang w:eastAsia="en-US"/>
        </w:rPr>
      </w:pPr>
      <w:hyperlink w:anchor="_Toc341693968" w:history="1">
        <w:r w:rsidR="005F60B4" w:rsidRPr="0050413E">
          <w:rPr>
            <w:rStyle w:val="Hyperlink"/>
            <w:rFonts w:ascii="Times New Roman Bold" w:hAnsi="Times New Roman Bold" w:cs="David" w:hint="eastAsia"/>
            <w:rtl/>
          </w:rPr>
          <w:t>חוברת</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ההצעה</w:t>
        </w:r>
        <w:r w:rsidR="005F60B4" w:rsidRPr="0050413E">
          <w:rPr>
            <w:rStyle w:val="Hyperlink"/>
            <w:rFonts w:ascii="Times New Roman Bold" w:hAnsi="Times New Roman Bold" w:cs="David"/>
            <w:rtl/>
          </w:rPr>
          <w:t xml:space="preserve"> - </w:t>
        </w:r>
        <w:r w:rsidR="005F60B4" w:rsidRPr="0050413E">
          <w:rPr>
            <w:rStyle w:val="Hyperlink"/>
            <w:rFonts w:ascii="Times New Roman Bold" w:hAnsi="Times New Roman Bold" w:cs="David" w:hint="eastAsia"/>
            <w:rtl/>
          </w:rPr>
          <w:t>א</w:t>
        </w:r>
        <w:r w:rsidR="005F60B4" w:rsidRPr="0050413E">
          <w:rPr>
            <w:rStyle w:val="Hyperlink"/>
            <w:rFonts w:ascii="Times New Roman Bold" w:hAnsi="Times New Roman Bold" w:cs="David"/>
            <w:rtl/>
          </w:rPr>
          <w:t>.</w:t>
        </w:r>
        <w:r w:rsidR="005F60B4" w:rsidRPr="0050413E">
          <w:rPr>
            <w:rStyle w:val="Hyperlink"/>
            <w:rFonts w:cs="David"/>
            <w:rtl/>
          </w:rPr>
          <w:t xml:space="preserve"> </w:t>
        </w:r>
        <w:r w:rsidR="005F60B4" w:rsidRPr="0050413E">
          <w:rPr>
            <w:rStyle w:val="Hyperlink"/>
            <w:rFonts w:cs="David" w:hint="eastAsia"/>
            <w:rtl/>
          </w:rPr>
          <w:t>מסמכים</w:t>
        </w:r>
        <w:r w:rsidR="005F60B4" w:rsidRPr="0050413E">
          <w:rPr>
            <w:rStyle w:val="Hyperlink"/>
            <w:rFonts w:cs="David"/>
            <w:rtl/>
          </w:rPr>
          <w:t xml:space="preserve"> </w:t>
        </w:r>
        <w:r w:rsidR="005F60B4" w:rsidRPr="0050413E">
          <w:rPr>
            <w:rStyle w:val="Hyperlink"/>
            <w:rFonts w:cs="David" w:hint="eastAsia"/>
            <w:rtl/>
          </w:rPr>
          <w:t>שעל</w:t>
        </w:r>
        <w:r w:rsidR="005F60B4" w:rsidRPr="0050413E">
          <w:rPr>
            <w:rStyle w:val="Hyperlink"/>
            <w:rFonts w:cs="David"/>
            <w:rtl/>
          </w:rPr>
          <w:t xml:space="preserve"> </w:t>
        </w:r>
        <w:r w:rsidR="005F60B4" w:rsidRPr="0050413E">
          <w:rPr>
            <w:rStyle w:val="Hyperlink"/>
            <w:rFonts w:cs="David" w:hint="eastAsia"/>
            <w:rtl/>
          </w:rPr>
          <w:t>המציע</w:t>
        </w:r>
        <w:r w:rsidR="005F60B4" w:rsidRPr="0050413E">
          <w:rPr>
            <w:rStyle w:val="Hyperlink"/>
            <w:rFonts w:cs="David"/>
            <w:rtl/>
          </w:rPr>
          <w:t xml:space="preserve"> </w:t>
        </w:r>
        <w:r w:rsidR="005F60B4" w:rsidRPr="0050413E">
          <w:rPr>
            <w:rStyle w:val="Hyperlink"/>
            <w:rFonts w:cs="David" w:hint="eastAsia"/>
            <w:rtl/>
          </w:rPr>
          <w:t>לצרף</w:t>
        </w:r>
        <w:r w:rsidR="005F60B4" w:rsidRPr="0050413E">
          <w:rPr>
            <w:rStyle w:val="Hyperlink"/>
            <w:rFonts w:cs="David"/>
            <w:rtl/>
          </w:rPr>
          <w:t xml:space="preserve"> </w:t>
        </w:r>
        <w:r w:rsidR="005F60B4" w:rsidRPr="0050413E">
          <w:rPr>
            <w:rStyle w:val="Hyperlink"/>
            <w:rFonts w:cs="David" w:hint="eastAsia"/>
            <w:rtl/>
          </w:rPr>
          <w:t>לפי</w:t>
        </w:r>
        <w:r w:rsidR="005F60B4" w:rsidRPr="0050413E">
          <w:rPr>
            <w:rStyle w:val="Hyperlink"/>
            <w:rFonts w:cs="David"/>
            <w:rtl/>
          </w:rPr>
          <w:t xml:space="preserve"> </w:t>
        </w:r>
        <w:r w:rsidR="005F60B4" w:rsidRPr="0050413E">
          <w:rPr>
            <w:rStyle w:val="Hyperlink"/>
            <w:rFonts w:cs="David" w:hint="eastAsia"/>
            <w:rtl/>
          </w:rPr>
          <w:t>תנאי</w:t>
        </w:r>
        <w:r w:rsidR="005F60B4" w:rsidRPr="0050413E">
          <w:rPr>
            <w:rStyle w:val="Hyperlink"/>
            <w:rFonts w:cs="David"/>
            <w:rtl/>
          </w:rPr>
          <w:t xml:space="preserve"> </w:t>
        </w:r>
        <w:r w:rsidR="005F60B4" w:rsidRPr="0050413E">
          <w:rPr>
            <w:rStyle w:val="Hyperlink"/>
            <w:rFonts w:cs="David" w:hint="eastAsia"/>
            <w:rtl/>
          </w:rPr>
          <w:t>הסף</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Toc341693968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38</w:t>
        </w:r>
        <w:r w:rsidR="005F60B4">
          <w:rPr>
            <w:rStyle w:val="Hyperlink"/>
            <w:rtl/>
          </w:rPr>
          <w:fldChar w:fldCharType="end"/>
        </w:r>
      </w:hyperlink>
    </w:p>
    <w:p w:rsidR="005F60B4" w:rsidRPr="00581654" w:rsidRDefault="00A16373" w:rsidP="005F60B4">
      <w:pPr>
        <w:pStyle w:val="TOC1"/>
        <w:rPr>
          <w:rFonts w:ascii="Calibri" w:hAnsi="Calibri" w:cs="Arial"/>
          <w:b w:val="0"/>
          <w:bCs w:val="0"/>
          <w:sz w:val="22"/>
          <w:szCs w:val="22"/>
          <w:rtl/>
          <w:lang w:eastAsia="en-US"/>
        </w:rPr>
      </w:pPr>
      <w:hyperlink w:anchor="_Toc341693969" w:history="1">
        <w:r w:rsidR="005F60B4" w:rsidRPr="0050413E">
          <w:rPr>
            <w:rStyle w:val="Hyperlink"/>
            <w:rFonts w:ascii="Times New Roman Bold" w:hAnsi="Times New Roman Bold" w:cs="David" w:hint="eastAsia"/>
            <w:rtl/>
          </w:rPr>
          <w:t>חוברת</w:t>
        </w:r>
        <w:r w:rsidR="005F60B4" w:rsidRPr="0050413E">
          <w:rPr>
            <w:rStyle w:val="Hyperlink"/>
            <w:rFonts w:ascii="Times New Roman Bold" w:hAnsi="Times New Roman Bold" w:cs="David"/>
            <w:rtl/>
          </w:rPr>
          <w:t xml:space="preserve"> </w:t>
        </w:r>
        <w:r w:rsidR="005F60B4" w:rsidRPr="0050413E">
          <w:rPr>
            <w:rStyle w:val="Hyperlink"/>
            <w:rFonts w:ascii="Times New Roman Bold" w:hAnsi="Times New Roman Bold" w:cs="David" w:hint="eastAsia"/>
            <w:rtl/>
          </w:rPr>
          <w:t>ההצעה</w:t>
        </w:r>
        <w:r w:rsidR="005F60B4" w:rsidRPr="0050413E">
          <w:rPr>
            <w:rStyle w:val="Hyperlink"/>
            <w:rFonts w:ascii="Times New Roman Bold" w:hAnsi="Times New Roman Bold" w:cs="David"/>
            <w:rtl/>
          </w:rPr>
          <w:t xml:space="preserve"> - </w:t>
        </w:r>
        <w:r w:rsidR="005F60B4" w:rsidRPr="0050413E">
          <w:rPr>
            <w:rStyle w:val="Hyperlink"/>
            <w:rFonts w:ascii="Times New Roman Bold" w:hAnsi="Times New Roman Bold" w:cs="David" w:hint="eastAsia"/>
            <w:rtl/>
          </w:rPr>
          <w:t>ב</w:t>
        </w:r>
        <w:r w:rsidR="005F60B4" w:rsidRPr="0050413E">
          <w:rPr>
            <w:rStyle w:val="Hyperlink"/>
            <w:rFonts w:ascii="Times New Roman Bold" w:hAnsi="Times New Roman Bold" w:cs="David"/>
            <w:rtl/>
          </w:rPr>
          <w:t>.</w:t>
        </w:r>
        <w:r w:rsidR="005F60B4" w:rsidRPr="0050413E">
          <w:rPr>
            <w:rStyle w:val="Hyperlink"/>
            <w:rFonts w:cs="David"/>
            <w:rtl/>
          </w:rPr>
          <w:t xml:space="preserve"> </w:t>
        </w:r>
        <w:r w:rsidR="005F60B4" w:rsidRPr="0050413E">
          <w:rPr>
            <w:rStyle w:val="Hyperlink"/>
            <w:rFonts w:cs="David" w:hint="eastAsia"/>
            <w:rtl/>
          </w:rPr>
          <w:t>מסמכים</w:t>
        </w:r>
        <w:r w:rsidR="005F60B4" w:rsidRPr="0050413E">
          <w:rPr>
            <w:rStyle w:val="Hyperlink"/>
            <w:rFonts w:cs="David"/>
            <w:rtl/>
          </w:rPr>
          <w:t xml:space="preserve"> </w:t>
        </w:r>
        <w:r w:rsidR="005F60B4" w:rsidRPr="0050413E">
          <w:rPr>
            <w:rStyle w:val="Hyperlink"/>
            <w:rFonts w:cs="David" w:hint="eastAsia"/>
            <w:rtl/>
          </w:rPr>
          <w:t>שעל</w:t>
        </w:r>
        <w:r w:rsidR="005F60B4" w:rsidRPr="0050413E">
          <w:rPr>
            <w:rStyle w:val="Hyperlink"/>
            <w:rFonts w:cs="David"/>
            <w:rtl/>
          </w:rPr>
          <w:t xml:space="preserve"> </w:t>
        </w:r>
        <w:r w:rsidR="005F60B4" w:rsidRPr="0050413E">
          <w:rPr>
            <w:rStyle w:val="Hyperlink"/>
            <w:rFonts w:cs="David" w:hint="eastAsia"/>
            <w:rtl/>
          </w:rPr>
          <w:t>המציע</w:t>
        </w:r>
        <w:r w:rsidR="005F60B4" w:rsidRPr="0050413E">
          <w:rPr>
            <w:rStyle w:val="Hyperlink"/>
            <w:rFonts w:cs="David"/>
            <w:rtl/>
          </w:rPr>
          <w:t xml:space="preserve"> </w:t>
        </w:r>
        <w:r w:rsidR="005F60B4" w:rsidRPr="0050413E">
          <w:rPr>
            <w:rStyle w:val="Hyperlink"/>
            <w:rFonts w:cs="David" w:hint="eastAsia"/>
            <w:rtl/>
          </w:rPr>
          <w:t>למלא</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Toc341693969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39</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0" w:history="1">
        <w:r w:rsidR="005F60B4" w:rsidRPr="0050413E">
          <w:rPr>
            <w:rStyle w:val="Hyperlink"/>
            <w:rFonts w:cs="David" w:hint="eastAsia"/>
            <w:rtl/>
          </w:rPr>
          <w:t>נספח</w:t>
        </w:r>
        <w:r w:rsidR="005F60B4" w:rsidRPr="0050413E">
          <w:rPr>
            <w:rStyle w:val="Hyperlink"/>
            <w:rFonts w:cs="David"/>
            <w:rtl/>
          </w:rPr>
          <w:t xml:space="preserve"> 1.1.3 - </w:t>
        </w:r>
        <w:r w:rsidR="005F60B4" w:rsidRPr="0050413E">
          <w:rPr>
            <w:rStyle w:val="Hyperlink"/>
            <w:rFonts w:cs="David" w:hint="eastAsia"/>
            <w:rtl/>
          </w:rPr>
          <w:t>פרטי</w:t>
        </w:r>
        <w:r w:rsidR="005F60B4" w:rsidRPr="0050413E">
          <w:rPr>
            <w:rStyle w:val="Hyperlink"/>
            <w:rFonts w:cs="David"/>
            <w:rtl/>
          </w:rPr>
          <w:t xml:space="preserve"> </w:t>
        </w:r>
        <w:r w:rsidR="005F60B4" w:rsidRPr="0050413E">
          <w:rPr>
            <w:rStyle w:val="Hyperlink"/>
            <w:rFonts w:cs="David" w:hint="eastAsia"/>
            <w:rtl/>
          </w:rPr>
          <w:t>המציע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Toc341693970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41</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1" w:history="1">
        <w:r w:rsidR="005F60B4" w:rsidRPr="0050413E">
          <w:rPr>
            <w:rStyle w:val="Hyperlink"/>
            <w:rFonts w:cs="David" w:hint="eastAsia"/>
            <w:rtl/>
          </w:rPr>
          <w:t>נספח</w:t>
        </w:r>
        <w:r w:rsidR="005F60B4" w:rsidRPr="0050413E">
          <w:rPr>
            <w:rStyle w:val="Hyperlink"/>
            <w:rFonts w:cs="David"/>
            <w:rtl/>
          </w:rPr>
          <w:t xml:space="preserve"> 1.3.1 – </w:t>
        </w:r>
        <w:r w:rsidR="005F60B4" w:rsidRPr="0050413E">
          <w:rPr>
            <w:rStyle w:val="Hyperlink"/>
            <w:rFonts w:cs="David" w:hint="eastAsia"/>
            <w:rtl/>
          </w:rPr>
          <w:t>ניסיון</w:t>
        </w:r>
        <w:r w:rsidR="005F60B4" w:rsidRPr="0050413E">
          <w:rPr>
            <w:rStyle w:val="Hyperlink"/>
            <w:rFonts w:cs="David"/>
            <w:rtl/>
          </w:rPr>
          <w:t xml:space="preserve"> </w:t>
        </w:r>
        <w:r w:rsidR="005F60B4" w:rsidRPr="0050413E">
          <w:rPr>
            <w:rStyle w:val="Hyperlink"/>
            <w:rFonts w:cs="David" w:hint="eastAsia"/>
            <w:rtl/>
          </w:rPr>
          <w:t>המציע</w:t>
        </w:r>
        <w:r w:rsidR="005F60B4" w:rsidRPr="0050413E">
          <w:rPr>
            <w:rStyle w:val="Hyperlink"/>
            <w:rFonts w:cs="David"/>
            <w:rtl/>
          </w:rPr>
          <w:t xml:space="preserve">  </w:t>
        </w:r>
        <w:r w:rsidR="005F60B4" w:rsidRPr="0050413E">
          <w:rPr>
            <w:rStyle w:val="Hyperlink"/>
            <w:rFonts w:cs="David" w:hint="eastAsia"/>
            <w:rtl/>
          </w:rPr>
          <w:t>בארגון</w:t>
        </w:r>
        <w:r w:rsidR="005F60B4" w:rsidRPr="0050413E">
          <w:rPr>
            <w:rStyle w:val="Hyperlink"/>
            <w:rFonts w:cs="David"/>
            <w:rtl/>
          </w:rPr>
          <w:t xml:space="preserve"> </w:t>
        </w:r>
        <w:r w:rsidR="005F60B4" w:rsidRPr="0050413E">
          <w:rPr>
            <w:rStyle w:val="Hyperlink"/>
            <w:rFonts w:cs="David" w:hint="eastAsia"/>
            <w:rtl/>
          </w:rPr>
          <w:t>כינוסים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Toc341693971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43</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2" w:history="1">
        <w:r w:rsidR="005F60B4" w:rsidRPr="0050413E">
          <w:rPr>
            <w:rStyle w:val="Hyperlink"/>
            <w:rFonts w:cs="David" w:hint="eastAsia"/>
            <w:rtl/>
          </w:rPr>
          <w:t>נספח</w:t>
        </w:r>
        <w:r w:rsidR="005F60B4" w:rsidRPr="0050413E">
          <w:rPr>
            <w:rStyle w:val="Hyperlink"/>
            <w:rFonts w:cs="David"/>
            <w:rtl/>
          </w:rPr>
          <w:t xml:space="preserve"> 1.3.2 -  </w:t>
        </w:r>
        <w:r w:rsidR="005F60B4" w:rsidRPr="0050413E">
          <w:rPr>
            <w:rStyle w:val="Hyperlink"/>
            <w:rFonts w:cs="David" w:hint="eastAsia"/>
            <w:rtl/>
          </w:rPr>
          <w:t>ניסיון</w:t>
        </w:r>
        <w:r w:rsidR="005F60B4" w:rsidRPr="0050413E">
          <w:rPr>
            <w:rStyle w:val="Hyperlink"/>
            <w:rFonts w:cs="David"/>
            <w:rtl/>
          </w:rPr>
          <w:t xml:space="preserve"> </w:t>
        </w:r>
        <w:r w:rsidR="005F60B4" w:rsidRPr="0050413E">
          <w:rPr>
            <w:rStyle w:val="Hyperlink"/>
            <w:rFonts w:cs="David" w:hint="eastAsia"/>
            <w:rtl/>
          </w:rPr>
          <w:t>מנהל</w:t>
        </w:r>
        <w:r w:rsidR="005F60B4" w:rsidRPr="0050413E">
          <w:rPr>
            <w:rStyle w:val="Hyperlink"/>
            <w:rFonts w:cs="David"/>
            <w:rtl/>
          </w:rPr>
          <w:t xml:space="preserve"> </w:t>
        </w:r>
        <w:r w:rsidR="005F60B4" w:rsidRPr="0050413E">
          <w:rPr>
            <w:rStyle w:val="Hyperlink"/>
            <w:rFonts w:cs="David" w:hint="eastAsia"/>
            <w:rtl/>
          </w:rPr>
          <w:t>הפרויקט</w:t>
        </w:r>
        <w:r w:rsidR="005F60B4" w:rsidRPr="0050413E">
          <w:rPr>
            <w:rStyle w:val="Hyperlink"/>
            <w:rFonts w:cs="David"/>
            <w:rtl/>
          </w:rPr>
          <w:t xml:space="preserve"> </w:t>
        </w:r>
        <w:r w:rsidR="005F60B4" w:rsidRPr="0050413E">
          <w:rPr>
            <w:rStyle w:val="Hyperlink"/>
            <w:rFonts w:cs="David" w:hint="eastAsia"/>
            <w:rtl/>
          </w:rPr>
          <w:t>המוצע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Toc341693972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44</w:t>
        </w:r>
        <w:r w:rsidR="005F60B4">
          <w:rPr>
            <w:rStyle w:val="Hyperlink"/>
            <w:rtl/>
          </w:rPr>
          <w:fldChar w:fldCharType="end"/>
        </w:r>
      </w:hyperlink>
    </w:p>
    <w:p w:rsidR="005F60B4" w:rsidRPr="00581654" w:rsidRDefault="004C2614" w:rsidP="00B457A8">
      <w:pPr>
        <w:pStyle w:val="TOC2"/>
        <w:rPr>
          <w:rFonts w:ascii="Calibri" w:hAnsi="Calibri" w:cs="Arial"/>
          <w:bCs w:val="0"/>
          <w:sz w:val="22"/>
          <w:szCs w:val="22"/>
          <w:rtl/>
          <w:lang w:eastAsia="en-US"/>
        </w:rPr>
      </w:pPr>
      <w:hyperlink w:anchor="_Toc341693973" w:history="1">
        <w:r w:rsidR="005F60B4" w:rsidRPr="0050413E">
          <w:rPr>
            <w:rStyle w:val="Hyperlink"/>
            <w:rFonts w:cs="David" w:hint="eastAsia"/>
            <w:rtl/>
          </w:rPr>
          <w:t>נספח</w:t>
        </w:r>
        <w:r w:rsidR="005F60B4" w:rsidRPr="0050413E">
          <w:rPr>
            <w:rStyle w:val="Hyperlink"/>
            <w:rFonts w:cs="David"/>
            <w:rtl/>
          </w:rPr>
          <w:t xml:space="preserve"> 1.3.5 - </w:t>
        </w:r>
        <w:r w:rsidR="005F60B4" w:rsidRPr="0050413E">
          <w:rPr>
            <w:rStyle w:val="Hyperlink"/>
            <w:rFonts w:cs="David" w:hint="eastAsia"/>
            <w:rtl/>
          </w:rPr>
          <w:t>ערבות</w:t>
        </w:r>
        <w:r w:rsidR="005F60B4" w:rsidRPr="0050413E">
          <w:rPr>
            <w:rStyle w:val="Hyperlink"/>
            <w:rFonts w:cs="David"/>
            <w:rtl/>
          </w:rPr>
          <w:t xml:space="preserve"> </w:t>
        </w:r>
        <w:r w:rsidR="005F60B4" w:rsidRPr="0050413E">
          <w:rPr>
            <w:rStyle w:val="Hyperlink"/>
            <w:rFonts w:cs="David" w:hint="eastAsia"/>
            <w:rtl/>
          </w:rPr>
          <w:t>הצעה</w:t>
        </w:r>
      </w:hyperlink>
    </w:p>
    <w:p w:rsidR="005F60B4" w:rsidRPr="00581654" w:rsidRDefault="00A16373" w:rsidP="005F60B4">
      <w:pPr>
        <w:pStyle w:val="TOC2"/>
        <w:rPr>
          <w:rFonts w:ascii="Calibri" w:hAnsi="Calibri" w:cs="Arial"/>
          <w:bCs w:val="0"/>
          <w:sz w:val="22"/>
          <w:szCs w:val="22"/>
          <w:rtl/>
          <w:lang w:eastAsia="en-US"/>
        </w:rPr>
      </w:pPr>
      <w:hyperlink w:anchor="_Toc341693974" w:history="1">
        <w:r w:rsidR="005F60B4" w:rsidRPr="0050413E">
          <w:rPr>
            <w:rStyle w:val="Hyperlink"/>
            <w:rFonts w:cs="David" w:hint="eastAsia"/>
            <w:rtl/>
          </w:rPr>
          <w:t>נספח</w:t>
        </w:r>
        <w:r w:rsidR="005F60B4" w:rsidRPr="0050413E">
          <w:rPr>
            <w:rStyle w:val="Hyperlink"/>
            <w:rFonts w:cs="David"/>
            <w:rtl/>
          </w:rPr>
          <w:t xml:space="preserve"> 1.3.6 -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לעמידה</w:t>
        </w:r>
        <w:r w:rsidR="005F60B4" w:rsidRPr="0050413E">
          <w:rPr>
            <w:rStyle w:val="Hyperlink"/>
            <w:rFonts w:cs="David"/>
            <w:rtl/>
          </w:rPr>
          <w:t xml:space="preserve"> </w:t>
        </w:r>
        <w:r w:rsidR="005F60B4" w:rsidRPr="0050413E">
          <w:rPr>
            <w:rStyle w:val="Hyperlink"/>
            <w:rFonts w:cs="David" w:hint="eastAsia"/>
            <w:rtl/>
          </w:rPr>
          <w:t>בדרישות</w:t>
        </w:r>
        <w:r w:rsidR="005F60B4" w:rsidRPr="0050413E">
          <w:rPr>
            <w:rStyle w:val="Hyperlink"/>
            <w:rFonts w:cs="David"/>
            <w:rtl/>
          </w:rPr>
          <w:t xml:space="preserve"> </w:t>
        </w:r>
        <w:r w:rsidR="005F60B4" w:rsidRPr="0050413E">
          <w:rPr>
            <w:rStyle w:val="Hyperlink"/>
            <w:rFonts w:cs="David" w:hint="eastAsia"/>
            <w:rtl/>
          </w:rPr>
          <w:t>המפרט</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Toc341693974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45</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5" w:history="1">
        <w:r w:rsidR="005F60B4" w:rsidRPr="0050413E">
          <w:rPr>
            <w:rStyle w:val="Hyperlink"/>
            <w:rFonts w:cs="David" w:hint="eastAsia"/>
            <w:rtl/>
          </w:rPr>
          <w:t>נספח</w:t>
        </w:r>
        <w:r w:rsidR="005F60B4" w:rsidRPr="0050413E">
          <w:rPr>
            <w:rStyle w:val="Hyperlink"/>
            <w:rFonts w:cs="David"/>
            <w:rtl/>
          </w:rPr>
          <w:t xml:space="preserve"> 1.3.7 -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היעדר</w:t>
        </w:r>
        <w:r w:rsidR="005F60B4" w:rsidRPr="0050413E">
          <w:rPr>
            <w:rStyle w:val="Hyperlink"/>
            <w:rFonts w:cs="David"/>
            <w:rtl/>
          </w:rPr>
          <w:t xml:space="preserve"> </w:t>
        </w:r>
        <w:r w:rsidR="005F60B4" w:rsidRPr="0050413E">
          <w:rPr>
            <w:rStyle w:val="Hyperlink"/>
            <w:rFonts w:cs="David" w:hint="eastAsia"/>
            <w:rtl/>
          </w:rPr>
          <w:t>ניגוד</w:t>
        </w:r>
        <w:r w:rsidR="005F60B4" w:rsidRPr="0050413E">
          <w:rPr>
            <w:rStyle w:val="Hyperlink"/>
            <w:rFonts w:cs="David"/>
            <w:rtl/>
          </w:rPr>
          <w:t xml:space="preserve"> </w:t>
        </w:r>
        <w:r w:rsidR="005F60B4" w:rsidRPr="0050413E">
          <w:rPr>
            <w:rStyle w:val="Hyperlink"/>
            <w:rFonts w:cs="David" w:hint="eastAsia"/>
            <w:rtl/>
          </w:rPr>
          <w:t>עניינים</w:t>
        </w:r>
        <w:r w:rsidR="005F60B4" w:rsidRPr="0050413E">
          <w:rPr>
            <w:rStyle w:val="Hyperlink"/>
            <w:rFonts w:cs="David"/>
            <w:rtl/>
          </w:rPr>
          <w:t xml:space="preserve"> </w:t>
        </w:r>
        <w:r w:rsidR="005F60B4" w:rsidRPr="0050413E">
          <w:rPr>
            <w:rStyle w:val="Hyperlink"/>
            <w:rFonts w:cs="David" w:hint="eastAsia"/>
            <w:rtl/>
          </w:rPr>
          <w:t>בהצעה</w:t>
        </w:r>
        <w:r w:rsidR="005F60B4" w:rsidRPr="0050413E">
          <w:rPr>
            <w:rStyle w:val="Hyperlink"/>
            <w:rFonts w:cs="David"/>
            <w:rtl/>
          </w:rPr>
          <w:t xml:space="preserve"> </w:t>
        </w:r>
        <w:r w:rsidR="005F60B4" w:rsidRPr="0050413E">
          <w:rPr>
            <w:rStyle w:val="Hyperlink"/>
            <w:rFonts w:cs="David" w:hint="eastAsia"/>
            <w:rtl/>
          </w:rPr>
          <w:t>ו</w:t>
        </w:r>
        <w:r w:rsidR="005F60B4" w:rsidRPr="0050413E">
          <w:rPr>
            <w:rStyle w:val="Hyperlink"/>
            <w:rFonts w:cs="David"/>
            <w:rtl/>
          </w:rPr>
          <w:t>/</w:t>
        </w:r>
        <w:r w:rsidR="005F60B4" w:rsidRPr="0050413E">
          <w:rPr>
            <w:rStyle w:val="Hyperlink"/>
            <w:rFonts w:cs="David" w:hint="eastAsia"/>
            <w:rtl/>
          </w:rPr>
          <w:t>או</w:t>
        </w:r>
        <w:r w:rsidR="005F60B4" w:rsidRPr="0050413E">
          <w:rPr>
            <w:rStyle w:val="Hyperlink"/>
            <w:rFonts w:cs="David"/>
            <w:rtl/>
          </w:rPr>
          <w:t xml:space="preserve"> </w:t>
        </w:r>
        <w:r w:rsidR="005F60B4" w:rsidRPr="0050413E">
          <w:rPr>
            <w:rStyle w:val="Hyperlink"/>
            <w:rFonts w:cs="David" w:hint="eastAsia"/>
            <w:rtl/>
          </w:rPr>
          <w:t>בביצוע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Toc341693975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46</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6" w:history="1">
        <w:r w:rsidR="005F60B4" w:rsidRPr="0050413E">
          <w:rPr>
            <w:rStyle w:val="Hyperlink"/>
            <w:rFonts w:cs="David" w:hint="eastAsia"/>
            <w:rtl/>
          </w:rPr>
          <w:t>נספח</w:t>
        </w:r>
        <w:r w:rsidR="005F60B4" w:rsidRPr="0050413E">
          <w:rPr>
            <w:rStyle w:val="Hyperlink"/>
            <w:rFonts w:cs="David"/>
            <w:rtl/>
          </w:rPr>
          <w:t xml:space="preserve"> 1.3.8 -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זכויות</w:t>
        </w:r>
        <w:r w:rsidR="005F60B4" w:rsidRPr="0050413E">
          <w:rPr>
            <w:rStyle w:val="Hyperlink"/>
            <w:rFonts w:cs="David"/>
            <w:rtl/>
          </w:rPr>
          <w:t xml:space="preserve"> </w:t>
        </w:r>
        <w:r w:rsidR="005F60B4" w:rsidRPr="0050413E">
          <w:rPr>
            <w:rStyle w:val="Hyperlink"/>
            <w:rFonts w:cs="David" w:hint="eastAsia"/>
            <w:rtl/>
          </w:rPr>
          <w:t>קנין</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Toc341693976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7" w:history="1">
        <w:r w:rsidR="005F60B4" w:rsidRPr="0050413E">
          <w:rPr>
            <w:rStyle w:val="Hyperlink"/>
            <w:rFonts w:cs="David" w:hint="eastAsia"/>
            <w:rtl/>
          </w:rPr>
          <w:t>נספח</w:t>
        </w:r>
        <w:r w:rsidR="005F60B4" w:rsidRPr="0050413E">
          <w:rPr>
            <w:rStyle w:val="Hyperlink"/>
            <w:rFonts w:cs="David"/>
            <w:rtl/>
          </w:rPr>
          <w:t xml:space="preserve"> 1.3.9.1 - </w:t>
        </w:r>
        <w:r w:rsidR="005F60B4" w:rsidRPr="0050413E">
          <w:rPr>
            <w:rStyle w:val="Hyperlink"/>
            <w:rFonts w:cs="David" w:hint="eastAsia"/>
            <w:rtl/>
          </w:rPr>
          <w:t>תצהיר</w:t>
        </w:r>
        <w:r w:rsidR="005F60B4" w:rsidRPr="0050413E">
          <w:rPr>
            <w:rStyle w:val="Hyperlink"/>
            <w:rFonts w:cs="David"/>
            <w:rtl/>
          </w:rPr>
          <w:t xml:space="preserve"> </w:t>
        </w:r>
        <w:r w:rsidR="005F60B4" w:rsidRPr="0050413E">
          <w:rPr>
            <w:rStyle w:val="Hyperlink"/>
            <w:rFonts w:cs="David" w:hint="eastAsia"/>
            <w:rtl/>
          </w:rPr>
          <w:t>על</w:t>
        </w:r>
        <w:r w:rsidR="005F60B4" w:rsidRPr="0050413E">
          <w:rPr>
            <w:rStyle w:val="Hyperlink"/>
            <w:rFonts w:cs="David"/>
            <w:rtl/>
          </w:rPr>
          <w:t xml:space="preserve"> </w:t>
        </w:r>
        <w:r w:rsidR="005F60B4" w:rsidRPr="0050413E">
          <w:rPr>
            <w:rStyle w:val="Hyperlink"/>
            <w:rFonts w:cs="David" w:hint="eastAsia"/>
            <w:rtl/>
          </w:rPr>
          <w:t>תשלום</w:t>
        </w:r>
        <w:r w:rsidR="005F60B4" w:rsidRPr="0050413E">
          <w:rPr>
            <w:rStyle w:val="Hyperlink"/>
            <w:rFonts w:cs="David"/>
            <w:rtl/>
          </w:rPr>
          <w:t xml:space="preserve"> </w:t>
        </w:r>
        <w:r w:rsidR="005F60B4" w:rsidRPr="0050413E">
          <w:rPr>
            <w:rStyle w:val="Hyperlink"/>
            <w:rFonts w:cs="David" w:hint="eastAsia"/>
            <w:rtl/>
          </w:rPr>
          <w:t>שכר</w:t>
        </w:r>
        <w:r w:rsidR="005F60B4" w:rsidRPr="0050413E">
          <w:rPr>
            <w:rStyle w:val="Hyperlink"/>
            <w:rFonts w:cs="David"/>
            <w:rtl/>
          </w:rPr>
          <w:t xml:space="preserve"> </w:t>
        </w:r>
        <w:r w:rsidR="005F60B4" w:rsidRPr="0050413E">
          <w:rPr>
            <w:rStyle w:val="Hyperlink"/>
            <w:rFonts w:cs="David" w:hint="eastAsia"/>
            <w:rtl/>
          </w:rPr>
          <w:t>מינימום</w:t>
        </w:r>
        <w:r w:rsidR="005F60B4" w:rsidRPr="0050413E">
          <w:rPr>
            <w:rStyle w:val="Hyperlink"/>
            <w:rFonts w:cs="David"/>
            <w:rtl/>
          </w:rPr>
          <w:t xml:space="preserve"> </w:t>
        </w:r>
        <w:r w:rsidR="005F60B4" w:rsidRPr="0050413E">
          <w:rPr>
            <w:rStyle w:val="Hyperlink"/>
            <w:rFonts w:cs="David" w:hint="eastAsia"/>
            <w:rtl/>
          </w:rPr>
          <w:t>כחוק</w:t>
        </w:r>
        <w:r w:rsidR="005F60B4" w:rsidRPr="0050413E">
          <w:rPr>
            <w:rStyle w:val="Hyperlink"/>
            <w:rFonts w:cs="David"/>
            <w:rtl/>
          </w:rPr>
          <w:t xml:space="preserve"> </w:t>
        </w:r>
        <w:r w:rsidR="005F60B4" w:rsidRPr="0050413E">
          <w:rPr>
            <w:rStyle w:val="Hyperlink"/>
            <w:rFonts w:cs="David" w:hint="eastAsia"/>
            <w:rtl/>
          </w:rPr>
          <w:t>ותשלומים</w:t>
        </w:r>
        <w:r w:rsidR="005F60B4" w:rsidRPr="0050413E">
          <w:rPr>
            <w:rStyle w:val="Hyperlink"/>
            <w:rFonts w:cs="David"/>
            <w:rtl/>
          </w:rPr>
          <w:t xml:space="preserve"> </w:t>
        </w:r>
        <w:r w:rsidR="005F60B4" w:rsidRPr="0050413E">
          <w:rPr>
            <w:rStyle w:val="Hyperlink"/>
            <w:rFonts w:cs="David" w:hint="eastAsia"/>
            <w:rtl/>
          </w:rPr>
          <w:t>סוציאליים</w:t>
        </w:r>
        <w:r w:rsidR="005F60B4" w:rsidRPr="0050413E">
          <w:rPr>
            <w:rStyle w:val="Hyperlink"/>
            <w:rFonts w:cs="David"/>
            <w:rtl/>
          </w:rPr>
          <w:t xml:space="preserve"> </w:t>
        </w:r>
        <w:r w:rsidR="005F60B4" w:rsidRPr="0050413E">
          <w:rPr>
            <w:rStyle w:val="Hyperlink"/>
            <w:rFonts w:cs="David" w:hint="eastAsia"/>
            <w:rtl/>
          </w:rPr>
          <w:t>כנדרש</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Toc341693977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48</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8" w:history="1">
        <w:r w:rsidR="005F60B4" w:rsidRPr="0050413E">
          <w:rPr>
            <w:rStyle w:val="Hyperlink"/>
            <w:rFonts w:cs="David" w:hint="eastAsia"/>
            <w:rtl/>
          </w:rPr>
          <w:t>נספח</w:t>
        </w:r>
        <w:r w:rsidR="005F60B4" w:rsidRPr="0050413E">
          <w:rPr>
            <w:rStyle w:val="Hyperlink"/>
            <w:rFonts w:cs="David"/>
            <w:rtl/>
          </w:rPr>
          <w:t xml:space="preserve"> 1.3.9.2 -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העדר</w:t>
        </w:r>
        <w:r w:rsidR="005F60B4" w:rsidRPr="0050413E">
          <w:rPr>
            <w:rStyle w:val="Hyperlink"/>
            <w:rFonts w:cs="David"/>
            <w:rtl/>
          </w:rPr>
          <w:t xml:space="preserve"> </w:t>
        </w:r>
        <w:r w:rsidR="005F60B4" w:rsidRPr="0050413E">
          <w:rPr>
            <w:rStyle w:val="Hyperlink"/>
            <w:rFonts w:cs="David" w:hint="eastAsia"/>
            <w:rtl/>
          </w:rPr>
          <w:t>הרשעות</w:t>
        </w:r>
        <w:r w:rsidR="005F60B4" w:rsidRPr="0050413E">
          <w:rPr>
            <w:rStyle w:val="Hyperlink"/>
            <w:rFonts w:cs="David"/>
            <w:rtl/>
          </w:rPr>
          <w:t xml:space="preserve"> </w:t>
        </w:r>
        <w:r w:rsidR="005F60B4" w:rsidRPr="0050413E">
          <w:rPr>
            <w:rStyle w:val="Hyperlink"/>
            <w:rFonts w:cs="David" w:hint="eastAsia"/>
            <w:rtl/>
          </w:rPr>
          <w:t>בגין</w:t>
        </w:r>
        <w:r w:rsidR="005F60B4" w:rsidRPr="0050413E">
          <w:rPr>
            <w:rStyle w:val="Hyperlink"/>
            <w:rFonts w:cs="David"/>
            <w:rtl/>
          </w:rPr>
          <w:t xml:space="preserve"> </w:t>
        </w:r>
        <w:r w:rsidR="005F60B4" w:rsidRPr="0050413E">
          <w:rPr>
            <w:rStyle w:val="Hyperlink"/>
            <w:rFonts w:cs="David" w:hint="eastAsia"/>
            <w:rtl/>
          </w:rPr>
          <w:t>העסקת</w:t>
        </w:r>
        <w:r w:rsidR="005F60B4" w:rsidRPr="0050413E">
          <w:rPr>
            <w:rStyle w:val="Hyperlink"/>
            <w:rFonts w:cs="David"/>
            <w:rtl/>
          </w:rPr>
          <w:t xml:space="preserve"> </w:t>
        </w:r>
        <w:r w:rsidR="005F60B4" w:rsidRPr="0050413E">
          <w:rPr>
            <w:rStyle w:val="Hyperlink"/>
            <w:rFonts w:cs="David" w:hint="eastAsia"/>
            <w:rtl/>
          </w:rPr>
          <w:t>עובדים</w:t>
        </w:r>
        <w:r w:rsidR="005F60B4" w:rsidRPr="0050413E">
          <w:rPr>
            <w:rStyle w:val="Hyperlink"/>
            <w:rFonts w:cs="David"/>
            <w:rtl/>
          </w:rPr>
          <w:t xml:space="preserve"> </w:t>
        </w:r>
        <w:r w:rsidR="005F60B4" w:rsidRPr="0050413E">
          <w:rPr>
            <w:rStyle w:val="Hyperlink"/>
            <w:rFonts w:cs="David" w:hint="eastAsia"/>
            <w:rtl/>
          </w:rPr>
          <w:t>זרים</w:t>
        </w:r>
        <w:r w:rsidR="005F60B4" w:rsidRPr="0050413E">
          <w:rPr>
            <w:rStyle w:val="Hyperlink"/>
            <w:rFonts w:cs="David"/>
            <w:rtl/>
          </w:rPr>
          <w:t xml:space="preserve"> </w:t>
        </w:r>
        <w:r w:rsidR="005F60B4" w:rsidRPr="0050413E">
          <w:rPr>
            <w:rStyle w:val="Hyperlink"/>
            <w:rFonts w:cs="David" w:hint="eastAsia"/>
            <w:rtl/>
          </w:rPr>
          <w:t>ותשלום</w:t>
        </w:r>
        <w:r w:rsidR="005F60B4" w:rsidRPr="0050413E">
          <w:rPr>
            <w:rStyle w:val="Hyperlink"/>
            <w:rFonts w:cs="David"/>
            <w:rtl/>
          </w:rPr>
          <w:t xml:space="preserve"> </w:t>
        </w:r>
        <w:r w:rsidR="005F60B4" w:rsidRPr="0050413E">
          <w:rPr>
            <w:rStyle w:val="Hyperlink"/>
            <w:rFonts w:cs="David" w:hint="eastAsia"/>
            <w:rtl/>
          </w:rPr>
          <w:t>שכר</w:t>
        </w:r>
        <w:r w:rsidR="005F60B4" w:rsidRPr="0050413E">
          <w:rPr>
            <w:rStyle w:val="Hyperlink"/>
            <w:rFonts w:cs="David"/>
            <w:rtl/>
          </w:rPr>
          <w:t xml:space="preserve"> </w:t>
        </w:r>
        <w:r w:rsidR="005F60B4" w:rsidRPr="0050413E">
          <w:rPr>
            <w:rStyle w:val="Hyperlink"/>
            <w:rFonts w:cs="David" w:hint="eastAsia"/>
            <w:rtl/>
          </w:rPr>
          <w:t>מינימום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Toc341693978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49</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79" w:history="1">
        <w:r w:rsidR="005F60B4" w:rsidRPr="0050413E">
          <w:rPr>
            <w:rStyle w:val="Hyperlink"/>
            <w:rFonts w:cs="David" w:hint="eastAsia"/>
            <w:rtl/>
          </w:rPr>
          <w:t>נספח</w:t>
        </w:r>
        <w:r w:rsidR="005F60B4" w:rsidRPr="0050413E">
          <w:rPr>
            <w:rStyle w:val="Hyperlink"/>
            <w:rFonts w:cs="David"/>
            <w:rtl/>
          </w:rPr>
          <w:t xml:space="preserve"> 1.3.9.3 -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לקיים</w:t>
        </w:r>
        <w:r w:rsidR="005F60B4" w:rsidRPr="0050413E">
          <w:rPr>
            <w:rStyle w:val="Hyperlink"/>
            <w:rFonts w:cs="David"/>
            <w:rtl/>
          </w:rPr>
          <w:t xml:space="preserve"> </w:t>
        </w:r>
        <w:r w:rsidR="005F60B4" w:rsidRPr="0050413E">
          <w:rPr>
            <w:rStyle w:val="Hyperlink"/>
            <w:rFonts w:cs="David" w:hint="eastAsia"/>
            <w:rtl/>
          </w:rPr>
          <w:t>את</w:t>
        </w:r>
        <w:r w:rsidR="005F60B4" w:rsidRPr="0050413E">
          <w:rPr>
            <w:rStyle w:val="Hyperlink"/>
            <w:rFonts w:cs="David"/>
            <w:rtl/>
          </w:rPr>
          <w:t xml:space="preserve"> </w:t>
        </w:r>
        <w:r w:rsidR="005F60B4" w:rsidRPr="0050413E">
          <w:rPr>
            <w:rStyle w:val="Hyperlink"/>
            <w:rFonts w:cs="David" w:hint="eastAsia"/>
            <w:rtl/>
          </w:rPr>
          <w:t>חוקי</w:t>
        </w:r>
        <w:r w:rsidR="005F60B4" w:rsidRPr="0050413E">
          <w:rPr>
            <w:rStyle w:val="Hyperlink"/>
            <w:rFonts w:cs="David"/>
            <w:rtl/>
          </w:rPr>
          <w:t xml:space="preserve"> </w:t>
        </w:r>
        <w:r w:rsidR="005F60B4" w:rsidRPr="0050413E">
          <w:rPr>
            <w:rStyle w:val="Hyperlink"/>
            <w:rFonts w:cs="David" w:hint="eastAsia"/>
            <w:rtl/>
          </w:rPr>
          <w:t>העבודה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Toc341693979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51</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0" w:history="1">
        <w:r w:rsidR="005F60B4" w:rsidRPr="0050413E">
          <w:rPr>
            <w:rStyle w:val="Hyperlink"/>
            <w:rFonts w:cs="David" w:hint="eastAsia"/>
            <w:rtl/>
          </w:rPr>
          <w:t>נספח</w:t>
        </w:r>
        <w:r w:rsidR="005F60B4" w:rsidRPr="0050413E">
          <w:rPr>
            <w:rStyle w:val="Hyperlink"/>
            <w:rFonts w:cs="David"/>
            <w:rtl/>
          </w:rPr>
          <w:t xml:space="preserve"> 1.3.10 -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לעמידה</w:t>
        </w:r>
        <w:r w:rsidR="005F60B4" w:rsidRPr="0050413E">
          <w:rPr>
            <w:rStyle w:val="Hyperlink"/>
            <w:rFonts w:cs="David"/>
            <w:rtl/>
          </w:rPr>
          <w:t xml:space="preserve"> </w:t>
        </w:r>
        <w:r w:rsidR="005F60B4" w:rsidRPr="0050413E">
          <w:rPr>
            <w:rStyle w:val="Hyperlink"/>
            <w:rFonts w:cs="David" w:hint="eastAsia"/>
            <w:rtl/>
          </w:rPr>
          <w:t>בדרישה</w:t>
        </w:r>
        <w:r w:rsidR="005F60B4" w:rsidRPr="0050413E">
          <w:rPr>
            <w:rStyle w:val="Hyperlink"/>
            <w:rFonts w:cs="David"/>
            <w:rtl/>
          </w:rPr>
          <w:t xml:space="preserve"> </w:t>
        </w:r>
        <w:r w:rsidR="005F60B4" w:rsidRPr="0050413E">
          <w:rPr>
            <w:rStyle w:val="Hyperlink"/>
            <w:rFonts w:cs="David" w:hint="eastAsia"/>
            <w:rtl/>
          </w:rPr>
          <w:t>לעשות</w:t>
        </w:r>
        <w:r w:rsidR="005F60B4" w:rsidRPr="0050413E">
          <w:rPr>
            <w:rStyle w:val="Hyperlink"/>
            <w:rFonts w:cs="David"/>
            <w:rtl/>
          </w:rPr>
          <w:t xml:space="preserve"> </w:t>
        </w:r>
        <w:r w:rsidR="005F60B4" w:rsidRPr="0050413E">
          <w:rPr>
            <w:rStyle w:val="Hyperlink"/>
            <w:rFonts w:cs="David" w:hint="eastAsia"/>
            <w:rtl/>
          </w:rPr>
          <w:t>שימוש</w:t>
        </w:r>
        <w:r w:rsidR="005F60B4" w:rsidRPr="0050413E">
          <w:rPr>
            <w:rStyle w:val="Hyperlink"/>
            <w:rFonts w:cs="David"/>
            <w:rtl/>
          </w:rPr>
          <w:t xml:space="preserve"> </w:t>
        </w:r>
        <w:r w:rsidR="005F60B4" w:rsidRPr="0050413E">
          <w:rPr>
            <w:rStyle w:val="Hyperlink"/>
            <w:rFonts w:cs="David" w:hint="eastAsia"/>
            <w:rtl/>
          </w:rPr>
          <w:t>אך</w:t>
        </w:r>
        <w:r w:rsidR="005F60B4" w:rsidRPr="0050413E">
          <w:rPr>
            <w:rStyle w:val="Hyperlink"/>
            <w:rFonts w:cs="David"/>
            <w:rtl/>
          </w:rPr>
          <w:t xml:space="preserve"> </w:t>
        </w:r>
        <w:r w:rsidR="005F60B4" w:rsidRPr="0050413E">
          <w:rPr>
            <w:rStyle w:val="Hyperlink"/>
            <w:rFonts w:cs="David" w:hint="eastAsia"/>
            <w:rtl/>
          </w:rPr>
          <w:t>ורק</w:t>
        </w:r>
        <w:r w:rsidR="005F60B4" w:rsidRPr="0050413E">
          <w:rPr>
            <w:rStyle w:val="Hyperlink"/>
            <w:rFonts w:cs="David"/>
            <w:rtl/>
          </w:rPr>
          <w:t xml:space="preserve"> </w:t>
        </w:r>
        <w:r w:rsidR="005F60B4" w:rsidRPr="0050413E">
          <w:rPr>
            <w:rStyle w:val="Hyperlink"/>
            <w:rFonts w:cs="David" w:hint="eastAsia"/>
            <w:rtl/>
          </w:rPr>
          <w:t>בתוכנות</w:t>
        </w:r>
        <w:r w:rsidR="005F60B4" w:rsidRPr="0050413E">
          <w:rPr>
            <w:rStyle w:val="Hyperlink"/>
            <w:rFonts w:cs="David"/>
            <w:rtl/>
          </w:rPr>
          <w:t xml:space="preserve"> </w:t>
        </w:r>
        <w:r w:rsidR="005F60B4" w:rsidRPr="0050413E">
          <w:rPr>
            <w:rStyle w:val="Hyperlink"/>
            <w:rFonts w:cs="David" w:hint="eastAsia"/>
            <w:rtl/>
          </w:rPr>
          <w:t>מחשב</w:t>
        </w:r>
        <w:r w:rsidR="005F60B4" w:rsidRPr="0050413E">
          <w:rPr>
            <w:rStyle w:val="Hyperlink"/>
            <w:rFonts w:cs="David"/>
            <w:rtl/>
          </w:rPr>
          <w:t xml:space="preserve"> </w:t>
        </w:r>
        <w:r w:rsidR="005F60B4" w:rsidRPr="0050413E">
          <w:rPr>
            <w:rStyle w:val="Hyperlink"/>
            <w:rFonts w:cs="David" w:hint="eastAsia"/>
            <w:rtl/>
          </w:rPr>
          <w:t>מורשות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Toc341693980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52</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1" w:history="1">
        <w:r w:rsidR="005F60B4" w:rsidRPr="0050413E">
          <w:rPr>
            <w:rStyle w:val="Hyperlink"/>
            <w:rFonts w:cs="David" w:hint="eastAsia"/>
            <w:rtl/>
          </w:rPr>
          <w:t>נספח</w:t>
        </w:r>
        <w:r w:rsidR="005F60B4" w:rsidRPr="0050413E">
          <w:rPr>
            <w:rStyle w:val="Hyperlink"/>
            <w:rFonts w:cs="David"/>
            <w:rtl/>
          </w:rPr>
          <w:t xml:space="preserve"> 1.3.11 - </w:t>
        </w:r>
        <w:r w:rsidR="005F60B4" w:rsidRPr="0050413E">
          <w:rPr>
            <w:rStyle w:val="Hyperlink"/>
            <w:rFonts w:cs="David" w:hint="eastAsia"/>
            <w:rtl/>
          </w:rPr>
          <w:t>שמירת</w:t>
        </w:r>
        <w:r w:rsidR="005F60B4" w:rsidRPr="0050413E">
          <w:rPr>
            <w:rStyle w:val="Hyperlink"/>
            <w:rFonts w:cs="David"/>
            <w:rtl/>
          </w:rPr>
          <w:t xml:space="preserve"> </w:t>
        </w:r>
        <w:r w:rsidR="005F60B4" w:rsidRPr="0050413E">
          <w:rPr>
            <w:rStyle w:val="Hyperlink"/>
            <w:rFonts w:cs="David" w:hint="eastAsia"/>
            <w:rtl/>
          </w:rPr>
          <w:t>סודיות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Toc341693981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53</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2" w:history="1">
        <w:r w:rsidR="005F60B4" w:rsidRPr="0050413E">
          <w:rPr>
            <w:rStyle w:val="Hyperlink"/>
            <w:rFonts w:cs="David" w:hint="eastAsia"/>
            <w:rtl/>
          </w:rPr>
          <w:t>נספח</w:t>
        </w:r>
        <w:r w:rsidR="005F60B4" w:rsidRPr="0050413E">
          <w:rPr>
            <w:rStyle w:val="Hyperlink"/>
            <w:rFonts w:cs="David"/>
            <w:rtl/>
          </w:rPr>
          <w:t xml:space="preserve"> 1.3.12 – </w:t>
        </w:r>
        <w:r w:rsidR="005F60B4" w:rsidRPr="0050413E">
          <w:rPr>
            <w:rStyle w:val="Hyperlink"/>
            <w:rFonts w:cs="David" w:hint="eastAsia"/>
            <w:rtl/>
          </w:rPr>
          <w:t>התחייבות</w:t>
        </w:r>
        <w:r w:rsidR="005F60B4" w:rsidRPr="0050413E">
          <w:rPr>
            <w:rStyle w:val="Hyperlink"/>
            <w:rFonts w:cs="David"/>
            <w:rtl/>
          </w:rPr>
          <w:t xml:space="preserve"> </w:t>
        </w:r>
        <w:r w:rsidR="005F60B4" w:rsidRPr="0050413E">
          <w:rPr>
            <w:rStyle w:val="Hyperlink"/>
            <w:rFonts w:cs="David" w:hint="eastAsia"/>
            <w:rtl/>
          </w:rPr>
          <w:t>לציין</w:t>
        </w:r>
        <w:r w:rsidR="005F60B4" w:rsidRPr="0050413E">
          <w:rPr>
            <w:rStyle w:val="Hyperlink"/>
            <w:rFonts w:cs="David"/>
            <w:rtl/>
          </w:rPr>
          <w:t xml:space="preserve"> </w:t>
        </w:r>
        <w:r w:rsidR="005F60B4" w:rsidRPr="0050413E">
          <w:rPr>
            <w:rStyle w:val="Hyperlink"/>
            <w:rFonts w:cs="David" w:hint="eastAsia"/>
            <w:rtl/>
          </w:rPr>
          <w:t>את</w:t>
        </w:r>
        <w:r w:rsidR="005F60B4" w:rsidRPr="0050413E">
          <w:rPr>
            <w:rStyle w:val="Hyperlink"/>
            <w:rFonts w:cs="David"/>
            <w:rtl/>
          </w:rPr>
          <w:t xml:space="preserve"> </w:t>
        </w:r>
        <w:r w:rsidR="005F60B4" w:rsidRPr="0050413E">
          <w:rPr>
            <w:rStyle w:val="Hyperlink"/>
            <w:rFonts w:cs="David" w:hint="eastAsia"/>
            <w:rtl/>
          </w:rPr>
          <w:t>מקור</w:t>
        </w:r>
        <w:r w:rsidR="005F60B4" w:rsidRPr="0050413E">
          <w:rPr>
            <w:rStyle w:val="Hyperlink"/>
            <w:rFonts w:cs="David"/>
            <w:rtl/>
          </w:rPr>
          <w:t xml:space="preserve"> </w:t>
        </w:r>
        <w:r w:rsidR="005F60B4" w:rsidRPr="0050413E">
          <w:rPr>
            <w:rStyle w:val="Hyperlink"/>
            <w:rFonts w:cs="David" w:hint="eastAsia"/>
            <w:rtl/>
          </w:rPr>
          <w:t>השירות</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Toc341693982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55</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3" w:history="1">
        <w:r w:rsidR="005F60B4" w:rsidRPr="0050413E">
          <w:rPr>
            <w:rStyle w:val="Hyperlink"/>
            <w:rFonts w:cs="David" w:hint="eastAsia"/>
            <w:rtl/>
          </w:rPr>
          <w:t>נספח</w:t>
        </w:r>
        <w:r w:rsidR="005F60B4" w:rsidRPr="0050413E">
          <w:rPr>
            <w:rStyle w:val="Hyperlink"/>
            <w:rFonts w:cs="David"/>
            <w:rtl/>
          </w:rPr>
          <w:t xml:space="preserve"> 1.7.1 - </w:t>
        </w:r>
        <w:r w:rsidR="005F60B4" w:rsidRPr="0050413E">
          <w:rPr>
            <w:rStyle w:val="Hyperlink"/>
            <w:rFonts w:cs="David" w:hint="eastAsia"/>
            <w:rtl/>
          </w:rPr>
          <w:t>הסכם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Toc341693983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56</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4" w:history="1">
        <w:r w:rsidR="005F60B4" w:rsidRPr="0050413E">
          <w:rPr>
            <w:rStyle w:val="Hyperlink"/>
            <w:rFonts w:cs="David" w:hint="eastAsia"/>
            <w:rtl/>
          </w:rPr>
          <w:t>נספח</w:t>
        </w:r>
        <w:r w:rsidR="005F60B4" w:rsidRPr="0050413E">
          <w:rPr>
            <w:rStyle w:val="Hyperlink"/>
            <w:rFonts w:cs="David"/>
            <w:rtl/>
          </w:rPr>
          <w:t xml:space="preserve"> 1.7.2.1 - </w:t>
        </w:r>
        <w:r w:rsidR="005F60B4" w:rsidRPr="0050413E">
          <w:rPr>
            <w:rStyle w:val="Hyperlink"/>
            <w:rFonts w:cs="David" w:hint="eastAsia"/>
            <w:rtl/>
          </w:rPr>
          <w:t>כתב</w:t>
        </w:r>
        <w:r w:rsidR="005F60B4" w:rsidRPr="0050413E">
          <w:rPr>
            <w:rStyle w:val="Hyperlink"/>
            <w:rFonts w:cs="David"/>
            <w:rtl/>
          </w:rPr>
          <w:t xml:space="preserve"> </w:t>
        </w:r>
        <w:r w:rsidR="005F60B4" w:rsidRPr="0050413E">
          <w:rPr>
            <w:rStyle w:val="Hyperlink"/>
            <w:rFonts w:cs="David" w:hint="eastAsia"/>
            <w:rtl/>
          </w:rPr>
          <w:t>ערבות</w:t>
        </w:r>
        <w:r w:rsidR="005F60B4" w:rsidRPr="0050413E">
          <w:rPr>
            <w:rStyle w:val="Hyperlink"/>
            <w:rFonts w:cs="David"/>
            <w:rtl/>
          </w:rPr>
          <w:t xml:space="preserve"> </w:t>
        </w:r>
        <w:r w:rsidR="005F60B4" w:rsidRPr="0050413E">
          <w:rPr>
            <w:rStyle w:val="Hyperlink"/>
            <w:rFonts w:cs="David" w:hint="eastAsia"/>
            <w:rtl/>
          </w:rPr>
          <w:t>ביצוע</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Toc341693984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75</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5" w:history="1">
        <w:r w:rsidR="005F60B4" w:rsidRPr="0050413E">
          <w:rPr>
            <w:rStyle w:val="Hyperlink"/>
            <w:rFonts w:cs="David" w:hint="eastAsia"/>
            <w:rtl/>
          </w:rPr>
          <w:t>נספח</w:t>
        </w:r>
        <w:r w:rsidR="005F60B4" w:rsidRPr="0050413E">
          <w:rPr>
            <w:rStyle w:val="Hyperlink"/>
            <w:rFonts w:cs="David"/>
            <w:rtl/>
          </w:rPr>
          <w:t xml:space="preserve"> 1.8.3.6 - </w:t>
        </w:r>
        <w:r w:rsidR="005F60B4" w:rsidRPr="0050413E">
          <w:rPr>
            <w:rStyle w:val="Hyperlink"/>
            <w:rFonts w:cs="David" w:hint="eastAsia"/>
            <w:rtl/>
          </w:rPr>
          <w:t>נוהל</w:t>
        </w:r>
        <w:r w:rsidR="005F60B4" w:rsidRPr="0050413E">
          <w:rPr>
            <w:rStyle w:val="Hyperlink"/>
            <w:rFonts w:cs="David"/>
            <w:rtl/>
          </w:rPr>
          <w:t xml:space="preserve"> </w:t>
        </w:r>
        <w:r w:rsidR="005F60B4" w:rsidRPr="0050413E">
          <w:rPr>
            <w:rStyle w:val="Hyperlink"/>
            <w:rFonts w:cs="David" w:hint="eastAsia"/>
            <w:rtl/>
          </w:rPr>
          <w:t>הגרלה</w:t>
        </w:r>
        <w:r w:rsidR="005F60B4" w:rsidRPr="0050413E">
          <w:rPr>
            <w:rStyle w:val="Hyperlink"/>
            <w:rFonts w:cs="David"/>
            <w:rtl/>
          </w:rPr>
          <w:t xml:space="preserve"> </w:t>
        </w:r>
        <w:r w:rsidR="005F60B4" w:rsidRPr="0050413E">
          <w:rPr>
            <w:rStyle w:val="Hyperlink"/>
            <w:rFonts w:cs="David" w:hint="eastAsia"/>
            <w:rtl/>
          </w:rPr>
          <w:t>לבחירת</w:t>
        </w:r>
        <w:r w:rsidR="005F60B4" w:rsidRPr="0050413E">
          <w:rPr>
            <w:rStyle w:val="Hyperlink"/>
            <w:rFonts w:cs="David"/>
            <w:rtl/>
          </w:rPr>
          <w:t xml:space="preserve"> </w:t>
        </w:r>
        <w:r w:rsidR="005F60B4" w:rsidRPr="0050413E">
          <w:rPr>
            <w:rStyle w:val="Hyperlink"/>
            <w:rFonts w:cs="David" w:hint="eastAsia"/>
            <w:rtl/>
          </w:rPr>
          <w:t>הזוכה</w:t>
        </w:r>
        <w:r w:rsidR="005F60B4" w:rsidRPr="0050413E">
          <w:rPr>
            <w:rStyle w:val="Hyperlink"/>
            <w:rFonts w:cs="David"/>
            <w:rtl/>
          </w:rPr>
          <w:t xml:space="preserve"> </w:t>
        </w:r>
        <w:r w:rsidR="005F60B4" w:rsidRPr="0050413E">
          <w:rPr>
            <w:rStyle w:val="Hyperlink"/>
            <w:rFonts w:cs="David" w:hint="eastAsia"/>
            <w:rtl/>
          </w:rPr>
          <w:t>למכרז</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Toc341693985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75</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6" w:history="1">
        <w:r w:rsidR="005F60B4" w:rsidRPr="0050413E">
          <w:rPr>
            <w:rStyle w:val="Hyperlink"/>
            <w:rFonts w:cs="David" w:hint="eastAsia"/>
            <w:rtl/>
          </w:rPr>
          <w:t>נספח</w:t>
        </w:r>
        <w:r w:rsidR="005F60B4" w:rsidRPr="0050413E">
          <w:rPr>
            <w:rStyle w:val="Hyperlink"/>
            <w:rFonts w:cs="David"/>
            <w:rtl/>
          </w:rPr>
          <w:t xml:space="preserve"> 1.10.3 - </w:t>
        </w:r>
        <w:r w:rsidR="005F60B4" w:rsidRPr="0050413E">
          <w:rPr>
            <w:rStyle w:val="Hyperlink"/>
            <w:rFonts w:cs="David" w:hint="eastAsia"/>
            <w:rtl/>
          </w:rPr>
          <w:t>חלקים</w:t>
        </w:r>
        <w:r w:rsidR="005F60B4" w:rsidRPr="0050413E">
          <w:rPr>
            <w:rStyle w:val="Hyperlink"/>
            <w:rFonts w:cs="David"/>
            <w:rtl/>
          </w:rPr>
          <w:t xml:space="preserve"> </w:t>
        </w:r>
        <w:r w:rsidR="005F60B4" w:rsidRPr="0050413E">
          <w:rPr>
            <w:rStyle w:val="Hyperlink"/>
            <w:rFonts w:cs="David" w:hint="eastAsia"/>
            <w:rtl/>
          </w:rPr>
          <w:t>חסויים</w:t>
        </w:r>
        <w:r w:rsidR="005F60B4" w:rsidRPr="0050413E">
          <w:rPr>
            <w:rStyle w:val="Hyperlink"/>
            <w:rFonts w:cs="David"/>
            <w:rtl/>
          </w:rPr>
          <w:t xml:space="preserve"> </w:t>
        </w:r>
        <w:r w:rsidR="005F60B4" w:rsidRPr="0050413E">
          <w:rPr>
            <w:rStyle w:val="Hyperlink"/>
            <w:rFonts w:cs="David" w:hint="eastAsia"/>
            <w:rtl/>
          </w:rPr>
          <w:t>בהצעה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Toc341693986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77</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3987" w:history="1">
        <w:r w:rsidR="005F60B4" w:rsidRPr="0050413E">
          <w:rPr>
            <w:rStyle w:val="Hyperlink"/>
            <w:rFonts w:cs="David" w:hint="eastAsia"/>
            <w:rtl/>
          </w:rPr>
          <w:t>נספח</w:t>
        </w:r>
        <w:r w:rsidR="005F60B4" w:rsidRPr="0050413E">
          <w:rPr>
            <w:rStyle w:val="Hyperlink"/>
            <w:rFonts w:cs="David"/>
            <w:rtl/>
          </w:rPr>
          <w:t xml:space="preserve"> 1.11 - </w:t>
        </w:r>
        <w:r w:rsidR="005F60B4" w:rsidRPr="0050413E">
          <w:rPr>
            <w:rStyle w:val="Hyperlink"/>
            <w:rFonts w:cs="David" w:hint="eastAsia"/>
            <w:rtl/>
          </w:rPr>
          <w:t>הצהרה</w:t>
        </w:r>
        <w:r w:rsidR="005F60B4" w:rsidRPr="0050413E">
          <w:rPr>
            <w:rStyle w:val="Hyperlink"/>
            <w:rFonts w:cs="David"/>
            <w:rtl/>
          </w:rPr>
          <w:t xml:space="preserve"> </w:t>
        </w:r>
        <w:r w:rsidR="005F60B4" w:rsidRPr="0050413E">
          <w:rPr>
            <w:rStyle w:val="Hyperlink"/>
            <w:rFonts w:cs="David" w:hint="eastAsia"/>
            <w:rtl/>
          </w:rPr>
          <w:t>בדבר</w:t>
        </w:r>
        <w:r w:rsidR="005F60B4" w:rsidRPr="0050413E">
          <w:rPr>
            <w:rStyle w:val="Hyperlink"/>
            <w:rFonts w:cs="David"/>
            <w:rtl/>
          </w:rPr>
          <w:t xml:space="preserve"> </w:t>
        </w:r>
        <w:r w:rsidR="005F60B4" w:rsidRPr="0050413E">
          <w:rPr>
            <w:rStyle w:val="Hyperlink"/>
            <w:rFonts w:cs="David" w:hint="eastAsia"/>
            <w:rtl/>
          </w:rPr>
          <w:t>שלמות</w:t>
        </w:r>
        <w:r w:rsidR="005F60B4" w:rsidRPr="0050413E">
          <w:rPr>
            <w:rStyle w:val="Hyperlink"/>
            <w:rFonts w:cs="David"/>
            <w:rtl/>
          </w:rPr>
          <w:t xml:space="preserve"> </w:t>
        </w:r>
        <w:r w:rsidR="005F60B4" w:rsidRPr="0050413E">
          <w:rPr>
            <w:rStyle w:val="Hyperlink"/>
            <w:rFonts w:cs="David" w:hint="eastAsia"/>
            <w:rtl/>
          </w:rPr>
          <w:t>ההצעה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Toc341693987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78</w:t>
        </w:r>
        <w:r w:rsidR="005F60B4">
          <w:rPr>
            <w:rStyle w:val="Hyperlink"/>
            <w:rtl/>
          </w:rPr>
          <w:fldChar w:fldCharType="end"/>
        </w:r>
      </w:hyperlink>
    </w:p>
    <w:p w:rsidR="005F60B4" w:rsidRPr="00581654" w:rsidRDefault="004C2614" w:rsidP="00B457A8">
      <w:pPr>
        <w:pStyle w:val="TOC2"/>
        <w:rPr>
          <w:rFonts w:ascii="Calibri" w:hAnsi="Calibri" w:cs="Arial"/>
          <w:bCs w:val="0"/>
          <w:sz w:val="22"/>
          <w:szCs w:val="22"/>
          <w:rtl/>
          <w:lang w:eastAsia="en-US"/>
        </w:rPr>
      </w:pPr>
      <w:hyperlink w:anchor="_Toc341693988" w:history="1">
        <w:r w:rsidR="005F60B4" w:rsidRPr="0050413E">
          <w:rPr>
            <w:rStyle w:val="Hyperlink"/>
            <w:rFonts w:cs="David" w:hint="eastAsia"/>
            <w:rtl/>
          </w:rPr>
          <w:t>נספח</w:t>
        </w:r>
        <w:r w:rsidR="005F60B4" w:rsidRPr="0050413E">
          <w:rPr>
            <w:rStyle w:val="Hyperlink"/>
            <w:rFonts w:cs="David"/>
            <w:rtl/>
          </w:rPr>
          <w:t xml:space="preserve"> (1.3) 1.12.3 – </w:t>
        </w:r>
        <w:r w:rsidR="005F60B4" w:rsidRPr="0050413E">
          <w:rPr>
            <w:rStyle w:val="Hyperlink"/>
            <w:rFonts w:cs="David" w:hint="eastAsia"/>
            <w:rtl/>
          </w:rPr>
          <w:t>הצגת</w:t>
        </w:r>
        <w:r w:rsidR="005F60B4" w:rsidRPr="0050413E">
          <w:rPr>
            <w:rStyle w:val="Hyperlink"/>
            <w:rFonts w:cs="David"/>
            <w:rtl/>
          </w:rPr>
          <w:t xml:space="preserve"> </w:t>
        </w:r>
        <w:r w:rsidR="005F60B4" w:rsidRPr="0050413E">
          <w:rPr>
            <w:rStyle w:val="Hyperlink"/>
            <w:rFonts w:cs="David" w:hint="eastAsia"/>
            <w:rtl/>
          </w:rPr>
          <w:t>יכולות</w:t>
        </w:r>
        <w:r w:rsidR="005F60B4" w:rsidRPr="0050413E">
          <w:rPr>
            <w:rStyle w:val="Hyperlink"/>
            <w:rFonts w:cs="David"/>
            <w:rtl/>
          </w:rPr>
          <w:t xml:space="preserve">, </w:t>
        </w:r>
        <w:r w:rsidR="005F60B4" w:rsidRPr="0050413E">
          <w:rPr>
            <w:rStyle w:val="Hyperlink"/>
            <w:rFonts w:cs="David" w:hint="eastAsia"/>
            <w:rtl/>
          </w:rPr>
          <w:t>חדשנות</w:t>
        </w:r>
        <w:r w:rsidR="005F60B4" w:rsidRPr="0050413E">
          <w:rPr>
            <w:rStyle w:val="Hyperlink"/>
            <w:rFonts w:cs="David"/>
            <w:rtl/>
          </w:rPr>
          <w:t xml:space="preserve"> </w:t>
        </w:r>
        <w:r w:rsidR="005F60B4" w:rsidRPr="0050413E">
          <w:rPr>
            <w:rStyle w:val="Hyperlink"/>
            <w:rFonts w:cs="David" w:hint="eastAsia"/>
            <w:rtl/>
          </w:rPr>
          <w:t>טכנולוגית</w:t>
        </w:r>
        <w:r w:rsidR="005F60B4" w:rsidRPr="0050413E">
          <w:rPr>
            <w:rStyle w:val="Hyperlink"/>
            <w:rFonts w:cs="David"/>
            <w:rtl/>
          </w:rPr>
          <w:t xml:space="preserve"> </w:t>
        </w:r>
        <w:r w:rsidR="005F60B4" w:rsidRPr="0050413E">
          <w:rPr>
            <w:rStyle w:val="Hyperlink"/>
            <w:rFonts w:cs="David" w:hint="eastAsia"/>
            <w:rtl/>
          </w:rPr>
          <w:t>ודרכי</w:t>
        </w:r>
        <w:r w:rsidR="005F60B4" w:rsidRPr="0050413E">
          <w:rPr>
            <w:rStyle w:val="Hyperlink"/>
            <w:rFonts w:cs="David"/>
            <w:rtl/>
          </w:rPr>
          <w:t xml:space="preserve"> </w:t>
        </w:r>
        <w:r w:rsidR="005F60B4" w:rsidRPr="0050413E">
          <w:rPr>
            <w:rStyle w:val="Hyperlink"/>
            <w:rFonts w:cs="David" w:hint="eastAsia"/>
            <w:rtl/>
          </w:rPr>
          <w:t>עבודה</w:t>
        </w:r>
        <w:r w:rsidR="005F60B4" w:rsidRPr="0050413E">
          <w:rPr>
            <w:rStyle w:val="Hyperlink"/>
            <w:rFonts w:cs="David"/>
            <w:rtl/>
          </w:rPr>
          <w:t xml:space="preserve"> </w:t>
        </w:r>
        <w:r w:rsidR="005F60B4" w:rsidRPr="0050413E">
          <w:rPr>
            <w:rStyle w:val="Hyperlink"/>
            <w:rFonts w:cs="David" w:hint="eastAsia"/>
            <w:rtl/>
          </w:rPr>
          <w:t>מתקדמות</w:t>
        </w:r>
      </w:hyperlink>
    </w:p>
    <w:p w:rsidR="005F60B4" w:rsidRPr="00581654" w:rsidRDefault="00A16373" w:rsidP="005F60B4">
      <w:pPr>
        <w:pStyle w:val="TOC2"/>
        <w:rPr>
          <w:rFonts w:ascii="Calibri" w:hAnsi="Calibri" w:cs="Arial"/>
          <w:bCs w:val="0"/>
          <w:sz w:val="22"/>
          <w:szCs w:val="22"/>
          <w:rtl/>
          <w:lang w:eastAsia="en-US"/>
        </w:rPr>
      </w:pPr>
      <w:hyperlink w:anchor="_Toc341693997" w:history="1">
        <w:r w:rsidR="005F60B4" w:rsidRPr="0050413E">
          <w:rPr>
            <w:rStyle w:val="Hyperlink"/>
            <w:rFonts w:cs="David" w:hint="eastAsia"/>
            <w:rtl/>
          </w:rPr>
          <w:t>נספח</w:t>
        </w:r>
        <w:r w:rsidR="005F60B4" w:rsidRPr="0050413E">
          <w:rPr>
            <w:rStyle w:val="Hyperlink"/>
            <w:rFonts w:cs="David"/>
            <w:rtl/>
          </w:rPr>
          <w:t xml:space="preserve"> 1.12.4.5 – </w:t>
        </w:r>
        <w:r w:rsidR="005F60B4" w:rsidRPr="0050413E">
          <w:rPr>
            <w:rStyle w:val="Hyperlink"/>
            <w:rFonts w:cs="David" w:hint="eastAsia"/>
            <w:rtl/>
          </w:rPr>
          <w:t>רשימת</w:t>
        </w:r>
        <w:r w:rsidR="005F60B4" w:rsidRPr="0050413E">
          <w:rPr>
            <w:rStyle w:val="Hyperlink"/>
            <w:rFonts w:cs="David"/>
            <w:rtl/>
          </w:rPr>
          <w:t xml:space="preserve"> </w:t>
        </w:r>
        <w:r w:rsidR="005F60B4" w:rsidRPr="0050413E">
          <w:rPr>
            <w:rStyle w:val="Hyperlink"/>
            <w:rFonts w:cs="David" w:hint="eastAsia"/>
            <w:rtl/>
          </w:rPr>
          <w:t>ממליצים</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Toc341693997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79</w:t>
        </w:r>
        <w:r w:rsidR="005F60B4">
          <w:rPr>
            <w:rStyle w:val="Hyperlink"/>
            <w:rtl/>
          </w:rPr>
          <w:fldChar w:fldCharType="end"/>
        </w:r>
      </w:hyperlink>
    </w:p>
    <w:p w:rsidR="005F60B4" w:rsidRPr="00581654" w:rsidRDefault="004C2614" w:rsidP="00B457A8">
      <w:pPr>
        <w:pStyle w:val="TOC2"/>
        <w:rPr>
          <w:rFonts w:ascii="Calibri" w:hAnsi="Calibri" w:cs="Arial"/>
          <w:bCs w:val="0"/>
          <w:sz w:val="22"/>
          <w:szCs w:val="22"/>
          <w:rtl/>
          <w:lang w:eastAsia="en-US"/>
        </w:rPr>
      </w:pPr>
      <w:hyperlink w:anchor="_Toc341693998" w:history="1">
        <w:r w:rsidR="005F60B4" w:rsidRPr="0050413E">
          <w:rPr>
            <w:rStyle w:val="Hyperlink"/>
            <w:rFonts w:cs="David" w:hint="eastAsia"/>
            <w:rtl/>
          </w:rPr>
          <w:t>נספח</w:t>
        </w:r>
        <w:r w:rsidR="005F60B4" w:rsidRPr="0050413E">
          <w:rPr>
            <w:rStyle w:val="Hyperlink"/>
            <w:rFonts w:cs="David"/>
            <w:rtl/>
          </w:rPr>
          <w:t xml:space="preserve"> 2.3.6 – </w:t>
        </w:r>
        <w:r w:rsidR="005F60B4" w:rsidRPr="0050413E">
          <w:rPr>
            <w:rStyle w:val="Hyperlink"/>
            <w:rFonts w:ascii="Calibri" w:hAnsi="Calibri" w:cs="David" w:hint="eastAsia"/>
            <w:rtl/>
          </w:rPr>
          <w:t>התחייבות</w:t>
        </w:r>
        <w:r w:rsidR="005F60B4" w:rsidRPr="0050413E">
          <w:rPr>
            <w:rStyle w:val="Hyperlink"/>
            <w:rFonts w:ascii="Calibri" w:hAnsi="Calibri" w:cs="David"/>
            <w:rtl/>
          </w:rPr>
          <w:t xml:space="preserve"> </w:t>
        </w:r>
        <w:r w:rsidR="005F60B4" w:rsidRPr="0050413E">
          <w:rPr>
            <w:rStyle w:val="Hyperlink"/>
            <w:rFonts w:ascii="Calibri" w:hAnsi="Calibri" w:cs="David" w:hint="eastAsia"/>
            <w:rtl/>
          </w:rPr>
          <w:t>מרכז</w:t>
        </w:r>
        <w:r w:rsidR="005F60B4" w:rsidRPr="0050413E">
          <w:rPr>
            <w:rStyle w:val="Hyperlink"/>
            <w:rFonts w:ascii="Calibri" w:hAnsi="Calibri" w:cs="David"/>
            <w:rtl/>
          </w:rPr>
          <w:t xml:space="preserve"> </w:t>
        </w:r>
        <w:r w:rsidR="005F60B4" w:rsidRPr="0050413E">
          <w:rPr>
            <w:rStyle w:val="Hyperlink"/>
            <w:rFonts w:ascii="Calibri" w:hAnsi="Calibri" w:cs="David" w:hint="eastAsia"/>
            <w:rtl/>
          </w:rPr>
          <w:t>הקונגרסים</w:t>
        </w:r>
      </w:hyperlink>
    </w:p>
    <w:p w:rsidR="005F60B4" w:rsidRPr="00581654" w:rsidRDefault="00A16373" w:rsidP="005F60B4">
      <w:pPr>
        <w:pStyle w:val="TOC2"/>
        <w:rPr>
          <w:rFonts w:ascii="Calibri" w:hAnsi="Calibri" w:cs="Arial"/>
          <w:bCs w:val="0"/>
          <w:sz w:val="22"/>
          <w:szCs w:val="22"/>
          <w:rtl/>
          <w:lang w:eastAsia="en-US"/>
        </w:rPr>
      </w:pPr>
      <w:hyperlink w:anchor="_Toc341694008" w:history="1">
        <w:r w:rsidR="005F60B4" w:rsidRPr="0050413E">
          <w:rPr>
            <w:rStyle w:val="Hyperlink"/>
            <w:rFonts w:cs="David" w:hint="eastAsia"/>
            <w:rtl/>
          </w:rPr>
          <w:t>נספח</w:t>
        </w:r>
        <w:r w:rsidR="005F60B4" w:rsidRPr="0050413E">
          <w:rPr>
            <w:rStyle w:val="Hyperlink"/>
            <w:rFonts w:cs="David"/>
            <w:rtl/>
          </w:rPr>
          <w:t xml:space="preserve"> 3.2 – </w:t>
        </w:r>
        <w:r w:rsidR="005F60B4" w:rsidRPr="0050413E">
          <w:rPr>
            <w:rStyle w:val="Hyperlink"/>
            <w:rFonts w:cs="David" w:hint="eastAsia"/>
            <w:rtl/>
          </w:rPr>
          <w:t>טופס</w:t>
        </w:r>
        <w:r w:rsidR="005F60B4" w:rsidRPr="0050413E">
          <w:rPr>
            <w:rStyle w:val="Hyperlink"/>
            <w:rFonts w:cs="David"/>
            <w:rtl/>
          </w:rPr>
          <w:t xml:space="preserve"> </w:t>
        </w:r>
        <w:r w:rsidR="005F60B4" w:rsidRPr="0050413E">
          <w:rPr>
            <w:rStyle w:val="Hyperlink"/>
            <w:rFonts w:cs="David" w:hint="eastAsia"/>
            <w:rtl/>
          </w:rPr>
          <w:t>הצעת</w:t>
        </w:r>
        <w:r w:rsidR="005F60B4" w:rsidRPr="0050413E">
          <w:rPr>
            <w:rStyle w:val="Hyperlink"/>
            <w:rFonts w:cs="David"/>
            <w:rtl/>
          </w:rPr>
          <w:t xml:space="preserve"> </w:t>
        </w:r>
        <w:r w:rsidR="005F60B4" w:rsidRPr="0050413E">
          <w:rPr>
            <w:rStyle w:val="Hyperlink"/>
            <w:rFonts w:cs="David" w:hint="eastAsia"/>
            <w:rtl/>
          </w:rPr>
          <w:t>המחיר</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Toc341694008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80</w:t>
        </w:r>
        <w:r w:rsidR="005F60B4">
          <w:rPr>
            <w:rStyle w:val="Hyperlink"/>
            <w:rtl/>
          </w:rPr>
          <w:fldChar w:fldCharType="end"/>
        </w:r>
      </w:hyperlink>
    </w:p>
    <w:p w:rsidR="005F60B4" w:rsidRPr="00581654" w:rsidRDefault="00A16373" w:rsidP="005F60B4">
      <w:pPr>
        <w:pStyle w:val="TOC2"/>
        <w:rPr>
          <w:rFonts w:ascii="Calibri" w:hAnsi="Calibri" w:cs="Arial"/>
          <w:bCs w:val="0"/>
          <w:sz w:val="22"/>
          <w:szCs w:val="22"/>
          <w:rtl/>
          <w:lang w:eastAsia="en-US"/>
        </w:rPr>
      </w:pPr>
      <w:hyperlink w:anchor="_Toc341694009" w:history="1">
        <w:r w:rsidR="005F60B4" w:rsidRPr="0050413E">
          <w:rPr>
            <w:rStyle w:val="Hyperlink"/>
            <w:rFonts w:cs="David" w:hint="eastAsia"/>
            <w:rtl/>
          </w:rPr>
          <w:t>נספח</w:t>
        </w:r>
        <w:r w:rsidR="00A77EC0">
          <w:rPr>
            <w:rStyle w:val="Hyperlink"/>
            <w:rFonts w:cs="David"/>
            <w:rtl/>
          </w:rPr>
          <w:t xml:space="preserve"> 3.5  </w:t>
        </w:r>
        <w:r w:rsidR="005F60B4" w:rsidRPr="0050413E">
          <w:rPr>
            <w:rStyle w:val="Hyperlink"/>
            <w:rFonts w:cs="David" w:hint="eastAsia"/>
            <w:rtl/>
          </w:rPr>
          <w:t>הצמדה</w:t>
        </w:r>
        <w:r w:rsidR="005F60B4">
          <w:rPr>
            <w:webHidden/>
            <w:rtl/>
          </w:rPr>
          <w:tab/>
        </w:r>
        <w:r w:rsidR="005F60B4">
          <w:rPr>
            <w:rStyle w:val="Hyperlink"/>
            <w:rtl/>
          </w:rPr>
          <w:fldChar w:fldCharType="begin"/>
        </w:r>
        <w:r w:rsidR="005F60B4">
          <w:rPr>
            <w:webHidden/>
            <w:rtl/>
          </w:rPr>
          <w:instrText xml:space="preserve"> </w:instrText>
        </w:r>
        <w:r w:rsidR="005F60B4">
          <w:rPr>
            <w:webHidden/>
          </w:rPr>
          <w:instrText>PAGEREF</w:instrText>
        </w:r>
        <w:r w:rsidR="005F60B4">
          <w:rPr>
            <w:webHidden/>
            <w:rtl/>
          </w:rPr>
          <w:instrText xml:space="preserve"> _</w:instrText>
        </w:r>
        <w:r w:rsidR="005F60B4">
          <w:rPr>
            <w:webHidden/>
          </w:rPr>
          <w:instrText>Toc341694009 \h</w:instrText>
        </w:r>
        <w:r w:rsidR="005F60B4">
          <w:rPr>
            <w:webHidden/>
            <w:rtl/>
          </w:rPr>
          <w:instrText xml:space="preserve"> </w:instrText>
        </w:r>
        <w:r w:rsidR="005F60B4">
          <w:rPr>
            <w:rStyle w:val="Hyperlink"/>
            <w:rtl/>
          </w:rPr>
        </w:r>
        <w:r w:rsidR="005F60B4">
          <w:rPr>
            <w:rStyle w:val="Hyperlink"/>
            <w:rtl/>
          </w:rPr>
          <w:fldChar w:fldCharType="separate"/>
        </w:r>
        <w:r w:rsidR="00514DED">
          <w:rPr>
            <w:webHidden/>
            <w:rtl/>
          </w:rPr>
          <w:t>83</w:t>
        </w:r>
        <w:r w:rsidR="005F60B4">
          <w:rPr>
            <w:rStyle w:val="Hyperlink"/>
            <w:rtl/>
          </w:rPr>
          <w:fldChar w:fldCharType="end"/>
        </w:r>
      </w:hyperlink>
    </w:p>
    <w:p w:rsidR="005F60B4" w:rsidRPr="00786E5F" w:rsidRDefault="005F60B4" w:rsidP="005F60B4">
      <w:pPr>
        <w:pStyle w:val="TOC2"/>
        <w:rPr>
          <w:rStyle w:val="Hyperlink"/>
          <w:rFonts w:cs="David"/>
          <w:rtl/>
        </w:rPr>
      </w:pPr>
      <w:r w:rsidRPr="00A4336D">
        <w:rPr>
          <w:rStyle w:val="Hyperlink"/>
          <w:rFonts w:cs="David"/>
          <w:bCs w:val="0"/>
          <w:u w:val="none"/>
          <w:rtl/>
        </w:rPr>
        <w:fldChar w:fldCharType="end"/>
      </w:r>
      <w:r w:rsidRPr="00786E5F">
        <w:rPr>
          <w:rStyle w:val="Hyperlink"/>
          <w:rFonts w:cs="David"/>
          <w:rtl/>
        </w:rPr>
        <w:t xml:space="preserve"> </w:t>
      </w:r>
    </w:p>
    <w:p w:rsidR="005F60B4" w:rsidRPr="00786E5F" w:rsidRDefault="005F60B4" w:rsidP="005F60B4">
      <w:pPr>
        <w:pStyle w:val="Hnormal1"/>
        <w:spacing w:after="360"/>
        <w:jc w:val="center"/>
        <w:rPr>
          <w:b/>
          <w:bCs/>
          <w:spacing w:val="60"/>
          <w:sz w:val="22"/>
          <w:szCs w:val="28"/>
          <w:rtl/>
        </w:rPr>
      </w:pPr>
      <w:r w:rsidRPr="00786E5F">
        <w:rPr>
          <w:b/>
          <w:bCs/>
          <w:spacing w:val="60"/>
          <w:sz w:val="22"/>
          <w:szCs w:val="28"/>
          <w:rtl/>
        </w:rPr>
        <w:br w:type="page"/>
      </w:r>
      <w:r w:rsidRPr="00786E5F">
        <w:rPr>
          <w:rFonts w:hint="cs"/>
          <w:b/>
          <w:bCs/>
          <w:spacing w:val="60"/>
          <w:sz w:val="22"/>
          <w:szCs w:val="28"/>
          <w:rtl/>
        </w:rPr>
        <w:lastRenderedPageBreak/>
        <w:t>רשימת הטבלאות</w:t>
      </w:r>
    </w:p>
    <w:p w:rsidR="005F60B4" w:rsidRPr="00786E5F" w:rsidRDefault="005F60B4" w:rsidP="005F60B4">
      <w:pPr>
        <w:pStyle w:val="Hnormal1"/>
        <w:tabs>
          <w:tab w:val="left" w:pos="7776"/>
        </w:tabs>
        <w:spacing w:after="240"/>
        <w:rPr>
          <w:b/>
          <w:bCs/>
          <w:rtl/>
        </w:rPr>
      </w:pPr>
      <w:r w:rsidRPr="00786E5F">
        <w:rPr>
          <w:rFonts w:hint="cs"/>
          <w:b/>
          <w:bCs/>
          <w:rtl/>
        </w:rPr>
        <w:t>טבלה</w:t>
      </w:r>
      <w:r w:rsidRPr="00786E5F">
        <w:rPr>
          <w:rFonts w:hint="cs"/>
          <w:rtl/>
        </w:rPr>
        <w:tab/>
      </w:r>
      <w:r w:rsidRPr="00786E5F">
        <w:rPr>
          <w:rFonts w:hint="cs"/>
          <w:b/>
          <w:bCs/>
          <w:rtl/>
        </w:rPr>
        <w:t>עמוד</w:t>
      </w:r>
    </w:p>
    <w:p w:rsidR="005F60B4" w:rsidRPr="00786E5F" w:rsidRDefault="005F60B4" w:rsidP="005F60B4">
      <w:pPr>
        <w:pStyle w:val="ac"/>
        <w:rPr>
          <w:rFonts w:cs="David"/>
          <w:sz w:val="24"/>
          <w:rtl/>
          <w:lang w:eastAsia="en-US"/>
        </w:rPr>
      </w:pPr>
      <w:r w:rsidRPr="00786E5F">
        <w:rPr>
          <w:rFonts w:cs="David"/>
          <w:b/>
          <w:bCs/>
          <w:spacing w:val="60"/>
          <w:sz w:val="22"/>
          <w:szCs w:val="28"/>
          <w:rtl/>
        </w:rPr>
        <w:fldChar w:fldCharType="begin"/>
      </w:r>
      <w:r w:rsidRPr="00786E5F">
        <w:rPr>
          <w:rFonts w:cs="David"/>
          <w:b/>
          <w:bCs/>
          <w:spacing w:val="60"/>
          <w:sz w:val="22"/>
          <w:szCs w:val="28"/>
          <w:rtl/>
        </w:rPr>
        <w:instrText xml:space="preserve"> </w:instrText>
      </w:r>
      <w:r w:rsidRPr="00786E5F">
        <w:rPr>
          <w:rFonts w:cs="David" w:hint="cs"/>
          <w:b/>
          <w:bCs/>
          <w:spacing w:val="60"/>
          <w:sz w:val="22"/>
          <w:szCs w:val="28"/>
        </w:rPr>
        <w:instrText>TOC</w:instrText>
      </w:r>
      <w:r w:rsidRPr="00786E5F">
        <w:rPr>
          <w:rFonts w:cs="David" w:hint="cs"/>
          <w:b/>
          <w:bCs/>
          <w:spacing w:val="60"/>
          <w:sz w:val="22"/>
          <w:szCs w:val="28"/>
          <w:rtl/>
        </w:rPr>
        <w:instrText xml:space="preserve"> \</w:instrText>
      </w:r>
      <w:r w:rsidRPr="00786E5F">
        <w:rPr>
          <w:rFonts w:cs="David" w:hint="cs"/>
          <w:b/>
          <w:bCs/>
          <w:spacing w:val="60"/>
          <w:sz w:val="22"/>
          <w:szCs w:val="28"/>
        </w:rPr>
        <w:instrText>h \z \t "table1" \c</w:instrText>
      </w:r>
      <w:r w:rsidRPr="00786E5F">
        <w:rPr>
          <w:rFonts w:cs="David"/>
          <w:b/>
          <w:bCs/>
          <w:spacing w:val="60"/>
          <w:sz w:val="22"/>
          <w:szCs w:val="28"/>
          <w:rtl/>
        </w:rPr>
        <w:instrText xml:space="preserve"> </w:instrText>
      </w:r>
      <w:r w:rsidRPr="00786E5F">
        <w:rPr>
          <w:rFonts w:cs="David"/>
          <w:b/>
          <w:bCs/>
          <w:spacing w:val="60"/>
          <w:sz w:val="22"/>
          <w:szCs w:val="28"/>
          <w:rtl/>
        </w:rPr>
        <w:fldChar w:fldCharType="separate"/>
      </w:r>
      <w:hyperlink w:anchor="_Toc301695533" w:history="1">
        <w:r w:rsidRPr="00786E5F">
          <w:rPr>
            <w:rStyle w:val="Hyperlink"/>
            <w:rFonts w:cs="David"/>
            <w:u w:val="none"/>
            <w:rtl/>
          </w:rPr>
          <w:t>טבלה 1.0: ריכוז של פעילויות ושל מועדי ביצוען</w:t>
        </w:r>
        <w:r w:rsidRPr="00786E5F">
          <w:rPr>
            <w:rFonts w:cs="David"/>
            <w:webHidden/>
            <w:rtl/>
          </w:rPr>
          <w:tab/>
        </w:r>
        <w:r w:rsidRPr="00786E5F">
          <w:rPr>
            <w:rFonts w:cs="David"/>
            <w:webHidden/>
            <w:rtl/>
          </w:rPr>
          <w:fldChar w:fldCharType="begin"/>
        </w:r>
        <w:r w:rsidRPr="00786E5F">
          <w:rPr>
            <w:rFonts w:cs="David"/>
            <w:webHidden/>
            <w:rtl/>
          </w:rPr>
          <w:instrText xml:space="preserve"> </w:instrText>
        </w:r>
        <w:r w:rsidRPr="00786E5F">
          <w:rPr>
            <w:rFonts w:cs="David"/>
            <w:webHidden/>
          </w:rPr>
          <w:instrText>PAGEREF</w:instrText>
        </w:r>
        <w:r w:rsidRPr="00786E5F">
          <w:rPr>
            <w:rFonts w:cs="David"/>
            <w:webHidden/>
            <w:rtl/>
          </w:rPr>
          <w:instrText xml:space="preserve"> _</w:instrText>
        </w:r>
        <w:r w:rsidRPr="00786E5F">
          <w:rPr>
            <w:rFonts w:cs="David"/>
            <w:webHidden/>
          </w:rPr>
          <w:instrText>Toc301695533 \h</w:instrText>
        </w:r>
        <w:r w:rsidRPr="00786E5F">
          <w:rPr>
            <w:rFonts w:cs="David"/>
            <w:webHidden/>
            <w:rtl/>
          </w:rPr>
          <w:instrText xml:space="preserve"> </w:instrText>
        </w:r>
        <w:r w:rsidRPr="00786E5F">
          <w:rPr>
            <w:rFonts w:cs="David"/>
            <w:webHidden/>
            <w:rtl/>
          </w:rPr>
        </w:r>
        <w:r w:rsidRPr="00786E5F">
          <w:rPr>
            <w:rFonts w:cs="David"/>
            <w:webHidden/>
            <w:rtl/>
          </w:rPr>
          <w:fldChar w:fldCharType="separate"/>
        </w:r>
        <w:r w:rsidR="00514DED">
          <w:rPr>
            <w:rFonts w:cs="David"/>
            <w:webHidden/>
            <w:rtl/>
          </w:rPr>
          <w:t>7</w:t>
        </w:r>
        <w:r w:rsidRPr="00786E5F">
          <w:rPr>
            <w:rFonts w:cs="David"/>
            <w:webHidden/>
            <w:rtl/>
          </w:rPr>
          <w:fldChar w:fldCharType="end"/>
        </w:r>
      </w:hyperlink>
    </w:p>
    <w:p w:rsidR="005F60B4" w:rsidRPr="00786E5F" w:rsidRDefault="00A16373" w:rsidP="005F60B4">
      <w:pPr>
        <w:pStyle w:val="ac"/>
        <w:rPr>
          <w:rFonts w:cs="David"/>
          <w:sz w:val="24"/>
          <w:rtl/>
          <w:lang w:eastAsia="en-US"/>
        </w:rPr>
      </w:pPr>
      <w:hyperlink w:anchor="_Toc301695534" w:history="1">
        <w:r w:rsidR="005F60B4" w:rsidRPr="00786E5F">
          <w:rPr>
            <w:rStyle w:val="Hyperlink"/>
            <w:rFonts w:cs="David"/>
            <w:u w:val="none"/>
            <w:rtl/>
          </w:rPr>
          <w:t>טבלה 1.12.3</w:t>
        </w:r>
        <w:r w:rsidR="005F60B4" w:rsidRPr="00786E5F">
          <w:rPr>
            <w:rStyle w:val="Hyperlink"/>
            <w:rFonts w:cs="David" w:hint="cs"/>
            <w:u w:val="none"/>
            <w:rtl/>
          </w:rPr>
          <w:t>:</w:t>
        </w:r>
        <w:r w:rsidR="005F60B4" w:rsidRPr="00786E5F">
          <w:rPr>
            <w:rStyle w:val="Hyperlink"/>
            <w:rFonts w:cs="David"/>
            <w:u w:val="none"/>
            <w:rtl/>
          </w:rPr>
          <w:t xml:space="preserve"> אמות-המידה העיקריות במימד האיכות</w:t>
        </w:r>
        <w:r w:rsidR="005F60B4" w:rsidRPr="00786E5F">
          <w:rPr>
            <w:rFonts w:cs="David"/>
            <w:webHidden/>
            <w:rtl/>
          </w:rPr>
          <w:tab/>
        </w:r>
        <w:r w:rsidR="005F60B4" w:rsidRPr="00786E5F">
          <w:rPr>
            <w:rFonts w:cs="David"/>
            <w:webHidden/>
            <w:rtl/>
          </w:rPr>
          <w:fldChar w:fldCharType="begin"/>
        </w:r>
        <w:r w:rsidR="005F60B4" w:rsidRPr="00786E5F">
          <w:rPr>
            <w:rFonts w:cs="David"/>
            <w:webHidden/>
            <w:rtl/>
          </w:rPr>
          <w:instrText xml:space="preserve"> </w:instrText>
        </w:r>
        <w:r w:rsidR="005F60B4" w:rsidRPr="00786E5F">
          <w:rPr>
            <w:rFonts w:cs="David"/>
            <w:webHidden/>
          </w:rPr>
          <w:instrText>PAGEREF</w:instrText>
        </w:r>
        <w:r w:rsidR="005F60B4" w:rsidRPr="00786E5F">
          <w:rPr>
            <w:rFonts w:cs="David"/>
            <w:webHidden/>
            <w:rtl/>
          </w:rPr>
          <w:instrText xml:space="preserve"> _</w:instrText>
        </w:r>
        <w:r w:rsidR="005F60B4" w:rsidRPr="00786E5F">
          <w:rPr>
            <w:rFonts w:cs="David"/>
            <w:webHidden/>
          </w:rPr>
          <w:instrText>Toc301695534 \h</w:instrText>
        </w:r>
        <w:r w:rsidR="005F60B4" w:rsidRPr="00786E5F">
          <w:rPr>
            <w:rFonts w:cs="David"/>
            <w:webHidden/>
            <w:rtl/>
          </w:rPr>
          <w:instrText xml:space="preserve"> </w:instrText>
        </w:r>
        <w:r w:rsidR="005F60B4" w:rsidRPr="00786E5F">
          <w:rPr>
            <w:rFonts w:cs="David"/>
            <w:webHidden/>
            <w:rtl/>
          </w:rPr>
        </w:r>
        <w:r w:rsidR="005F60B4" w:rsidRPr="00786E5F">
          <w:rPr>
            <w:rFonts w:cs="David"/>
            <w:webHidden/>
            <w:rtl/>
          </w:rPr>
          <w:fldChar w:fldCharType="separate"/>
        </w:r>
        <w:r w:rsidR="00514DED">
          <w:rPr>
            <w:rFonts w:cs="David"/>
            <w:webHidden/>
            <w:rtl/>
          </w:rPr>
          <w:t>24</w:t>
        </w:r>
        <w:r w:rsidR="005F60B4" w:rsidRPr="00786E5F">
          <w:rPr>
            <w:rFonts w:cs="David"/>
            <w:webHidden/>
            <w:rtl/>
          </w:rPr>
          <w:fldChar w:fldCharType="end"/>
        </w:r>
      </w:hyperlink>
    </w:p>
    <w:p w:rsidR="005F60B4" w:rsidRPr="00786E5F" w:rsidRDefault="00A16373" w:rsidP="005F60B4">
      <w:pPr>
        <w:pStyle w:val="ac"/>
        <w:rPr>
          <w:rFonts w:cs="David"/>
          <w:sz w:val="24"/>
          <w:rtl/>
          <w:lang w:eastAsia="en-US"/>
        </w:rPr>
      </w:pPr>
      <w:hyperlink w:anchor="_Toc301695535" w:history="1">
        <w:r w:rsidR="005F60B4" w:rsidRPr="00786E5F">
          <w:rPr>
            <w:rStyle w:val="Hyperlink"/>
            <w:rFonts w:cs="David"/>
            <w:u w:val="none"/>
            <w:rtl/>
          </w:rPr>
          <w:t>טבלה א' בחוברת ההצעה - מסמכים שעל המציע לצרף לפי תנאי הסף</w:t>
        </w:r>
        <w:r w:rsidR="005F60B4" w:rsidRPr="00786E5F">
          <w:rPr>
            <w:rFonts w:cs="David"/>
            <w:webHidden/>
            <w:rtl/>
          </w:rPr>
          <w:tab/>
        </w:r>
        <w:r w:rsidR="005F60B4" w:rsidRPr="00786E5F">
          <w:rPr>
            <w:rFonts w:cs="David"/>
            <w:webHidden/>
            <w:rtl/>
          </w:rPr>
          <w:fldChar w:fldCharType="begin"/>
        </w:r>
        <w:r w:rsidR="005F60B4" w:rsidRPr="00786E5F">
          <w:rPr>
            <w:rFonts w:cs="David"/>
            <w:webHidden/>
            <w:rtl/>
          </w:rPr>
          <w:instrText xml:space="preserve"> </w:instrText>
        </w:r>
        <w:r w:rsidR="005F60B4" w:rsidRPr="00786E5F">
          <w:rPr>
            <w:rFonts w:cs="David"/>
            <w:webHidden/>
          </w:rPr>
          <w:instrText>PAGEREF</w:instrText>
        </w:r>
        <w:r w:rsidR="005F60B4" w:rsidRPr="00786E5F">
          <w:rPr>
            <w:rFonts w:cs="David"/>
            <w:webHidden/>
            <w:rtl/>
          </w:rPr>
          <w:instrText xml:space="preserve"> _</w:instrText>
        </w:r>
        <w:r w:rsidR="005F60B4" w:rsidRPr="00786E5F">
          <w:rPr>
            <w:rFonts w:cs="David"/>
            <w:webHidden/>
          </w:rPr>
          <w:instrText>Toc301695535 \h</w:instrText>
        </w:r>
        <w:r w:rsidR="005F60B4" w:rsidRPr="00786E5F">
          <w:rPr>
            <w:rFonts w:cs="David"/>
            <w:webHidden/>
            <w:rtl/>
          </w:rPr>
          <w:instrText xml:space="preserve"> </w:instrText>
        </w:r>
        <w:r w:rsidR="005F60B4" w:rsidRPr="00786E5F">
          <w:rPr>
            <w:rFonts w:cs="David"/>
            <w:webHidden/>
            <w:rtl/>
          </w:rPr>
        </w:r>
        <w:r w:rsidR="005F60B4" w:rsidRPr="00786E5F">
          <w:rPr>
            <w:rFonts w:cs="David"/>
            <w:webHidden/>
            <w:rtl/>
          </w:rPr>
          <w:fldChar w:fldCharType="separate"/>
        </w:r>
        <w:r w:rsidR="00514DED">
          <w:rPr>
            <w:rFonts w:cs="David"/>
            <w:webHidden/>
            <w:rtl/>
          </w:rPr>
          <w:t>38</w:t>
        </w:r>
        <w:r w:rsidR="005F60B4" w:rsidRPr="00786E5F">
          <w:rPr>
            <w:rFonts w:cs="David"/>
            <w:webHidden/>
            <w:rtl/>
          </w:rPr>
          <w:fldChar w:fldCharType="end"/>
        </w:r>
      </w:hyperlink>
    </w:p>
    <w:p w:rsidR="005F60B4" w:rsidRPr="00786E5F" w:rsidRDefault="00A16373" w:rsidP="005F60B4">
      <w:pPr>
        <w:pStyle w:val="ac"/>
        <w:rPr>
          <w:rFonts w:cs="David"/>
          <w:sz w:val="24"/>
          <w:rtl/>
          <w:lang w:eastAsia="en-US"/>
        </w:rPr>
      </w:pPr>
      <w:hyperlink w:anchor="_Toc301695536" w:history="1">
        <w:r w:rsidR="005F60B4" w:rsidRPr="00786E5F">
          <w:rPr>
            <w:rStyle w:val="Hyperlink"/>
            <w:rFonts w:cs="David"/>
            <w:u w:val="none"/>
            <w:rtl/>
          </w:rPr>
          <w:t>טבלה ב' בחוברת ההצעה - מסמכים שעל המציע למלא</w:t>
        </w:r>
        <w:r w:rsidR="005F60B4" w:rsidRPr="00786E5F">
          <w:rPr>
            <w:rFonts w:cs="David"/>
            <w:webHidden/>
            <w:rtl/>
          </w:rPr>
          <w:tab/>
        </w:r>
        <w:r w:rsidR="005F60B4" w:rsidRPr="00786E5F">
          <w:rPr>
            <w:rFonts w:cs="David"/>
            <w:webHidden/>
            <w:rtl/>
          </w:rPr>
          <w:fldChar w:fldCharType="begin"/>
        </w:r>
        <w:r w:rsidR="005F60B4" w:rsidRPr="00786E5F">
          <w:rPr>
            <w:rFonts w:cs="David"/>
            <w:webHidden/>
            <w:rtl/>
          </w:rPr>
          <w:instrText xml:space="preserve"> </w:instrText>
        </w:r>
        <w:r w:rsidR="005F60B4" w:rsidRPr="00786E5F">
          <w:rPr>
            <w:rFonts w:cs="David"/>
            <w:webHidden/>
          </w:rPr>
          <w:instrText>PAGEREF</w:instrText>
        </w:r>
        <w:r w:rsidR="005F60B4" w:rsidRPr="00786E5F">
          <w:rPr>
            <w:rFonts w:cs="David"/>
            <w:webHidden/>
            <w:rtl/>
          </w:rPr>
          <w:instrText xml:space="preserve"> _</w:instrText>
        </w:r>
        <w:r w:rsidR="005F60B4" w:rsidRPr="00786E5F">
          <w:rPr>
            <w:rFonts w:cs="David"/>
            <w:webHidden/>
          </w:rPr>
          <w:instrText>Toc301695536 \h</w:instrText>
        </w:r>
        <w:r w:rsidR="005F60B4" w:rsidRPr="00786E5F">
          <w:rPr>
            <w:rFonts w:cs="David"/>
            <w:webHidden/>
            <w:rtl/>
          </w:rPr>
          <w:instrText xml:space="preserve"> </w:instrText>
        </w:r>
        <w:r w:rsidR="005F60B4" w:rsidRPr="00786E5F">
          <w:rPr>
            <w:rFonts w:cs="David"/>
            <w:webHidden/>
            <w:rtl/>
          </w:rPr>
        </w:r>
        <w:r w:rsidR="005F60B4" w:rsidRPr="00786E5F">
          <w:rPr>
            <w:rFonts w:cs="David"/>
            <w:webHidden/>
            <w:rtl/>
          </w:rPr>
          <w:fldChar w:fldCharType="separate"/>
        </w:r>
        <w:r w:rsidR="00514DED">
          <w:rPr>
            <w:rFonts w:cs="David"/>
            <w:webHidden/>
            <w:rtl/>
          </w:rPr>
          <w:t>39</w:t>
        </w:r>
        <w:r w:rsidR="005F60B4" w:rsidRPr="00786E5F">
          <w:rPr>
            <w:rFonts w:cs="David"/>
            <w:webHidden/>
            <w:rtl/>
          </w:rPr>
          <w:fldChar w:fldCharType="end"/>
        </w:r>
      </w:hyperlink>
    </w:p>
    <w:p w:rsidR="005F60B4" w:rsidRPr="00786E5F" w:rsidRDefault="005F60B4" w:rsidP="005F60B4">
      <w:pPr>
        <w:pStyle w:val="HNormal"/>
        <w:tabs>
          <w:tab w:val="center" w:pos="720"/>
          <w:tab w:val="center" w:pos="3456"/>
          <w:tab w:val="center" w:pos="6818"/>
        </w:tabs>
        <w:spacing w:after="480" w:line="360" w:lineRule="auto"/>
        <w:rPr>
          <w:rFonts w:cs="David"/>
          <w:rtl/>
        </w:rPr>
      </w:pPr>
      <w:r w:rsidRPr="00786E5F">
        <w:rPr>
          <w:rFonts w:cs="David"/>
          <w:b/>
          <w:bCs/>
          <w:spacing w:val="60"/>
          <w:sz w:val="22"/>
          <w:szCs w:val="28"/>
          <w:rtl/>
        </w:rPr>
        <w:fldChar w:fldCharType="end"/>
      </w:r>
    </w:p>
    <w:p w:rsidR="005F60B4" w:rsidRPr="00786E5F" w:rsidRDefault="005F60B4" w:rsidP="005F60B4">
      <w:pPr>
        <w:pStyle w:val="1"/>
        <w:pageBreakBefore/>
        <w:numPr>
          <w:ilvl w:val="0"/>
          <w:numId w:val="7"/>
        </w:numPr>
        <w:ind w:right="0"/>
        <w:rPr>
          <w:rFonts w:ascii="Times New Roman Bold" w:hAnsi="Times New Roman Bold" w:cs="David"/>
          <w:u w:val="none"/>
          <w:rtl/>
        </w:rPr>
      </w:pPr>
      <w:bookmarkStart w:id="1" w:name="_Toc273834897"/>
      <w:bookmarkStart w:id="2" w:name="_Toc280124810"/>
      <w:bookmarkStart w:id="3" w:name="_Toc328464701"/>
      <w:bookmarkStart w:id="4" w:name="_Toc341693943"/>
      <w:r w:rsidRPr="00786E5F">
        <w:rPr>
          <w:rFonts w:ascii="Times New Roman Bold" w:hAnsi="Times New Roman Bold" w:cs="David" w:hint="cs"/>
          <w:u w:val="none"/>
          <w:rtl/>
        </w:rPr>
        <w:lastRenderedPageBreak/>
        <w:t>מ</w:t>
      </w:r>
      <w:r w:rsidRPr="00786E5F">
        <w:rPr>
          <w:rFonts w:ascii="Times New Roman Bold" w:hAnsi="Times New Roman Bold" w:cs="David"/>
          <w:u w:val="none"/>
          <w:rtl/>
        </w:rPr>
        <w:t>נהלה</w:t>
      </w:r>
      <w:bookmarkEnd w:id="1"/>
      <w:bookmarkEnd w:id="2"/>
      <w:bookmarkEnd w:id="3"/>
      <w:bookmarkEnd w:id="4"/>
    </w:p>
    <w:p w:rsidR="005F60B4" w:rsidRPr="00786E5F" w:rsidRDefault="005F60B4" w:rsidP="005F60B4">
      <w:pPr>
        <w:pStyle w:val="2"/>
        <w:keepNext/>
        <w:numPr>
          <w:ilvl w:val="1"/>
          <w:numId w:val="8"/>
        </w:numPr>
        <w:ind w:right="0"/>
        <w:rPr>
          <w:rFonts w:ascii="Times New Roman Bold" w:hAnsi="Times New Roman Bold" w:cs="David"/>
          <w:u w:val="none"/>
          <w:rtl/>
        </w:rPr>
      </w:pPr>
      <w:bookmarkStart w:id="5" w:name="_Toc280124811"/>
      <w:bookmarkStart w:id="6" w:name="_Toc328464702"/>
      <w:bookmarkStart w:id="7" w:name="_Toc341693944"/>
      <w:bookmarkStart w:id="8" w:name="_Ref377661584"/>
      <w:bookmarkStart w:id="9" w:name="_Toc273834898"/>
      <w:r w:rsidRPr="00786E5F">
        <w:rPr>
          <w:rFonts w:ascii="Times New Roman Bold" w:hAnsi="Times New Roman Bold" w:cs="David" w:hint="cs"/>
          <w:u w:val="none"/>
          <w:rtl/>
        </w:rPr>
        <w:t>ריכוז של תאריכים</w:t>
      </w:r>
      <w:bookmarkEnd w:id="5"/>
      <w:bookmarkEnd w:id="6"/>
      <w:bookmarkEnd w:id="7"/>
      <w:bookmarkEnd w:id="8"/>
    </w:p>
    <w:p w:rsidR="005F60B4" w:rsidRPr="00786E5F" w:rsidRDefault="005F60B4" w:rsidP="005F60B4">
      <w:pPr>
        <w:pStyle w:val="table1"/>
        <w:ind w:left="576"/>
        <w:rPr>
          <w:rFonts w:cs="David"/>
          <w:u w:val="none"/>
          <w:rtl/>
        </w:rPr>
      </w:pPr>
      <w:bookmarkStart w:id="10" w:name="_Toc280124834"/>
      <w:bookmarkStart w:id="11" w:name="_Toc301695533"/>
      <w:r w:rsidRPr="00786E5F">
        <w:rPr>
          <w:rFonts w:cs="David" w:hint="cs"/>
          <w:u w:val="none"/>
          <w:rtl/>
        </w:rPr>
        <w:t>טבלה 1.0: ריכוז של פעילויות ושל מועדי ביצוען</w:t>
      </w:r>
      <w:bookmarkEnd w:id="10"/>
      <w:bookmarkEnd w:id="11"/>
    </w:p>
    <w:tbl>
      <w:tblPr>
        <w:bidiVisual/>
        <w:tblW w:w="8120"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752"/>
        <w:gridCol w:w="3368"/>
      </w:tblGrid>
      <w:tr w:rsidR="005F60B4" w:rsidRPr="00786E5F" w:rsidTr="00E74EDD">
        <w:trPr>
          <w:cantSplit/>
          <w:tblHeader/>
        </w:trPr>
        <w:tc>
          <w:tcPr>
            <w:tcW w:w="4752" w:type="dxa"/>
            <w:tcBorders>
              <w:top w:val="double" w:sz="4" w:space="0" w:color="auto"/>
              <w:bottom w:val="double" w:sz="4" w:space="0" w:color="auto"/>
            </w:tcBorders>
            <w:shd w:val="pct12" w:color="auto" w:fill="auto"/>
          </w:tcPr>
          <w:p w:rsidR="005F60B4" w:rsidRPr="00786E5F" w:rsidRDefault="005F60B4" w:rsidP="005F60B4">
            <w:pPr>
              <w:pStyle w:val="HNormal"/>
              <w:rPr>
                <w:rFonts w:cs="David"/>
                <w:b/>
                <w:bCs/>
                <w:color w:val="000000"/>
                <w:szCs w:val="22"/>
                <w:rtl/>
              </w:rPr>
            </w:pPr>
            <w:r w:rsidRPr="00786E5F">
              <w:rPr>
                <w:rFonts w:cs="David"/>
                <w:b/>
                <w:bCs/>
                <w:color w:val="000000"/>
                <w:szCs w:val="22"/>
                <w:rtl/>
              </w:rPr>
              <w:t>פעילות</w:t>
            </w:r>
          </w:p>
        </w:tc>
        <w:tc>
          <w:tcPr>
            <w:tcW w:w="3368" w:type="dxa"/>
            <w:tcBorders>
              <w:top w:val="double" w:sz="4" w:space="0" w:color="auto"/>
              <w:bottom w:val="double" w:sz="4" w:space="0" w:color="auto"/>
            </w:tcBorders>
            <w:shd w:val="pct12" w:color="auto" w:fill="auto"/>
          </w:tcPr>
          <w:p w:rsidR="005F60B4" w:rsidRPr="00786E5F" w:rsidRDefault="005F60B4" w:rsidP="005F60B4">
            <w:pPr>
              <w:pStyle w:val="HNormal"/>
              <w:rPr>
                <w:rFonts w:cs="David"/>
                <w:b/>
                <w:bCs/>
                <w:color w:val="000000"/>
                <w:szCs w:val="22"/>
                <w:rtl/>
              </w:rPr>
            </w:pPr>
            <w:r w:rsidRPr="00786E5F">
              <w:rPr>
                <w:rFonts w:cs="David"/>
                <w:b/>
                <w:bCs/>
                <w:color w:val="000000"/>
                <w:szCs w:val="22"/>
                <w:rtl/>
              </w:rPr>
              <w:t>תאריך</w:t>
            </w:r>
          </w:p>
        </w:tc>
      </w:tr>
      <w:tr w:rsidR="005F60B4" w:rsidRPr="00786E5F" w:rsidTr="00E74EDD">
        <w:trPr>
          <w:cantSplit/>
          <w:trHeight w:val="239"/>
        </w:trPr>
        <w:tc>
          <w:tcPr>
            <w:tcW w:w="4752" w:type="dxa"/>
            <w:tcBorders>
              <w:top w:val="double" w:sz="4" w:space="0" w:color="auto"/>
            </w:tcBorders>
          </w:tcPr>
          <w:p w:rsidR="008E0906" w:rsidRPr="00786E5F" w:rsidRDefault="005F60B4" w:rsidP="005F60B4">
            <w:pPr>
              <w:pStyle w:val="HNormal"/>
              <w:rPr>
                <w:rFonts w:cs="David"/>
                <w:color w:val="000000"/>
                <w:szCs w:val="22"/>
                <w:rtl/>
              </w:rPr>
            </w:pPr>
            <w:r w:rsidRPr="00786E5F">
              <w:rPr>
                <w:rFonts w:cs="David"/>
                <w:color w:val="000000"/>
                <w:szCs w:val="22"/>
                <w:rtl/>
              </w:rPr>
              <w:t>מועד פרסום המכרז</w:t>
            </w:r>
          </w:p>
        </w:tc>
        <w:tc>
          <w:tcPr>
            <w:tcW w:w="3368" w:type="dxa"/>
            <w:tcBorders>
              <w:top w:val="double" w:sz="4" w:space="0" w:color="auto"/>
            </w:tcBorders>
          </w:tcPr>
          <w:p w:rsidR="005F60B4" w:rsidRPr="00B457A8" w:rsidRDefault="00B02335" w:rsidP="00B457A8">
            <w:pPr>
              <w:pStyle w:val="HNormal"/>
              <w:jc w:val="left"/>
              <w:rPr>
                <w:rFonts w:cs="David"/>
                <w:color w:val="000000"/>
                <w:szCs w:val="22"/>
                <w:rtl/>
              </w:rPr>
            </w:pPr>
            <w:r w:rsidRPr="00B457A8">
              <w:rPr>
                <w:rFonts w:cs="David" w:hint="eastAsia"/>
                <w:color w:val="000000"/>
                <w:szCs w:val="22"/>
                <w:rtl/>
              </w:rPr>
              <w:t>יום</w:t>
            </w:r>
            <w:r w:rsidRPr="00B457A8">
              <w:rPr>
                <w:rFonts w:cs="David"/>
                <w:color w:val="000000"/>
                <w:szCs w:val="22"/>
                <w:rtl/>
              </w:rPr>
              <w:t xml:space="preserve"> </w:t>
            </w:r>
            <w:r w:rsidRPr="00B457A8">
              <w:rPr>
                <w:rFonts w:cs="David" w:hint="eastAsia"/>
                <w:color w:val="000000"/>
                <w:szCs w:val="22"/>
                <w:rtl/>
              </w:rPr>
              <w:t>ה</w:t>
            </w:r>
            <w:r w:rsidRPr="00B457A8">
              <w:rPr>
                <w:rFonts w:cs="David"/>
                <w:color w:val="000000"/>
                <w:szCs w:val="22"/>
                <w:rtl/>
              </w:rPr>
              <w:t xml:space="preserve">' 03.07.2014 </w:t>
            </w:r>
          </w:p>
        </w:tc>
      </w:tr>
      <w:tr w:rsidR="005F60B4" w:rsidRPr="00786E5F" w:rsidTr="00E74EDD">
        <w:trPr>
          <w:cantSplit/>
        </w:trPr>
        <w:tc>
          <w:tcPr>
            <w:tcW w:w="4752" w:type="dxa"/>
          </w:tcPr>
          <w:p w:rsidR="005F60B4" w:rsidRPr="00786E5F" w:rsidRDefault="005F60B4" w:rsidP="005F60B4">
            <w:pPr>
              <w:pStyle w:val="HNormal"/>
              <w:rPr>
                <w:rFonts w:cs="David"/>
                <w:color w:val="000000"/>
                <w:szCs w:val="22"/>
                <w:rtl/>
              </w:rPr>
            </w:pPr>
            <w:r w:rsidRPr="00786E5F">
              <w:rPr>
                <w:rFonts w:cs="David"/>
                <w:color w:val="000000"/>
                <w:szCs w:val="22"/>
                <w:rtl/>
              </w:rPr>
              <w:t>המועד האחרון ל</w:t>
            </w:r>
            <w:r w:rsidRPr="00786E5F">
              <w:rPr>
                <w:rFonts w:cs="David" w:hint="cs"/>
                <w:color w:val="000000"/>
                <w:szCs w:val="22"/>
                <w:rtl/>
              </w:rPr>
              <w:t xml:space="preserve">העברת שאלות הבהרה למשרד </w:t>
            </w:r>
          </w:p>
        </w:tc>
        <w:tc>
          <w:tcPr>
            <w:tcW w:w="3368" w:type="dxa"/>
          </w:tcPr>
          <w:p w:rsidR="005F60B4" w:rsidRPr="00B457A8" w:rsidRDefault="00B02335" w:rsidP="00B457A8">
            <w:pPr>
              <w:pStyle w:val="HNormal"/>
              <w:rPr>
                <w:rFonts w:cs="David"/>
                <w:color w:val="000000"/>
                <w:szCs w:val="22"/>
                <w:rtl/>
              </w:rPr>
            </w:pPr>
            <w:r w:rsidRPr="00B457A8">
              <w:rPr>
                <w:rFonts w:cs="David" w:hint="eastAsia"/>
                <w:color w:val="000000"/>
                <w:szCs w:val="22"/>
                <w:rtl/>
              </w:rPr>
              <w:t>יום</w:t>
            </w:r>
            <w:r w:rsidRPr="00B457A8">
              <w:rPr>
                <w:rFonts w:cs="David"/>
                <w:color w:val="000000"/>
                <w:szCs w:val="22"/>
                <w:rtl/>
              </w:rPr>
              <w:t xml:space="preserve"> </w:t>
            </w:r>
            <w:r w:rsidRPr="00B457A8">
              <w:rPr>
                <w:rFonts w:cs="David" w:hint="eastAsia"/>
                <w:color w:val="000000"/>
                <w:szCs w:val="22"/>
                <w:rtl/>
              </w:rPr>
              <w:t>ב</w:t>
            </w:r>
            <w:r w:rsidRPr="00B457A8">
              <w:rPr>
                <w:rFonts w:cs="David"/>
                <w:color w:val="000000"/>
                <w:szCs w:val="22"/>
                <w:rtl/>
              </w:rPr>
              <w:t xml:space="preserve">' 14.07.2014 </w:t>
            </w:r>
            <w:r w:rsidRPr="00B457A8">
              <w:rPr>
                <w:rFonts w:cs="David" w:hint="eastAsia"/>
                <w:color w:val="000000"/>
                <w:szCs w:val="22"/>
                <w:rtl/>
              </w:rPr>
              <w:t>עד</w:t>
            </w:r>
            <w:r w:rsidRPr="00B457A8">
              <w:rPr>
                <w:rFonts w:cs="David"/>
                <w:color w:val="000000"/>
                <w:szCs w:val="22"/>
                <w:rtl/>
              </w:rPr>
              <w:t xml:space="preserve"> </w:t>
            </w:r>
            <w:r w:rsidRPr="00B457A8">
              <w:rPr>
                <w:rFonts w:cs="David" w:hint="eastAsia"/>
                <w:color w:val="000000"/>
                <w:szCs w:val="22"/>
                <w:rtl/>
              </w:rPr>
              <w:t>השעה</w:t>
            </w:r>
            <w:r w:rsidRPr="00B457A8">
              <w:rPr>
                <w:rFonts w:cs="David"/>
                <w:color w:val="000000"/>
                <w:szCs w:val="22"/>
                <w:rtl/>
              </w:rPr>
              <w:t>: 12:00</w:t>
            </w:r>
          </w:p>
        </w:tc>
      </w:tr>
      <w:tr w:rsidR="005F60B4" w:rsidRPr="00786E5F" w:rsidTr="00E74EDD">
        <w:trPr>
          <w:cantSplit/>
        </w:trPr>
        <w:tc>
          <w:tcPr>
            <w:tcW w:w="4752" w:type="dxa"/>
          </w:tcPr>
          <w:p w:rsidR="005F60B4" w:rsidRPr="00786E5F" w:rsidRDefault="005F60B4" w:rsidP="005F60B4">
            <w:pPr>
              <w:pStyle w:val="HNormal"/>
              <w:rPr>
                <w:rFonts w:cs="David"/>
                <w:color w:val="000000"/>
                <w:szCs w:val="22"/>
                <w:rtl/>
              </w:rPr>
            </w:pPr>
            <w:r w:rsidRPr="00786E5F">
              <w:rPr>
                <w:rFonts w:cs="David" w:hint="cs"/>
                <w:color w:val="000000"/>
                <w:szCs w:val="22"/>
                <w:rtl/>
              </w:rPr>
              <w:t>המועד האחרון למענה המשרד לשאלות ההבהרה</w:t>
            </w:r>
          </w:p>
        </w:tc>
        <w:tc>
          <w:tcPr>
            <w:tcW w:w="3368" w:type="dxa"/>
          </w:tcPr>
          <w:p w:rsidR="005F60B4" w:rsidRPr="00B457A8" w:rsidRDefault="00B02335" w:rsidP="00B457A8">
            <w:pPr>
              <w:pStyle w:val="HNormal"/>
              <w:rPr>
                <w:rFonts w:cs="David"/>
                <w:color w:val="000000"/>
                <w:szCs w:val="22"/>
                <w:rtl/>
              </w:rPr>
            </w:pPr>
            <w:r w:rsidRPr="00B457A8">
              <w:rPr>
                <w:rFonts w:cs="David" w:hint="eastAsia"/>
                <w:color w:val="000000"/>
                <w:szCs w:val="22"/>
                <w:rtl/>
              </w:rPr>
              <w:t>יום</w:t>
            </w:r>
            <w:r w:rsidRPr="00B457A8">
              <w:rPr>
                <w:rFonts w:cs="David"/>
                <w:color w:val="000000"/>
                <w:szCs w:val="22"/>
                <w:rtl/>
              </w:rPr>
              <w:t xml:space="preserve"> </w:t>
            </w:r>
            <w:r w:rsidRPr="00B457A8">
              <w:rPr>
                <w:rFonts w:cs="David" w:hint="eastAsia"/>
                <w:color w:val="000000"/>
                <w:szCs w:val="22"/>
                <w:rtl/>
              </w:rPr>
              <w:t>ה</w:t>
            </w:r>
            <w:r w:rsidRPr="00B457A8">
              <w:rPr>
                <w:rFonts w:cs="David"/>
                <w:color w:val="000000"/>
                <w:szCs w:val="22"/>
                <w:rtl/>
              </w:rPr>
              <w:t>' 31.07.2014</w:t>
            </w:r>
          </w:p>
        </w:tc>
      </w:tr>
      <w:tr w:rsidR="005F60B4" w:rsidRPr="00786E5F" w:rsidTr="00E74EDD">
        <w:trPr>
          <w:cantSplit/>
        </w:trPr>
        <w:tc>
          <w:tcPr>
            <w:tcW w:w="4752" w:type="dxa"/>
          </w:tcPr>
          <w:p w:rsidR="005F60B4" w:rsidRPr="00786E5F" w:rsidRDefault="005F60B4" w:rsidP="005F60B4">
            <w:pPr>
              <w:pStyle w:val="HNormal"/>
              <w:rPr>
                <w:rFonts w:cs="David"/>
                <w:color w:val="000000"/>
                <w:szCs w:val="22"/>
                <w:rtl/>
              </w:rPr>
            </w:pPr>
            <w:r w:rsidRPr="00786E5F">
              <w:rPr>
                <w:rFonts w:cs="David"/>
                <w:color w:val="000000"/>
                <w:szCs w:val="22"/>
                <w:rtl/>
              </w:rPr>
              <w:t>המועד האחרון להגשת הצעות</w:t>
            </w:r>
          </w:p>
        </w:tc>
        <w:tc>
          <w:tcPr>
            <w:tcW w:w="3368" w:type="dxa"/>
          </w:tcPr>
          <w:p w:rsidR="005F60B4" w:rsidRPr="00B457A8" w:rsidRDefault="00B02335" w:rsidP="00B457A8">
            <w:pPr>
              <w:pStyle w:val="HNormal"/>
              <w:rPr>
                <w:rFonts w:cs="David"/>
                <w:color w:val="000000"/>
                <w:szCs w:val="22"/>
                <w:rtl/>
              </w:rPr>
            </w:pPr>
            <w:r w:rsidRPr="00B457A8">
              <w:rPr>
                <w:rFonts w:cs="David" w:hint="eastAsia"/>
                <w:color w:val="000000"/>
                <w:szCs w:val="22"/>
                <w:rtl/>
              </w:rPr>
              <w:t>יום</w:t>
            </w:r>
            <w:r w:rsidRPr="00B457A8">
              <w:rPr>
                <w:rFonts w:cs="David"/>
                <w:color w:val="000000"/>
                <w:szCs w:val="22"/>
                <w:rtl/>
              </w:rPr>
              <w:t xml:space="preserve"> </w:t>
            </w:r>
            <w:r w:rsidRPr="00B457A8">
              <w:rPr>
                <w:rFonts w:cs="David" w:hint="eastAsia"/>
                <w:color w:val="000000"/>
                <w:szCs w:val="22"/>
                <w:rtl/>
              </w:rPr>
              <w:t>ה</w:t>
            </w:r>
            <w:r w:rsidRPr="00B457A8">
              <w:rPr>
                <w:rFonts w:cs="David"/>
                <w:color w:val="000000"/>
                <w:szCs w:val="22"/>
                <w:rtl/>
              </w:rPr>
              <w:t xml:space="preserve">' 14.08.2014 </w:t>
            </w:r>
            <w:r w:rsidRPr="00B457A8">
              <w:rPr>
                <w:rFonts w:cs="David" w:hint="eastAsia"/>
                <w:color w:val="000000"/>
                <w:szCs w:val="22"/>
                <w:rtl/>
              </w:rPr>
              <w:t>עד</w:t>
            </w:r>
            <w:r w:rsidRPr="00B457A8">
              <w:rPr>
                <w:rFonts w:cs="David"/>
                <w:color w:val="000000"/>
                <w:szCs w:val="22"/>
                <w:rtl/>
              </w:rPr>
              <w:t xml:space="preserve"> </w:t>
            </w:r>
            <w:r w:rsidRPr="00B457A8">
              <w:rPr>
                <w:rFonts w:cs="David" w:hint="eastAsia"/>
                <w:color w:val="000000"/>
                <w:szCs w:val="22"/>
                <w:rtl/>
              </w:rPr>
              <w:t>השעה</w:t>
            </w:r>
            <w:r w:rsidRPr="00B457A8">
              <w:rPr>
                <w:rFonts w:cs="David"/>
                <w:color w:val="000000"/>
                <w:szCs w:val="22"/>
                <w:rtl/>
              </w:rPr>
              <w:t>: 12:00</w:t>
            </w:r>
          </w:p>
        </w:tc>
      </w:tr>
    </w:tbl>
    <w:p w:rsidR="005F60B4" w:rsidRPr="00EC6D45" w:rsidRDefault="005F60B4" w:rsidP="005F60B4">
      <w:pPr>
        <w:pStyle w:val="2"/>
        <w:keepNext/>
        <w:ind w:left="576" w:right="0"/>
        <w:rPr>
          <w:rFonts w:ascii="Times New Roman Bold" w:hAnsi="Times New Roman Bold" w:cs="David"/>
          <w:u w:val="none"/>
        </w:rPr>
      </w:pPr>
      <w:bookmarkStart w:id="12" w:name="_Toc280124812"/>
      <w:bookmarkStart w:id="13" w:name="_Toc328464703"/>
      <w:bookmarkEnd w:id="9"/>
    </w:p>
    <w:p w:rsidR="005F60B4" w:rsidRPr="00786E5F" w:rsidRDefault="005F60B4" w:rsidP="005F60B4">
      <w:pPr>
        <w:pStyle w:val="2"/>
        <w:keepNext/>
        <w:numPr>
          <w:ilvl w:val="1"/>
          <w:numId w:val="8"/>
        </w:numPr>
        <w:ind w:right="0"/>
        <w:rPr>
          <w:rFonts w:ascii="Times New Roman Bold" w:hAnsi="Times New Roman Bold" w:cs="David"/>
          <w:u w:val="none"/>
        </w:rPr>
      </w:pPr>
      <w:bookmarkStart w:id="14" w:name="_Toc341693945"/>
      <w:r w:rsidRPr="00786E5F">
        <w:rPr>
          <w:rFonts w:ascii="Times New Roman Bold" w:hAnsi="Times New Roman Bold" w:cs="David" w:hint="cs"/>
          <w:u w:val="none"/>
          <w:rtl/>
        </w:rPr>
        <w:t>כללי</w:t>
      </w:r>
      <w:bookmarkEnd w:id="12"/>
      <w:bookmarkEnd w:id="13"/>
      <w:bookmarkEnd w:id="14"/>
    </w:p>
    <w:p w:rsidR="005F60B4" w:rsidRDefault="005F60B4" w:rsidP="00223B9F">
      <w:pPr>
        <w:numPr>
          <w:ilvl w:val="2"/>
          <w:numId w:val="8"/>
        </w:numPr>
        <w:spacing w:line="360" w:lineRule="auto"/>
        <w:ind w:left="1729" w:hanging="578"/>
        <w:jc w:val="both"/>
        <w:rPr>
          <w:sz w:val="24"/>
          <w:szCs w:val="24"/>
        </w:rPr>
      </w:pPr>
      <w:bookmarkStart w:id="15" w:name="_Toc328464459"/>
      <w:bookmarkStart w:id="16" w:name="_Toc328464704"/>
      <w:bookmarkStart w:id="17" w:name="_Toc328468243"/>
      <w:bookmarkStart w:id="18" w:name="_Toc328642135"/>
      <w:bookmarkStart w:id="19" w:name="_Toc328897832"/>
      <w:bookmarkStart w:id="20" w:name="_Toc328898125"/>
      <w:bookmarkStart w:id="21" w:name="_Toc330232462"/>
      <w:bookmarkStart w:id="22" w:name="_Toc330290810"/>
      <w:bookmarkStart w:id="23" w:name="_Toc330295747"/>
      <w:bookmarkStart w:id="24" w:name="_Toc330674768"/>
      <w:bookmarkStart w:id="25" w:name="_Toc333998445"/>
      <w:r w:rsidRPr="00511801">
        <w:rPr>
          <w:rFonts w:hint="cs"/>
          <w:sz w:val="24"/>
          <w:szCs w:val="24"/>
          <w:rtl/>
        </w:rPr>
        <w:t xml:space="preserve">משרד הרווחה והשירותים החברתיים, </w:t>
      </w:r>
      <w:r w:rsidR="00991BC2">
        <w:rPr>
          <w:rFonts w:hint="cs"/>
          <w:sz w:val="24"/>
          <w:szCs w:val="24"/>
          <w:rtl/>
        </w:rPr>
        <w:t>תחום ההתנדבות</w:t>
      </w:r>
      <w:r>
        <w:rPr>
          <w:rFonts w:hint="cs"/>
          <w:sz w:val="24"/>
          <w:szCs w:val="24"/>
          <w:rtl/>
        </w:rPr>
        <w:t xml:space="preserve"> </w:t>
      </w:r>
      <w:r w:rsidRPr="00511801">
        <w:rPr>
          <w:sz w:val="24"/>
          <w:szCs w:val="24"/>
          <w:rtl/>
        </w:rPr>
        <w:t>(להלן</w:t>
      </w:r>
      <w:r w:rsidRPr="00511801">
        <w:rPr>
          <w:rFonts w:hint="cs"/>
          <w:sz w:val="24"/>
          <w:szCs w:val="24"/>
          <w:rtl/>
        </w:rPr>
        <w:t xml:space="preserve">: </w:t>
      </w:r>
      <w:r w:rsidRPr="00511801">
        <w:rPr>
          <w:sz w:val="24"/>
          <w:szCs w:val="24"/>
          <w:rtl/>
        </w:rPr>
        <w:t>"המשרד"),</w:t>
      </w:r>
      <w:r w:rsidR="00F42B5C">
        <w:rPr>
          <w:rFonts w:hint="cs"/>
          <w:sz w:val="24"/>
          <w:szCs w:val="24"/>
          <w:rtl/>
        </w:rPr>
        <w:t xml:space="preserve"> מבקש בזאת לקבל</w:t>
      </w:r>
      <w:r w:rsidRPr="00511801">
        <w:rPr>
          <w:rFonts w:hint="cs"/>
          <w:sz w:val="24"/>
          <w:szCs w:val="24"/>
          <w:rtl/>
        </w:rPr>
        <w:t xml:space="preserve"> הצעות </w:t>
      </w:r>
      <w:bookmarkEnd w:id="15"/>
      <w:bookmarkEnd w:id="16"/>
      <w:bookmarkEnd w:id="17"/>
      <w:bookmarkEnd w:id="18"/>
      <w:bookmarkEnd w:id="19"/>
      <w:bookmarkEnd w:id="20"/>
      <w:bookmarkEnd w:id="21"/>
      <w:bookmarkEnd w:id="22"/>
      <w:bookmarkEnd w:id="23"/>
      <w:bookmarkEnd w:id="24"/>
      <w:bookmarkEnd w:id="25"/>
      <w:r w:rsidR="009A6F81">
        <w:rPr>
          <w:rFonts w:hint="cs"/>
          <w:sz w:val="24"/>
          <w:szCs w:val="24"/>
          <w:rtl/>
        </w:rPr>
        <w:t>לארגון והפקת</w:t>
      </w:r>
      <w:r w:rsidR="009A6F81" w:rsidRPr="00511801">
        <w:rPr>
          <w:rFonts w:hint="cs"/>
          <w:sz w:val="24"/>
          <w:szCs w:val="24"/>
          <w:rtl/>
        </w:rPr>
        <w:t xml:space="preserve"> </w:t>
      </w:r>
      <w:r w:rsidR="00BF40A1">
        <w:rPr>
          <w:rFonts w:hint="cs"/>
          <w:sz w:val="24"/>
          <w:szCs w:val="24"/>
          <w:rtl/>
        </w:rPr>
        <w:t>טקס</w:t>
      </w:r>
      <w:r w:rsidR="008A4039">
        <w:rPr>
          <w:rFonts w:hint="cs"/>
          <w:sz w:val="24"/>
          <w:szCs w:val="24"/>
          <w:rtl/>
        </w:rPr>
        <w:t xml:space="preserve"> מגן שר הרווחה</w:t>
      </w:r>
      <w:r w:rsidR="0013276A">
        <w:rPr>
          <w:rFonts w:hint="cs"/>
          <w:sz w:val="24"/>
          <w:szCs w:val="24"/>
          <w:rtl/>
        </w:rPr>
        <w:t xml:space="preserve"> </w:t>
      </w:r>
      <w:r w:rsidR="008A4039">
        <w:rPr>
          <w:rFonts w:hint="cs"/>
          <w:sz w:val="24"/>
          <w:szCs w:val="24"/>
          <w:rtl/>
        </w:rPr>
        <w:t>והשירותים החברתיים למתנדבים מצטיינים.</w:t>
      </w:r>
    </w:p>
    <w:p w:rsidR="005F60B4" w:rsidRDefault="005F60B4" w:rsidP="008470F9">
      <w:pPr>
        <w:spacing w:line="360" w:lineRule="auto"/>
        <w:ind w:left="1728"/>
        <w:jc w:val="both"/>
        <w:rPr>
          <w:sz w:val="24"/>
          <w:szCs w:val="24"/>
          <w:rtl/>
        </w:rPr>
      </w:pPr>
      <w:r w:rsidRPr="001D2D2B">
        <w:rPr>
          <w:rFonts w:hint="cs"/>
          <w:b/>
          <w:bCs/>
          <w:sz w:val="24"/>
          <w:szCs w:val="24"/>
          <w:rtl/>
        </w:rPr>
        <w:t>ה</w:t>
      </w:r>
      <w:r w:rsidR="00BF40A1">
        <w:rPr>
          <w:rFonts w:hint="cs"/>
          <w:b/>
          <w:bCs/>
          <w:sz w:val="24"/>
          <w:szCs w:val="24"/>
          <w:rtl/>
        </w:rPr>
        <w:t>טקס</w:t>
      </w:r>
      <w:r w:rsidR="00675FCC">
        <w:rPr>
          <w:rFonts w:hint="cs"/>
          <w:b/>
          <w:bCs/>
          <w:sz w:val="24"/>
          <w:szCs w:val="24"/>
          <w:rtl/>
        </w:rPr>
        <w:t xml:space="preserve"> יתקיים </w:t>
      </w:r>
      <w:r w:rsidR="00F93DE4">
        <w:rPr>
          <w:rFonts w:hint="cs"/>
          <w:sz w:val="24"/>
          <w:szCs w:val="24"/>
          <w:rtl/>
        </w:rPr>
        <w:t>השנה</w:t>
      </w:r>
      <w:r w:rsidR="008C72AF">
        <w:rPr>
          <w:rFonts w:hint="cs"/>
          <w:sz w:val="24"/>
          <w:szCs w:val="24"/>
          <w:rtl/>
        </w:rPr>
        <w:t xml:space="preserve"> </w:t>
      </w:r>
      <w:r w:rsidR="00675FCC">
        <w:rPr>
          <w:rFonts w:hint="cs"/>
          <w:b/>
          <w:bCs/>
          <w:sz w:val="24"/>
          <w:szCs w:val="24"/>
          <w:rtl/>
        </w:rPr>
        <w:t>ב</w:t>
      </w:r>
      <w:r w:rsidR="00305618">
        <w:rPr>
          <w:rFonts w:hint="cs"/>
          <w:b/>
          <w:bCs/>
          <w:sz w:val="24"/>
          <w:szCs w:val="24"/>
          <w:rtl/>
        </w:rPr>
        <w:t>-</w:t>
      </w:r>
      <w:r w:rsidR="008470F9">
        <w:rPr>
          <w:rFonts w:hint="cs"/>
          <w:b/>
          <w:bCs/>
          <w:sz w:val="24"/>
          <w:szCs w:val="24"/>
          <w:rtl/>
        </w:rPr>
        <w:t>21</w:t>
      </w:r>
      <w:r w:rsidR="00B51A8B">
        <w:rPr>
          <w:rFonts w:hint="cs"/>
          <w:b/>
          <w:bCs/>
          <w:sz w:val="24"/>
          <w:szCs w:val="24"/>
          <w:rtl/>
        </w:rPr>
        <w:t xml:space="preserve"> או ב-</w:t>
      </w:r>
      <w:r w:rsidR="008470F9">
        <w:rPr>
          <w:rFonts w:hint="cs"/>
          <w:b/>
          <w:bCs/>
          <w:sz w:val="24"/>
          <w:szCs w:val="24"/>
          <w:rtl/>
        </w:rPr>
        <w:t>30</w:t>
      </w:r>
      <w:r w:rsidR="00B51A8B">
        <w:rPr>
          <w:rFonts w:hint="cs"/>
          <w:b/>
          <w:bCs/>
          <w:sz w:val="24"/>
          <w:szCs w:val="24"/>
          <w:rtl/>
        </w:rPr>
        <w:t xml:space="preserve"> ב</w:t>
      </w:r>
      <w:r w:rsidR="008470F9">
        <w:rPr>
          <w:rFonts w:hint="cs"/>
          <w:b/>
          <w:bCs/>
          <w:sz w:val="24"/>
          <w:szCs w:val="24"/>
          <w:rtl/>
        </w:rPr>
        <w:t>אוקטוב</w:t>
      </w:r>
      <w:r w:rsidR="00B51A8B">
        <w:rPr>
          <w:rFonts w:hint="cs"/>
          <w:b/>
          <w:bCs/>
          <w:sz w:val="24"/>
          <w:szCs w:val="24"/>
          <w:rtl/>
        </w:rPr>
        <w:t>ר</w:t>
      </w:r>
      <w:r w:rsidR="008470F9">
        <w:rPr>
          <w:rFonts w:hint="cs"/>
          <w:b/>
          <w:bCs/>
          <w:sz w:val="24"/>
          <w:szCs w:val="24"/>
          <w:rtl/>
        </w:rPr>
        <w:t xml:space="preserve"> </w:t>
      </w:r>
      <w:r w:rsidR="00B51A8B">
        <w:rPr>
          <w:rFonts w:hint="cs"/>
          <w:sz w:val="24"/>
          <w:szCs w:val="24"/>
          <w:rtl/>
        </w:rPr>
        <w:t>בעיר תל-אביב.</w:t>
      </w:r>
    </w:p>
    <w:p w:rsidR="005F60B4" w:rsidRPr="00511801" w:rsidRDefault="005F60B4" w:rsidP="0045630B">
      <w:pPr>
        <w:numPr>
          <w:ilvl w:val="2"/>
          <w:numId w:val="8"/>
        </w:numPr>
        <w:spacing w:line="360" w:lineRule="auto"/>
        <w:ind w:left="1729" w:hanging="578"/>
        <w:jc w:val="both"/>
        <w:rPr>
          <w:sz w:val="24"/>
          <w:szCs w:val="24"/>
        </w:rPr>
      </w:pPr>
      <w:bookmarkStart w:id="26" w:name="_Toc330232463"/>
      <w:bookmarkStart w:id="27" w:name="_Toc330290811"/>
      <w:bookmarkStart w:id="28" w:name="_Toc330295748"/>
      <w:bookmarkStart w:id="29" w:name="_Toc330674769"/>
      <w:bookmarkStart w:id="30" w:name="_Toc333998446"/>
      <w:r w:rsidRPr="00511801">
        <w:rPr>
          <w:rFonts w:hint="cs"/>
          <w:sz w:val="24"/>
          <w:szCs w:val="24"/>
          <w:rtl/>
        </w:rPr>
        <w:t>מטרת המכרז ה</w:t>
      </w:r>
      <w:r w:rsidR="00675FCC">
        <w:rPr>
          <w:rFonts w:hint="cs"/>
          <w:sz w:val="24"/>
          <w:szCs w:val="24"/>
          <w:rtl/>
        </w:rPr>
        <w:t>י</w:t>
      </w:r>
      <w:r w:rsidRPr="00511801">
        <w:rPr>
          <w:rFonts w:hint="cs"/>
          <w:sz w:val="24"/>
          <w:szCs w:val="24"/>
          <w:rtl/>
        </w:rPr>
        <w:t>נה איתור גוף מקצועי אשר יספק את כלל השירותים הנדרשים לצורך ביצוע ה</w:t>
      </w:r>
      <w:r w:rsidR="00BF40A1">
        <w:rPr>
          <w:rFonts w:hint="cs"/>
          <w:sz w:val="24"/>
          <w:szCs w:val="24"/>
          <w:rtl/>
        </w:rPr>
        <w:t>טקס</w:t>
      </w:r>
      <w:r w:rsidRPr="00511801">
        <w:rPr>
          <w:rFonts w:hint="cs"/>
          <w:sz w:val="24"/>
          <w:szCs w:val="24"/>
          <w:rtl/>
        </w:rPr>
        <w:t xml:space="preserve">, כאשר המשרד יפקח על שירותים אלו, </w:t>
      </w:r>
      <w:r w:rsidR="00675FCC">
        <w:rPr>
          <w:rFonts w:hint="cs"/>
          <w:sz w:val="24"/>
          <w:szCs w:val="24"/>
          <w:rtl/>
        </w:rPr>
        <w:t>ו</w:t>
      </w:r>
      <w:r w:rsidRPr="00511801">
        <w:rPr>
          <w:rFonts w:hint="cs"/>
          <w:sz w:val="24"/>
          <w:szCs w:val="24"/>
          <w:rtl/>
        </w:rPr>
        <w:t xml:space="preserve">הכל בהתאם להוראות מפרט זה על נספחיו וההסכם שייחתם בין המשרד לבין </w:t>
      </w:r>
      <w:bookmarkEnd w:id="26"/>
      <w:bookmarkEnd w:id="27"/>
      <w:bookmarkEnd w:id="28"/>
      <w:bookmarkEnd w:id="29"/>
      <w:bookmarkEnd w:id="30"/>
      <w:r>
        <w:rPr>
          <w:rFonts w:hint="cs"/>
          <w:sz w:val="24"/>
          <w:szCs w:val="24"/>
          <w:rtl/>
        </w:rPr>
        <w:t>הזוכה.</w:t>
      </w:r>
      <w:r w:rsidRPr="00511801">
        <w:rPr>
          <w:rFonts w:hint="cs"/>
          <w:sz w:val="24"/>
          <w:szCs w:val="24"/>
          <w:rtl/>
        </w:rPr>
        <w:t xml:space="preserve"> </w:t>
      </w:r>
    </w:p>
    <w:p w:rsidR="005F60B4" w:rsidRPr="000768F0" w:rsidRDefault="005F60B4" w:rsidP="005F60B4">
      <w:pPr>
        <w:numPr>
          <w:ilvl w:val="2"/>
          <w:numId w:val="8"/>
        </w:numPr>
        <w:spacing w:line="360" w:lineRule="auto"/>
        <w:ind w:left="1729" w:hanging="578"/>
        <w:jc w:val="both"/>
        <w:rPr>
          <w:b/>
          <w:bCs/>
          <w:sz w:val="24"/>
          <w:szCs w:val="24"/>
        </w:rPr>
      </w:pPr>
      <w:bookmarkStart w:id="31" w:name="_Toc328464461"/>
      <w:bookmarkStart w:id="32" w:name="_Toc328464706"/>
      <w:bookmarkStart w:id="33" w:name="_Toc328468245"/>
      <w:bookmarkStart w:id="34" w:name="_Toc328642137"/>
      <w:bookmarkStart w:id="35" w:name="_Toc328897834"/>
      <w:bookmarkStart w:id="36" w:name="_Toc328898127"/>
      <w:bookmarkStart w:id="37" w:name="_Toc330232464"/>
      <w:bookmarkStart w:id="38" w:name="_Toc330290812"/>
      <w:bookmarkStart w:id="39" w:name="_Toc330295749"/>
      <w:bookmarkStart w:id="40" w:name="_Toc330674770"/>
      <w:bookmarkStart w:id="41" w:name="_Toc333998447"/>
      <w:r w:rsidRPr="00511801">
        <w:rPr>
          <w:rFonts w:hint="cs"/>
          <w:sz w:val="24"/>
          <w:szCs w:val="24"/>
          <w:rtl/>
        </w:rPr>
        <w:t>רשאים להגיש הצעות לפי מכרז זה תאגידים, הרשומים בישראל, או פרטיים הממלאים את כל תנאי הסף לפי מפרט זה</w:t>
      </w:r>
      <w:r w:rsidRPr="000768F0">
        <w:rPr>
          <w:rFonts w:hint="cs"/>
          <w:b/>
          <w:bCs/>
          <w:sz w:val="24"/>
          <w:szCs w:val="24"/>
          <w:rtl/>
        </w:rPr>
        <w:t>.</w:t>
      </w:r>
      <w:bookmarkEnd w:id="31"/>
      <w:bookmarkEnd w:id="32"/>
      <w:bookmarkEnd w:id="33"/>
      <w:bookmarkEnd w:id="34"/>
      <w:bookmarkEnd w:id="35"/>
      <w:bookmarkEnd w:id="36"/>
      <w:bookmarkEnd w:id="37"/>
      <w:bookmarkEnd w:id="38"/>
      <w:bookmarkEnd w:id="39"/>
      <w:bookmarkEnd w:id="40"/>
      <w:bookmarkEnd w:id="41"/>
    </w:p>
    <w:p w:rsidR="005F60B4" w:rsidRPr="0076139D" w:rsidRDefault="005F60B4" w:rsidP="004C2614">
      <w:pPr>
        <w:numPr>
          <w:ilvl w:val="0"/>
          <w:numId w:val="68"/>
        </w:numPr>
        <w:spacing w:line="360" w:lineRule="auto"/>
        <w:jc w:val="both"/>
        <w:rPr>
          <w:sz w:val="24"/>
          <w:szCs w:val="24"/>
        </w:rPr>
      </w:pPr>
      <w:r w:rsidRPr="0076139D">
        <w:rPr>
          <w:rFonts w:hint="cs"/>
          <w:sz w:val="24"/>
          <w:szCs w:val="24"/>
          <w:rtl/>
        </w:rPr>
        <w:t xml:space="preserve">תנאי הסף המחייבים מפורטים בסעיף </w:t>
      </w:r>
      <w:r w:rsidR="0045630B">
        <w:rPr>
          <w:sz w:val="24"/>
          <w:szCs w:val="24"/>
          <w:rtl/>
        </w:rPr>
        <w:fldChar w:fldCharType="begin"/>
      </w:r>
      <w:r w:rsidR="0045630B">
        <w:rPr>
          <w:sz w:val="24"/>
          <w:szCs w:val="24"/>
          <w:rtl/>
        </w:rPr>
        <w:instrText xml:space="preserve"> </w:instrText>
      </w:r>
      <w:r w:rsidR="0045630B">
        <w:rPr>
          <w:rFonts w:hint="cs"/>
          <w:sz w:val="24"/>
          <w:szCs w:val="24"/>
        </w:rPr>
        <w:instrText>REF</w:instrText>
      </w:r>
      <w:r w:rsidR="0045630B">
        <w:rPr>
          <w:rFonts w:hint="cs"/>
          <w:sz w:val="24"/>
          <w:szCs w:val="24"/>
          <w:rtl/>
        </w:rPr>
        <w:instrText xml:space="preserve"> _</w:instrText>
      </w:r>
      <w:r w:rsidR="0045630B">
        <w:rPr>
          <w:rFonts w:hint="cs"/>
          <w:sz w:val="24"/>
          <w:szCs w:val="24"/>
        </w:rPr>
        <w:instrText>Ref377656088 \r \h</w:instrText>
      </w:r>
      <w:r w:rsidR="0045630B">
        <w:rPr>
          <w:sz w:val="24"/>
          <w:szCs w:val="24"/>
          <w:rtl/>
        </w:rPr>
        <w:instrText xml:space="preserve"> </w:instrText>
      </w:r>
      <w:r w:rsidR="0045630B">
        <w:rPr>
          <w:sz w:val="24"/>
          <w:szCs w:val="24"/>
          <w:rtl/>
        </w:rPr>
      </w:r>
      <w:r w:rsidR="0045630B">
        <w:rPr>
          <w:sz w:val="24"/>
          <w:szCs w:val="24"/>
          <w:rtl/>
        </w:rPr>
        <w:fldChar w:fldCharType="separate"/>
      </w:r>
      <w:r w:rsidR="00514DED">
        <w:rPr>
          <w:sz w:val="24"/>
          <w:szCs w:val="24"/>
          <w:cs/>
        </w:rPr>
        <w:t>‎</w:t>
      </w:r>
      <w:r w:rsidR="00514DED">
        <w:rPr>
          <w:sz w:val="24"/>
          <w:szCs w:val="24"/>
        </w:rPr>
        <w:t>1.3</w:t>
      </w:r>
      <w:r w:rsidR="0045630B">
        <w:rPr>
          <w:sz w:val="24"/>
          <w:szCs w:val="24"/>
          <w:rtl/>
        </w:rPr>
        <w:fldChar w:fldCharType="end"/>
      </w:r>
      <w:r w:rsidRPr="0076139D">
        <w:rPr>
          <w:rFonts w:hint="cs"/>
          <w:sz w:val="24"/>
          <w:szCs w:val="24"/>
          <w:rtl/>
        </w:rPr>
        <w:t xml:space="preserve"> להלן.</w:t>
      </w:r>
    </w:p>
    <w:p w:rsidR="005F60B4" w:rsidRPr="00BE0B39" w:rsidRDefault="005F60B4" w:rsidP="004C2614">
      <w:pPr>
        <w:numPr>
          <w:ilvl w:val="0"/>
          <w:numId w:val="68"/>
        </w:numPr>
        <w:spacing w:line="360" w:lineRule="auto"/>
        <w:jc w:val="both"/>
        <w:rPr>
          <w:sz w:val="24"/>
          <w:szCs w:val="24"/>
          <w:rtl/>
        </w:rPr>
      </w:pPr>
      <w:r w:rsidRPr="0045630B">
        <w:rPr>
          <w:rFonts w:hint="cs"/>
          <w:sz w:val="24"/>
          <w:szCs w:val="24"/>
          <w:rtl/>
        </w:rPr>
        <w:t xml:space="preserve">ההצעה תוגש בחוברת ההצעה, ובאמצעות כל שאר המסמכים, כנדרש במכרז </w:t>
      </w:r>
      <w:r w:rsidRPr="00BE0B39">
        <w:rPr>
          <w:rFonts w:hint="eastAsia"/>
          <w:sz w:val="24"/>
          <w:szCs w:val="24"/>
          <w:rtl/>
        </w:rPr>
        <w:t>זה</w:t>
      </w:r>
      <w:r w:rsidRPr="00BE0B39">
        <w:rPr>
          <w:sz w:val="24"/>
          <w:szCs w:val="24"/>
          <w:rtl/>
        </w:rPr>
        <w:t>.</w:t>
      </w:r>
    </w:p>
    <w:p w:rsidR="005F60B4" w:rsidRPr="00BE0B39" w:rsidRDefault="005F60B4" w:rsidP="004C2614">
      <w:pPr>
        <w:numPr>
          <w:ilvl w:val="0"/>
          <w:numId w:val="68"/>
        </w:numPr>
        <w:spacing w:line="360" w:lineRule="auto"/>
        <w:jc w:val="both"/>
        <w:rPr>
          <w:sz w:val="24"/>
          <w:szCs w:val="24"/>
          <w:rtl/>
        </w:rPr>
      </w:pPr>
      <w:r w:rsidRPr="0045630B">
        <w:rPr>
          <w:rFonts w:hint="cs"/>
          <w:sz w:val="24"/>
          <w:szCs w:val="24"/>
          <w:rtl/>
        </w:rPr>
        <w:t>פרטי</w:t>
      </w:r>
      <w:r w:rsidRPr="00BE0B39">
        <w:rPr>
          <w:sz w:val="24"/>
          <w:szCs w:val="24"/>
          <w:rtl/>
        </w:rPr>
        <w:t xml:space="preserve"> </w:t>
      </w:r>
      <w:r w:rsidRPr="0045630B">
        <w:rPr>
          <w:rFonts w:hint="cs"/>
          <w:sz w:val="24"/>
          <w:szCs w:val="24"/>
          <w:rtl/>
        </w:rPr>
        <w:t>המציע, י</w:t>
      </w:r>
      <w:r w:rsidR="0045630B">
        <w:rPr>
          <w:rFonts w:hint="cs"/>
          <w:sz w:val="24"/>
          <w:szCs w:val="24"/>
          <w:rtl/>
        </w:rPr>
        <w:t>י</w:t>
      </w:r>
      <w:r w:rsidRPr="0045630B">
        <w:rPr>
          <w:rFonts w:hint="cs"/>
          <w:sz w:val="24"/>
          <w:szCs w:val="24"/>
          <w:rtl/>
        </w:rPr>
        <w:t>רשמו בנספח 1.1.3 בחוברת ההצעה</w:t>
      </w:r>
      <w:r w:rsidRPr="00BE0B39">
        <w:rPr>
          <w:sz w:val="24"/>
          <w:szCs w:val="24"/>
          <w:rtl/>
        </w:rPr>
        <w:t>.</w:t>
      </w:r>
    </w:p>
    <w:p w:rsidR="005F60B4" w:rsidRDefault="005F60B4" w:rsidP="005F60B4">
      <w:pPr>
        <w:rPr>
          <w:b/>
          <w:bCs/>
          <w:color w:val="000000"/>
          <w:rtl/>
        </w:rPr>
      </w:pPr>
      <w:r>
        <w:rPr>
          <w:rFonts w:hint="cs"/>
          <w:b/>
          <w:bCs/>
          <w:color w:val="000000"/>
          <w:rtl/>
        </w:rPr>
        <w:tab/>
      </w:r>
    </w:p>
    <w:p w:rsidR="005F60B4" w:rsidRPr="00073CFC" w:rsidRDefault="005F60B4" w:rsidP="005F60B4">
      <w:pPr>
        <w:spacing w:line="360" w:lineRule="auto"/>
        <w:ind w:left="1076"/>
        <w:jc w:val="both"/>
        <w:rPr>
          <w:b/>
          <w:bCs/>
          <w:color w:val="000000"/>
          <w:sz w:val="24"/>
          <w:szCs w:val="24"/>
          <w:rtl/>
        </w:rPr>
      </w:pPr>
      <w:r w:rsidRPr="00073CFC">
        <w:rPr>
          <w:rFonts w:hint="cs"/>
          <w:b/>
          <w:bCs/>
          <w:color w:val="000000"/>
          <w:sz w:val="24"/>
          <w:szCs w:val="24"/>
          <w:rtl/>
        </w:rPr>
        <w:t xml:space="preserve">בחתימתו על חוברת ההצעה, </w:t>
      </w:r>
      <w:r w:rsidRPr="00073CFC">
        <w:rPr>
          <w:b/>
          <w:bCs/>
          <w:color w:val="000000"/>
          <w:sz w:val="24"/>
          <w:szCs w:val="24"/>
          <w:rtl/>
        </w:rPr>
        <w:t xml:space="preserve">המציע </w:t>
      </w:r>
      <w:r w:rsidRPr="00073CFC">
        <w:rPr>
          <w:rFonts w:hint="cs"/>
          <w:b/>
          <w:bCs/>
          <w:color w:val="000000"/>
          <w:sz w:val="24"/>
          <w:szCs w:val="24"/>
          <w:rtl/>
        </w:rPr>
        <w:t>מ</w:t>
      </w:r>
      <w:r w:rsidRPr="00073CFC">
        <w:rPr>
          <w:b/>
          <w:bCs/>
          <w:color w:val="000000"/>
          <w:sz w:val="24"/>
          <w:szCs w:val="24"/>
          <w:rtl/>
        </w:rPr>
        <w:t xml:space="preserve">צהיר באופן מפורש </w:t>
      </w:r>
      <w:r w:rsidRPr="00073CFC">
        <w:rPr>
          <w:rFonts w:hint="cs"/>
          <w:b/>
          <w:bCs/>
          <w:color w:val="000000"/>
          <w:sz w:val="24"/>
          <w:szCs w:val="24"/>
          <w:rtl/>
        </w:rPr>
        <w:t>ו</w:t>
      </w:r>
      <w:r w:rsidRPr="00073CFC">
        <w:rPr>
          <w:b/>
          <w:bCs/>
          <w:color w:val="000000"/>
          <w:sz w:val="24"/>
          <w:szCs w:val="24"/>
          <w:rtl/>
        </w:rPr>
        <w:t>מתחייב לכל</w:t>
      </w:r>
      <w:r>
        <w:rPr>
          <w:rFonts w:hint="cs"/>
          <w:b/>
          <w:bCs/>
          <w:color w:val="000000"/>
          <w:sz w:val="24"/>
          <w:szCs w:val="24"/>
          <w:rtl/>
        </w:rPr>
        <w:t xml:space="preserve"> </w:t>
      </w:r>
      <w:r w:rsidRPr="00073CFC">
        <w:rPr>
          <w:b/>
          <w:bCs/>
          <w:color w:val="000000"/>
          <w:sz w:val="24"/>
          <w:szCs w:val="24"/>
          <w:rtl/>
        </w:rPr>
        <w:t xml:space="preserve">אחת מהדרישות </w:t>
      </w:r>
      <w:r w:rsidRPr="00073CFC">
        <w:rPr>
          <w:rFonts w:hint="cs"/>
          <w:b/>
          <w:bCs/>
          <w:color w:val="000000"/>
          <w:sz w:val="24"/>
          <w:szCs w:val="24"/>
          <w:rtl/>
        </w:rPr>
        <w:t>במכרז זה</w:t>
      </w:r>
      <w:r w:rsidRPr="00073CFC">
        <w:rPr>
          <w:b/>
          <w:bCs/>
          <w:color w:val="000000"/>
          <w:sz w:val="24"/>
          <w:szCs w:val="24"/>
          <w:rtl/>
        </w:rPr>
        <w:t xml:space="preserve">. </w:t>
      </w:r>
      <w:r w:rsidRPr="00073CFC">
        <w:rPr>
          <w:rFonts w:hint="cs"/>
          <w:b/>
          <w:bCs/>
          <w:color w:val="000000"/>
          <w:sz w:val="24"/>
          <w:szCs w:val="24"/>
          <w:rtl/>
        </w:rPr>
        <w:t>המשרד</w:t>
      </w:r>
      <w:r w:rsidRPr="00073CFC">
        <w:rPr>
          <w:b/>
          <w:bCs/>
          <w:color w:val="000000"/>
          <w:sz w:val="24"/>
          <w:szCs w:val="24"/>
          <w:rtl/>
        </w:rPr>
        <w:t xml:space="preserve"> רשאי לפסול הצעה, ש</w:t>
      </w:r>
      <w:r w:rsidRPr="00073CFC">
        <w:rPr>
          <w:rFonts w:hint="cs"/>
          <w:b/>
          <w:bCs/>
          <w:color w:val="000000"/>
          <w:sz w:val="24"/>
          <w:szCs w:val="24"/>
          <w:rtl/>
        </w:rPr>
        <w:t>חוברת</w:t>
      </w:r>
      <w:r>
        <w:rPr>
          <w:rFonts w:hint="cs"/>
          <w:b/>
          <w:bCs/>
          <w:color w:val="000000"/>
          <w:sz w:val="24"/>
          <w:szCs w:val="24"/>
          <w:rtl/>
        </w:rPr>
        <w:t xml:space="preserve"> </w:t>
      </w:r>
      <w:r w:rsidRPr="00073CFC">
        <w:rPr>
          <w:rFonts w:hint="cs"/>
          <w:b/>
          <w:bCs/>
          <w:color w:val="000000"/>
          <w:sz w:val="24"/>
          <w:szCs w:val="24"/>
          <w:rtl/>
        </w:rPr>
        <w:t>ההצעה</w:t>
      </w:r>
      <w:r>
        <w:rPr>
          <w:rFonts w:hint="cs"/>
          <w:b/>
          <w:bCs/>
          <w:color w:val="000000"/>
          <w:sz w:val="24"/>
          <w:szCs w:val="24"/>
          <w:rtl/>
        </w:rPr>
        <w:t xml:space="preserve"> </w:t>
      </w:r>
      <w:r w:rsidRPr="00073CFC">
        <w:rPr>
          <w:rFonts w:hint="cs"/>
          <w:b/>
          <w:bCs/>
          <w:color w:val="000000"/>
          <w:sz w:val="24"/>
          <w:szCs w:val="24"/>
          <w:rtl/>
        </w:rPr>
        <w:t>בה לא תהיה</w:t>
      </w:r>
      <w:r>
        <w:rPr>
          <w:rFonts w:hint="cs"/>
          <w:b/>
          <w:bCs/>
          <w:color w:val="000000"/>
          <w:sz w:val="24"/>
          <w:szCs w:val="24"/>
          <w:rtl/>
        </w:rPr>
        <w:t xml:space="preserve"> </w:t>
      </w:r>
      <w:r w:rsidRPr="00073CFC">
        <w:rPr>
          <w:rFonts w:hint="cs"/>
          <w:b/>
          <w:bCs/>
          <w:color w:val="000000"/>
          <w:sz w:val="24"/>
          <w:szCs w:val="24"/>
          <w:rtl/>
        </w:rPr>
        <w:t xml:space="preserve">שלמה ולא תכיל את </w:t>
      </w:r>
      <w:r w:rsidRPr="00073CFC">
        <w:rPr>
          <w:b/>
          <w:bCs/>
          <w:color w:val="000000"/>
          <w:sz w:val="24"/>
          <w:szCs w:val="24"/>
          <w:rtl/>
        </w:rPr>
        <w:t>התחייבו</w:t>
      </w:r>
      <w:r w:rsidRPr="00073CFC">
        <w:rPr>
          <w:rFonts w:hint="cs"/>
          <w:b/>
          <w:bCs/>
          <w:color w:val="000000"/>
          <w:sz w:val="24"/>
          <w:szCs w:val="24"/>
          <w:rtl/>
        </w:rPr>
        <w:t>יו</w:t>
      </w:r>
      <w:r w:rsidRPr="00073CFC">
        <w:rPr>
          <w:b/>
          <w:bCs/>
          <w:color w:val="000000"/>
          <w:sz w:val="24"/>
          <w:szCs w:val="24"/>
          <w:rtl/>
        </w:rPr>
        <w:t xml:space="preserve">ת </w:t>
      </w:r>
      <w:r w:rsidRPr="00073CFC">
        <w:rPr>
          <w:rFonts w:hint="cs"/>
          <w:b/>
          <w:bCs/>
          <w:color w:val="000000"/>
          <w:sz w:val="24"/>
          <w:szCs w:val="24"/>
          <w:rtl/>
        </w:rPr>
        <w:t>הנדרשות</w:t>
      </w:r>
      <w:r w:rsidRPr="00073CFC">
        <w:rPr>
          <w:b/>
          <w:bCs/>
          <w:color w:val="000000"/>
          <w:sz w:val="24"/>
          <w:szCs w:val="24"/>
          <w:rtl/>
        </w:rPr>
        <w:t>, זאת, ללא כל הודעה נוספת לאמור</w:t>
      </w:r>
      <w:r>
        <w:rPr>
          <w:rFonts w:hint="cs"/>
          <w:b/>
          <w:bCs/>
          <w:color w:val="000000"/>
          <w:sz w:val="24"/>
          <w:szCs w:val="24"/>
          <w:rtl/>
        </w:rPr>
        <w:t xml:space="preserve"> </w:t>
      </w:r>
      <w:r w:rsidRPr="00073CFC">
        <w:rPr>
          <w:b/>
          <w:bCs/>
          <w:color w:val="000000"/>
          <w:sz w:val="24"/>
          <w:szCs w:val="24"/>
          <w:rtl/>
        </w:rPr>
        <w:t>כאן.</w:t>
      </w:r>
    </w:p>
    <w:p w:rsidR="005F60B4" w:rsidRPr="00786E5F" w:rsidRDefault="005F60B4" w:rsidP="005F60B4">
      <w:pPr>
        <w:rPr>
          <w:color w:val="000000"/>
          <w:rtl/>
        </w:rPr>
      </w:pPr>
    </w:p>
    <w:p w:rsidR="008470F9" w:rsidRPr="004C2614" w:rsidRDefault="005F60B4" w:rsidP="008470F9">
      <w:pPr>
        <w:numPr>
          <w:ilvl w:val="2"/>
          <w:numId w:val="8"/>
        </w:numPr>
        <w:tabs>
          <w:tab w:val="left" w:pos="8312"/>
        </w:tabs>
        <w:spacing w:line="360" w:lineRule="auto"/>
        <w:ind w:left="1152" w:hanging="578"/>
        <w:jc w:val="both"/>
        <w:rPr>
          <w:sz w:val="24"/>
          <w:rtl/>
        </w:rPr>
      </w:pPr>
      <w:bookmarkStart w:id="42" w:name="_Toc328464462"/>
      <w:bookmarkStart w:id="43" w:name="_Toc328464707"/>
      <w:bookmarkStart w:id="44" w:name="_Toc328468246"/>
      <w:bookmarkStart w:id="45" w:name="_Toc328642138"/>
      <w:bookmarkStart w:id="46" w:name="_Toc328897835"/>
      <w:bookmarkStart w:id="47" w:name="_Toc328898128"/>
      <w:bookmarkStart w:id="48" w:name="_Toc330232465"/>
      <w:bookmarkStart w:id="49" w:name="_Toc330290813"/>
      <w:bookmarkStart w:id="50" w:name="_Toc330295750"/>
      <w:bookmarkStart w:id="51" w:name="_Toc330674771"/>
      <w:bookmarkStart w:id="52" w:name="_Toc333998448"/>
      <w:r w:rsidRPr="00F42B5C">
        <w:rPr>
          <w:rFonts w:hint="eastAsia"/>
          <w:b/>
          <w:bCs/>
          <w:noProof/>
          <w:szCs w:val="24"/>
          <w:rtl/>
          <w:lang w:eastAsia="he-IL"/>
        </w:rPr>
        <w:t>המכרז</w:t>
      </w:r>
      <w:r w:rsidRPr="00F42B5C">
        <w:rPr>
          <w:b/>
          <w:bCs/>
          <w:noProof/>
          <w:szCs w:val="24"/>
          <w:rtl/>
          <w:lang w:eastAsia="he-IL"/>
        </w:rPr>
        <w:t xml:space="preserve"> </w:t>
      </w:r>
      <w:r w:rsidRPr="00F42B5C">
        <w:rPr>
          <w:rFonts w:hint="eastAsia"/>
          <w:b/>
          <w:bCs/>
          <w:noProof/>
          <w:szCs w:val="24"/>
          <w:rtl/>
          <w:lang w:eastAsia="he-IL"/>
        </w:rPr>
        <w:t>הינו</w:t>
      </w:r>
      <w:r w:rsidRPr="00F42B5C">
        <w:rPr>
          <w:b/>
          <w:bCs/>
          <w:noProof/>
          <w:szCs w:val="24"/>
          <w:rtl/>
          <w:lang w:eastAsia="he-IL"/>
        </w:rPr>
        <w:t xml:space="preserve"> </w:t>
      </w:r>
      <w:r w:rsidRPr="00F42B5C">
        <w:rPr>
          <w:rFonts w:hint="eastAsia"/>
          <w:b/>
          <w:bCs/>
          <w:noProof/>
          <w:szCs w:val="24"/>
          <w:rtl/>
          <w:lang w:eastAsia="he-IL"/>
        </w:rPr>
        <w:t>מכרז</w:t>
      </w:r>
      <w:r w:rsidRPr="00F42B5C">
        <w:rPr>
          <w:b/>
          <w:bCs/>
          <w:noProof/>
          <w:szCs w:val="24"/>
          <w:rtl/>
          <w:lang w:eastAsia="he-IL"/>
        </w:rPr>
        <w:t xml:space="preserve"> </w:t>
      </w:r>
      <w:r w:rsidRPr="00F42B5C">
        <w:rPr>
          <w:rFonts w:hint="eastAsia"/>
          <w:b/>
          <w:bCs/>
          <w:noProof/>
          <w:szCs w:val="24"/>
          <w:rtl/>
          <w:lang w:eastAsia="he-IL"/>
        </w:rPr>
        <w:t>דו</w:t>
      </w:r>
      <w:r w:rsidRPr="00F42B5C">
        <w:rPr>
          <w:b/>
          <w:bCs/>
          <w:noProof/>
          <w:szCs w:val="24"/>
          <w:rtl/>
          <w:lang w:eastAsia="he-IL"/>
        </w:rPr>
        <w:t xml:space="preserve"> </w:t>
      </w:r>
      <w:r w:rsidRPr="00F42B5C">
        <w:rPr>
          <w:rFonts w:hint="eastAsia"/>
          <w:b/>
          <w:bCs/>
          <w:noProof/>
          <w:szCs w:val="24"/>
          <w:rtl/>
          <w:lang w:eastAsia="he-IL"/>
        </w:rPr>
        <w:t>שלבי</w:t>
      </w:r>
      <w:r w:rsidRPr="00071082">
        <w:rPr>
          <w:noProof/>
          <w:szCs w:val="24"/>
          <w:rtl/>
          <w:lang w:eastAsia="he-IL"/>
        </w:rPr>
        <w:t xml:space="preserve">. </w:t>
      </w:r>
      <w:r w:rsidR="00D641CE">
        <w:rPr>
          <w:rFonts w:hint="cs"/>
          <w:noProof/>
          <w:szCs w:val="24"/>
          <w:rtl/>
          <w:lang w:eastAsia="he-IL"/>
        </w:rPr>
        <w:t xml:space="preserve">הצעות למכרז זה יוגשו באופן שבו פרק האיכות נפרד מפרק המחיר, כמפורט בסעיף </w:t>
      </w:r>
      <w:r w:rsidR="00D641CE">
        <w:rPr>
          <w:noProof/>
          <w:szCs w:val="24"/>
          <w:rtl/>
          <w:lang w:eastAsia="he-IL"/>
        </w:rPr>
        <w:fldChar w:fldCharType="begin"/>
      </w:r>
      <w:r w:rsidR="00D641CE">
        <w:rPr>
          <w:noProof/>
          <w:szCs w:val="24"/>
          <w:rtl/>
          <w:lang w:eastAsia="he-IL"/>
        </w:rPr>
        <w:instrText xml:space="preserve"> </w:instrText>
      </w:r>
      <w:r w:rsidR="00D641CE">
        <w:rPr>
          <w:rFonts w:hint="cs"/>
          <w:noProof/>
          <w:szCs w:val="24"/>
          <w:lang w:eastAsia="he-IL"/>
        </w:rPr>
        <w:instrText>REF</w:instrText>
      </w:r>
      <w:r w:rsidR="00D641CE">
        <w:rPr>
          <w:rFonts w:hint="cs"/>
          <w:noProof/>
          <w:szCs w:val="24"/>
          <w:rtl/>
          <w:lang w:eastAsia="he-IL"/>
        </w:rPr>
        <w:instrText xml:space="preserve"> _</w:instrText>
      </w:r>
      <w:r w:rsidR="00D641CE">
        <w:rPr>
          <w:rFonts w:hint="cs"/>
          <w:noProof/>
          <w:szCs w:val="24"/>
          <w:lang w:eastAsia="he-IL"/>
        </w:rPr>
        <w:instrText>Ref377657263 \r \h</w:instrText>
      </w:r>
      <w:r w:rsidR="00D641CE">
        <w:rPr>
          <w:noProof/>
          <w:szCs w:val="24"/>
          <w:rtl/>
          <w:lang w:eastAsia="he-IL"/>
        </w:rPr>
        <w:instrText xml:space="preserve"> </w:instrText>
      </w:r>
      <w:r w:rsidR="00D641CE">
        <w:rPr>
          <w:noProof/>
          <w:szCs w:val="24"/>
          <w:rtl/>
          <w:lang w:eastAsia="he-IL"/>
        </w:rPr>
      </w:r>
      <w:r w:rsidR="00D641CE">
        <w:rPr>
          <w:noProof/>
          <w:szCs w:val="24"/>
          <w:rtl/>
          <w:lang w:eastAsia="he-IL"/>
        </w:rPr>
        <w:fldChar w:fldCharType="separate"/>
      </w:r>
      <w:r w:rsidR="00514DED">
        <w:rPr>
          <w:noProof/>
          <w:szCs w:val="24"/>
          <w:cs/>
          <w:lang w:eastAsia="he-IL"/>
        </w:rPr>
        <w:t>‎</w:t>
      </w:r>
      <w:r w:rsidR="00514DED">
        <w:rPr>
          <w:noProof/>
          <w:szCs w:val="24"/>
          <w:lang w:eastAsia="he-IL"/>
        </w:rPr>
        <w:t>1.5.4</w:t>
      </w:r>
      <w:r w:rsidR="00D641CE">
        <w:rPr>
          <w:noProof/>
          <w:szCs w:val="24"/>
          <w:rtl/>
          <w:lang w:eastAsia="he-IL"/>
        </w:rPr>
        <w:fldChar w:fldCharType="end"/>
      </w:r>
      <w:r w:rsidR="00D641CE">
        <w:rPr>
          <w:rFonts w:hint="cs"/>
          <w:noProof/>
          <w:szCs w:val="24"/>
          <w:rtl/>
          <w:lang w:eastAsia="he-IL"/>
        </w:rPr>
        <w:t xml:space="preserve">. </w:t>
      </w:r>
      <w:r w:rsidRPr="00071082">
        <w:rPr>
          <w:rFonts w:hint="cs"/>
          <w:noProof/>
          <w:szCs w:val="24"/>
          <w:rtl/>
          <w:lang w:eastAsia="he-IL"/>
        </w:rPr>
        <w:t>בשלב</w:t>
      </w:r>
      <w:r w:rsidRPr="00071082">
        <w:rPr>
          <w:noProof/>
          <w:szCs w:val="24"/>
          <w:rtl/>
          <w:lang w:eastAsia="he-IL"/>
        </w:rPr>
        <w:t xml:space="preserve"> </w:t>
      </w:r>
      <w:r w:rsidR="00D641CE">
        <w:rPr>
          <w:rFonts w:hint="cs"/>
          <w:noProof/>
          <w:szCs w:val="24"/>
          <w:rtl/>
          <w:lang w:eastAsia="he-IL"/>
        </w:rPr>
        <w:t>ה</w:t>
      </w:r>
      <w:r w:rsidRPr="00071082">
        <w:rPr>
          <w:rFonts w:hint="cs"/>
          <w:noProof/>
          <w:szCs w:val="24"/>
          <w:rtl/>
          <w:lang w:eastAsia="he-IL"/>
        </w:rPr>
        <w:t>ראשון</w:t>
      </w:r>
      <w:r w:rsidR="00305618">
        <w:rPr>
          <w:rFonts w:hint="cs"/>
          <w:noProof/>
          <w:szCs w:val="24"/>
          <w:rtl/>
          <w:lang w:eastAsia="he-IL"/>
        </w:rPr>
        <w:t xml:space="preserve"> ייפתחו מעטפות האיכות בלבד</w:t>
      </w:r>
      <w:r w:rsidRPr="00071082">
        <w:rPr>
          <w:noProof/>
          <w:szCs w:val="24"/>
          <w:rtl/>
          <w:lang w:eastAsia="he-IL"/>
        </w:rPr>
        <w:t xml:space="preserve"> </w:t>
      </w:r>
      <w:r w:rsidR="00D04FDB">
        <w:rPr>
          <w:rFonts w:hint="cs"/>
          <w:noProof/>
          <w:szCs w:val="24"/>
          <w:rtl/>
          <w:lang w:eastAsia="he-IL"/>
        </w:rPr>
        <w:t xml:space="preserve">ותיקבע קבוצת המציעים הסופית לפי </w:t>
      </w:r>
      <w:r w:rsidRPr="00071082">
        <w:rPr>
          <w:noProof/>
          <w:szCs w:val="24"/>
          <w:rtl/>
          <w:lang w:eastAsia="he-IL"/>
        </w:rPr>
        <w:t xml:space="preserve"> </w:t>
      </w:r>
      <w:r w:rsidRPr="00071082">
        <w:rPr>
          <w:rFonts w:hint="cs"/>
          <w:noProof/>
          <w:szCs w:val="24"/>
          <w:rtl/>
          <w:lang w:eastAsia="he-IL"/>
        </w:rPr>
        <w:t>העמידה</w:t>
      </w:r>
      <w:r w:rsidRPr="00071082">
        <w:rPr>
          <w:noProof/>
          <w:szCs w:val="24"/>
          <w:rtl/>
          <w:lang w:eastAsia="he-IL"/>
        </w:rPr>
        <w:t xml:space="preserve"> </w:t>
      </w:r>
      <w:r w:rsidRPr="00071082">
        <w:rPr>
          <w:rFonts w:hint="cs"/>
          <w:noProof/>
          <w:szCs w:val="24"/>
          <w:rtl/>
          <w:lang w:eastAsia="he-IL"/>
        </w:rPr>
        <w:t>של</w:t>
      </w:r>
      <w:r w:rsidRPr="00071082">
        <w:rPr>
          <w:noProof/>
          <w:szCs w:val="24"/>
          <w:rtl/>
          <w:lang w:eastAsia="he-IL"/>
        </w:rPr>
        <w:t xml:space="preserve"> </w:t>
      </w:r>
      <w:r w:rsidRPr="00071082">
        <w:rPr>
          <w:rFonts w:hint="cs"/>
          <w:noProof/>
          <w:szCs w:val="24"/>
          <w:rtl/>
          <w:lang w:eastAsia="he-IL"/>
        </w:rPr>
        <w:t>ההצעות</w:t>
      </w:r>
      <w:r w:rsidRPr="00071082">
        <w:rPr>
          <w:noProof/>
          <w:szCs w:val="24"/>
          <w:rtl/>
          <w:lang w:eastAsia="he-IL"/>
        </w:rPr>
        <w:t xml:space="preserve"> </w:t>
      </w:r>
      <w:r w:rsidRPr="00071082">
        <w:rPr>
          <w:rFonts w:hint="cs"/>
          <w:noProof/>
          <w:szCs w:val="24"/>
          <w:rtl/>
          <w:lang w:eastAsia="he-IL"/>
        </w:rPr>
        <w:t>בתנאי</w:t>
      </w:r>
      <w:r w:rsidRPr="00071082">
        <w:rPr>
          <w:noProof/>
          <w:szCs w:val="24"/>
          <w:rtl/>
          <w:lang w:eastAsia="he-IL"/>
        </w:rPr>
        <w:t xml:space="preserve"> </w:t>
      </w:r>
      <w:r w:rsidRPr="00071082">
        <w:rPr>
          <w:rFonts w:hint="cs"/>
          <w:noProof/>
          <w:szCs w:val="24"/>
          <w:rtl/>
          <w:lang w:eastAsia="he-IL"/>
        </w:rPr>
        <w:t>הסף</w:t>
      </w:r>
      <w:r w:rsidR="00305618">
        <w:rPr>
          <w:rFonts w:hint="cs"/>
          <w:noProof/>
          <w:szCs w:val="24"/>
          <w:rtl/>
          <w:lang w:eastAsia="he-IL"/>
        </w:rPr>
        <w:t xml:space="preserve">, </w:t>
      </w:r>
      <w:r w:rsidRPr="00071082">
        <w:rPr>
          <w:noProof/>
          <w:szCs w:val="24"/>
          <w:rtl/>
          <w:lang w:eastAsia="he-IL"/>
        </w:rPr>
        <w:t xml:space="preserve"> </w:t>
      </w:r>
    </w:p>
    <w:p w:rsidR="00122FFB" w:rsidRDefault="008470F9" w:rsidP="008470F9">
      <w:pPr>
        <w:numPr>
          <w:ilvl w:val="2"/>
          <w:numId w:val="8"/>
        </w:numPr>
        <w:tabs>
          <w:tab w:val="left" w:pos="8312"/>
        </w:tabs>
        <w:spacing w:line="360" w:lineRule="auto"/>
        <w:ind w:left="1152" w:hanging="578"/>
        <w:jc w:val="both"/>
        <w:rPr>
          <w:sz w:val="24"/>
        </w:rPr>
      </w:pPr>
      <w:r>
        <w:rPr>
          <w:rFonts w:hint="cs"/>
          <w:b/>
          <w:bCs/>
          <w:noProof/>
          <w:szCs w:val="24"/>
          <w:rtl/>
          <w:lang w:eastAsia="he-IL"/>
        </w:rPr>
        <w:lastRenderedPageBreak/>
        <w:t xml:space="preserve">המשרד שומר לעצמו שלא להמשיך בבדיקת הצעות אשר ציון </w:t>
      </w:r>
      <w:r w:rsidR="005F60B4" w:rsidRPr="00071082">
        <w:rPr>
          <w:rFonts w:hint="cs"/>
          <w:noProof/>
          <w:szCs w:val="24"/>
          <w:rtl/>
          <w:lang w:eastAsia="he-IL"/>
        </w:rPr>
        <w:t>איכות</w:t>
      </w:r>
      <w:r w:rsidR="005F60B4" w:rsidRPr="00071082">
        <w:rPr>
          <w:noProof/>
          <w:szCs w:val="24"/>
          <w:rtl/>
          <w:lang w:eastAsia="he-IL"/>
        </w:rPr>
        <w:t xml:space="preserve"> </w:t>
      </w:r>
      <w:r w:rsidR="005F60B4" w:rsidRPr="00071082">
        <w:rPr>
          <w:rFonts w:hint="cs"/>
          <w:noProof/>
          <w:szCs w:val="24"/>
          <w:rtl/>
          <w:lang w:eastAsia="he-IL"/>
        </w:rPr>
        <w:t>ההצעות</w:t>
      </w:r>
      <w:r w:rsidR="005F60B4" w:rsidRPr="00071082">
        <w:rPr>
          <w:noProof/>
          <w:szCs w:val="24"/>
          <w:rtl/>
          <w:lang w:eastAsia="he-IL"/>
        </w:rPr>
        <w:t xml:space="preserve"> </w:t>
      </w:r>
      <w:r>
        <w:rPr>
          <w:rFonts w:hint="cs"/>
          <w:noProof/>
          <w:szCs w:val="24"/>
          <w:rtl/>
          <w:lang w:eastAsia="he-IL"/>
        </w:rPr>
        <w:t>שלהן אינו עולה</w:t>
      </w:r>
      <w:r w:rsidR="00122FFB" w:rsidRPr="00F42B5C">
        <w:rPr>
          <w:sz w:val="24"/>
          <w:szCs w:val="24"/>
          <w:rtl/>
        </w:rPr>
        <w:t xml:space="preserve"> על 75 נקודות.</w:t>
      </w:r>
      <w:r w:rsidR="00122FFB">
        <w:rPr>
          <w:rFonts w:hint="cs"/>
          <w:sz w:val="24"/>
          <w:szCs w:val="24"/>
          <w:rtl/>
        </w:rPr>
        <w:t xml:space="preserve"> </w:t>
      </w:r>
      <w:r w:rsidR="00EF4B13">
        <w:rPr>
          <w:rFonts w:hint="cs"/>
          <w:sz w:val="24"/>
          <w:szCs w:val="24"/>
          <w:rtl/>
        </w:rPr>
        <w:t xml:space="preserve">בשלב השני יקבע </w:t>
      </w:r>
      <w:r w:rsidR="00EF4B13" w:rsidRPr="00EF6FA4">
        <w:rPr>
          <w:rFonts w:hint="cs"/>
          <w:sz w:val="24"/>
          <w:szCs w:val="24"/>
          <w:rtl/>
        </w:rPr>
        <w:t>הזוכה</w:t>
      </w:r>
      <w:r w:rsidR="00EF4B13">
        <w:rPr>
          <w:rFonts w:hint="cs"/>
          <w:sz w:val="24"/>
          <w:szCs w:val="24"/>
          <w:rtl/>
        </w:rPr>
        <w:t>, מתוך קבוצת המציעים הסופית,</w:t>
      </w:r>
      <w:r w:rsidR="00EF4B13" w:rsidRPr="00EF6FA4">
        <w:rPr>
          <w:rFonts w:hint="cs"/>
          <w:sz w:val="24"/>
          <w:szCs w:val="24"/>
          <w:rtl/>
        </w:rPr>
        <w:t xml:space="preserve"> על פי מחיר בלבד (100%</w:t>
      </w:r>
      <w:r w:rsidR="00EF4B13">
        <w:rPr>
          <w:rFonts w:hint="cs"/>
          <w:sz w:val="24"/>
          <w:szCs w:val="24"/>
          <w:rtl/>
        </w:rPr>
        <w:t>)</w:t>
      </w:r>
      <w:r w:rsidR="005A2203">
        <w:rPr>
          <w:rFonts w:hint="cs"/>
          <w:sz w:val="24"/>
          <w:rtl/>
        </w:rPr>
        <w:t>.</w:t>
      </w:r>
    </w:p>
    <w:p w:rsidR="00EF4B13" w:rsidRDefault="00EF4B13" w:rsidP="00F42B5C">
      <w:pPr>
        <w:numPr>
          <w:ilvl w:val="2"/>
          <w:numId w:val="8"/>
        </w:numPr>
        <w:tabs>
          <w:tab w:val="left" w:pos="8312"/>
        </w:tabs>
        <w:spacing w:line="360" w:lineRule="auto"/>
        <w:ind w:left="1152" w:hanging="578"/>
        <w:jc w:val="both"/>
        <w:rPr>
          <w:sz w:val="24"/>
        </w:rPr>
      </w:pPr>
      <w:r w:rsidRPr="00231C20">
        <w:rPr>
          <w:rFonts w:hint="eastAsia"/>
          <w:noProof/>
          <w:szCs w:val="24"/>
          <w:rtl/>
          <w:lang w:eastAsia="he-IL"/>
        </w:rPr>
        <w:t>המציע</w:t>
      </w:r>
      <w:r w:rsidRPr="00231C20">
        <w:rPr>
          <w:noProof/>
          <w:szCs w:val="24"/>
          <w:rtl/>
          <w:lang w:eastAsia="he-IL"/>
        </w:rPr>
        <w:t xml:space="preserve"> רשאי להפעיל קבלני-משנה בביצוע השירותים לפי מכרז זה. </w:t>
      </w:r>
      <w:r w:rsidRPr="00231C20">
        <w:rPr>
          <w:rFonts w:hint="eastAsia"/>
          <w:b/>
          <w:bCs/>
          <w:noProof/>
          <w:szCs w:val="24"/>
          <w:rtl/>
          <w:lang w:eastAsia="he-IL"/>
        </w:rPr>
        <w:t>יובהר</w:t>
      </w:r>
      <w:r w:rsidRPr="00231C20">
        <w:rPr>
          <w:b/>
          <w:bCs/>
          <w:noProof/>
          <w:szCs w:val="24"/>
          <w:rtl/>
          <w:lang w:eastAsia="he-IL"/>
        </w:rPr>
        <w:t xml:space="preserve"> </w:t>
      </w:r>
      <w:r w:rsidRPr="00231C20">
        <w:rPr>
          <w:rFonts w:hint="eastAsia"/>
          <w:b/>
          <w:bCs/>
          <w:noProof/>
          <w:szCs w:val="24"/>
          <w:rtl/>
          <w:lang w:eastAsia="he-IL"/>
        </w:rPr>
        <w:t>כי</w:t>
      </w:r>
      <w:r w:rsidRPr="00231C20">
        <w:rPr>
          <w:b/>
          <w:bCs/>
          <w:noProof/>
          <w:szCs w:val="24"/>
          <w:rtl/>
          <w:lang w:eastAsia="he-IL"/>
        </w:rPr>
        <w:t xml:space="preserve">, </w:t>
      </w:r>
      <w:r w:rsidRPr="00231C20">
        <w:rPr>
          <w:rFonts w:hint="eastAsia"/>
          <w:b/>
          <w:bCs/>
          <w:noProof/>
          <w:szCs w:val="24"/>
          <w:rtl/>
          <w:lang w:eastAsia="he-IL"/>
        </w:rPr>
        <w:t>ההצעה</w:t>
      </w:r>
      <w:r w:rsidRPr="00231C20">
        <w:rPr>
          <w:b/>
          <w:bCs/>
          <w:noProof/>
          <w:szCs w:val="24"/>
          <w:rtl/>
          <w:lang w:eastAsia="he-IL"/>
        </w:rPr>
        <w:t xml:space="preserve"> </w:t>
      </w:r>
      <w:r w:rsidRPr="00231C20">
        <w:rPr>
          <w:rFonts w:hint="eastAsia"/>
          <w:b/>
          <w:bCs/>
          <w:noProof/>
          <w:szCs w:val="24"/>
          <w:rtl/>
          <w:lang w:eastAsia="he-IL"/>
        </w:rPr>
        <w:t>תוגש</w:t>
      </w:r>
      <w:r w:rsidRPr="00231C20">
        <w:rPr>
          <w:b/>
          <w:bCs/>
          <w:noProof/>
          <w:szCs w:val="24"/>
          <w:rtl/>
          <w:lang w:eastAsia="he-IL"/>
        </w:rPr>
        <w:t xml:space="preserve"> </w:t>
      </w:r>
      <w:r w:rsidRPr="00231C20">
        <w:rPr>
          <w:rFonts w:hint="eastAsia"/>
          <w:b/>
          <w:bCs/>
          <w:noProof/>
          <w:szCs w:val="24"/>
          <w:rtl/>
          <w:lang w:eastAsia="he-IL"/>
        </w:rPr>
        <w:t>ע</w:t>
      </w:r>
      <w:r w:rsidRPr="00231C20">
        <w:rPr>
          <w:b/>
          <w:bCs/>
          <w:noProof/>
          <w:szCs w:val="24"/>
          <w:rtl/>
          <w:lang w:eastAsia="he-IL"/>
        </w:rPr>
        <w:t xml:space="preserve">"י </w:t>
      </w:r>
      <w:r w:rsidRPr="00231C20">
        <w:rPr>
          <w:rFonts w:hint="eastAsia"/>
          <w:b/>
          <w:bCs/>
          <w:noProof/>
          <w:szCs w:val="24"/>
          <w:rtl/>
          <w:lang w:eastAsia="he-IL"/>
        </w:rPr>
        <w:t>המציע</w:t>
      </w:r>
      <w:r w:rsidRPr="00231C20">
        <w:rPr>
          <w:b/>
          <w:bCs/>
          <w:noProof/>
          <w:szCs w:val="24"/>
          <w:rtl/>
          <w:lang w:eastAsia="he-IL"/>
        </w:rPr>
        <w:t xml:space="preserve"> </w:t>
      </w:r>
      <w:r w:rsidRPr="00231C20">
        <w:rPr>
          <w:rFonts w:hint="eastAsia"/>
          <w:b/>
          <w:bCs/>
          <w:noProof/>
          <w:szCs w:val="24"/>
          <w:rtl/>
          <w:lang w:eastAsia="he-IL"/>
        </w:rPr>
        <w:t>בלבד</w:t>
      </w:r>
      <w:r w:rsidRPr="00231C20">
        <w:rPr>
          <w:b/>
          <w:bCs/>
          <w:noProof/>
          <w:szCs w:val="24"/>
          <w:rtl/>
          <w:lang w:eastAsia="he-IL"/>
        </w:rPr>
        <w:t xml:space="preserve"> </w:t>
      </w:r>
      <w:r w:rsidRPr="00231C20">
        <w:rPr>
          <w:rFonts w:hint="eastAsia"/>
          <w:b/>
          <w:bCs/>
          <w:noProof/>
          <w:szCs w:val="24"/>
          <w:rtl/>
          <w:lang w:eastAsia="he-IL"/>
        </w:rPr>
        <w:t>והוא</w:t>
      </w:r>
      <w:r w:rsidRPr="00231C20">
        <w:rPr>
          <w:b/>
          <w:bCs/>
          <w:noProof/>
          <w:szCs w:val="24"/>
          <w:rtl/>
          <w:lang w:eastAsia="he-IL"/>
        </w:rPr>
        <w:t xml:space="preserve"> </w:t>
      </w:r>
      <w:r w:rsidRPr="00231C20">
        <w:rPr>
          <w:rFonts w:hint="eastAsia"/>
          <w:b/>
          <w:bCs/>
          <w:noProof/>
          <w:szCs w:val="24"/>
          <w:rtl/>
          <w:lang w:eastAsia="he-IL"/>
        </w:rPr>
        <w:t>שיהיה</w:t>
      </w:r>
      <w:r w:rsidRPr="00231C20">
        <w:rPr>
          <w:b/>
          <w:bCs/>
          <w:noProof/>
          <w:szCs w:val="24"/>
          <w:rtl/>
          <w:lang w:eastAsia="he-IL"/>
        </w:rPr>
        <w:t xml:space="preserve"> </w:t>
      </w:r>
      <w:r w:rsidRPr="00231C20">
        <w:rPr>
          <w:rFonts w:hint="eastAsia"/>
          <w:b/>
          <w:bCs/>
          <w:noProof/>
          <w:szCs w:val="24"/>
          <w:rtl/>
          <w:lang w:eastAsia="he-IL"/>
        </w:rPr>
        <w:t>האחראי</w:t>
      </w:r>
      <w:r w:rsidRPr="00231C20">
        <w:rPr>
          <w:b/>
          <w:bCs/>
          <w:noProof/>
          <w:szCs w:val="24"/>
          <w:rtl/>
          <w:lang w:eastAsia="he-IL"/>
        </w:rPr>
        <w:t xml:space="preserve"> </w:t>
      </w:r>
      <w:r w:rsidRPr="00231C20">
        <w:rPr>
          <w:rFonts w:hint="eastAsia"/>
          <w:b/>
          <w:bCs/>
          <w:noProof/>
          <w:szCs w:val="24"/>
          <w:rtl/>
          <w:lang w:eastAsia="he-IL"/>
        </w:rPr>
        <w:t>הבלעדי</w:t>
      </w:r>
      <w:r w:rsidRPr="00231C20">
        <w:rPr>
          <w:b/>
          <w:bCs/>
          <w:noProof/>
          <w:szCs w:val="24"/>
          <w:rtl/>
          <w:lang w:eastAsia="he-IL"/>
        </w:rPr>
        <w:t xml:space="preserve"> </w:t>
      </w:r>
      <w:r w:rsidRPr="00231C20">
        <w:rPr>
          <w:rFonts w:hint="eastAsia"/>
          <w:b/>
          <w:bCs/>
          <w:noProof/>
          <w:szCs w:val="24"/>
          <w:rtl/>
          <w:lang w:eastAsia="he-IL"/>
        </w:rPr>
        <w:t>למתן</w:t>
      </w:r>
      <w:r w:rsidRPr="00231C20">
        <w:rPr>
          <w:b/>
          <w:bCs/>
          <w:noProof/>
          <w:szCs w:val="24"/>
          <w:rtl/>
          <w:lang w:eastAsia="he-IL"/>
        </w:rPr>
        <w:t xml:space="preserve"> </w:t>
      </w:r>
      <w:r w:rsidRPr="00231C20">
        <w:rPr>
          <w:rFonts w:hint="eastAsia"/>
          <w:b/>
          <w:bCs/>
          <w:noProof/>
          <w:szCs w:val="24"/>
          <w:rtl/>
          <w:lang w:eastAsia="he-IL"/>
        </w:rPr>
        <w:t>השירותים</w:t>
      </w:r>
      <w:r w:rsidRPr="00231C20">
        <w:rPr>
          <w:b/>
          <w:bCs/>
          <w:noProof/>
          <w:szCs w:val="24"/>
          <w:rtl/>
          <w:lang w:eastAsia="he-IL"/>
        </w:rPr>
        <w:t xml:space="preserve"> </w:t>
      </w:r>
      <w:r w:rsidRPr="00231C20">
        <w:rPr>
          <w:rFonts w:hint="eastAsia"/>
          <w:b/>
          <w:bCs/>
          <w:noProof/>
          <w:szCs w:val="24"/>
          <w:rtl/>
          <w:lang w:eastAsia="he-IL"/>
        </w:rPr>
        <w:t>לפי</w:t>
      </w:r>
      <w:r w:rsidRPr="00231C20">
        <w:rPr>
          <w:b/>
          <w:bCs/>
          <w:noProof/>
          <w:szCs w:val="24"/>
          <w:rtl/>
          <w:lang w:eastAsia="he-IL"/>
        </w:rPr>
        <w:t xml:space="preserve"> </w:t>
      </w:r>
      <w:r w:rsidRPr="00231C20">
        <w:rPr>
          <w:rFonts w:hint="eastAsia"/>
          <w:b/>
          <w:bCs/>
          <w:noProof/>
          <w:szCs w:val="24"/>
          <w:rtl/>
          <w:lang w:eastAsia="he-IL"/>
        </w:rPr>
        <w:t>מכרז</w:t>
      </w:r>
      <w:r w:rsidRPr="00231C20">
        <w:rPr>
          <w:b/>
          <w:bCs/>
          <w:noProof/>
          <w:szCs w:val="24"/>
          <w:rtl/>
          <w:lang w:eastAsia="he-IL"/>
        </w:rPr>
        <w:t xml:space="preserve"> </w:t>
      </w:r>
      <w:r w:rsidRPr="00231C20">
        <w:rPr>
          <w:rFonts w:hint="eastAsia"/>
          <w:b/>
          <w:bCs/>
          <w:noProof/>
          <w:szCs w:val="24"/>
          <w:rtl/>
          <w:lang w:eastAsia="he-IL"/>
        </w:rPr>
        <w:t>זה</w:t>
      </w:r>
      <w:r>
        <w:rPr>
          <w:rFonts w:hint="cs"/>
          <w:sz w:val="24"/>
          <w:szCs w:val="24"/>
          <w:rtl/>
        </w:rPr>
        <w:t>.</w:t>
      </w:r>
    </w:p>
    <w:p w:rsidR="00EF4B13" w:rsidRDefault="00EF4B13" w:rsidP="00F42B5C">
      <w:pPr>
        <w:numPr>
          <w:ilvl w:val="2"/>
          <w:numId w:val="8"/>
        </w:numPr>
        <w:tabs>
          <w:tab w:val="left" w:pos="8312"/>
        </w:tabs>
        <w:spacing w:line="360" w:lineRule="auto"/>
        <w:ind w:left="1152" w:hanging="578"/>
        <w:jc w:val="both"/>
        <w:rPr>
          <w:sz w:val="24"/>
        </w:rPr>
      </w:pPr>
      <w:r w:rsidRPr="00511801">
        <w:rPr>
          <w:rFonts w:hint="cs"/>
          <w:color w:val="000000"/>
          <w:sz w:val="24"/>
          <w:szCs w:val="24"/>
          <w:rtl/>
        </w:rPr>
        <w:t>יובהר, כי בין המציע למזמין לא יתקיימו יחסי עובד מעביד</w:t>
      </w:r>
      <w:r>
        <w:rPr>
          <w:rFonts w:hint="cs"/>
          <w:sz w:val="24"/>
          <w:szCs w:val="24"/>
          <w:rtl/>
        </w:rPr>
        <w:t>.</w:t>
      </w:r>
    </w:p>
    <w:p w:rsidR="00EF4B13" w:rsidRPr="004F7809" w:rsidRDefault="00EF4B13" w:rsidP="00F42B5C">
      <w:pPr>
        <w:numPr>
          <w:ilvl w:val="2"/>
          <w:numId w:val="8"/>
        </w:numPr>
        <w:tabs>
          <w:tab w:val="left" w:pos="8312"/>
        </w:tabs>
        <w:spacing w:line="360" w:lineRule="auto"/>
        <w:ind w:left="1152" w:hanging="578"/>
        <w:jc w:val="both"/>
        <w:rPr>
          <w:sz w:val="24"/>
          <w:rtl/>
        </w:rPr>
      </w:pPr>
      <w:r w:rsidRPr="00511801">
        <w:rPr>
          <w:color w:val="000000"/>
          <w:sz w:val="24"/>
          <w:szCs w:val="24"/>
          <w:rtl/>
        </w:rPr>
        <w:t>בכל מקום במפרט זה, בו ננקטה לשון זכר, הכוונה היא גם ללשון נקבה ולהיפך</w:t>
      </w:r>
      <w:r>
        <w:rPr>
          <w:rFonts w:hint="cs"/>
          <w:color w:val="000000"/>
          <w:sz w:val="24"/>
          <w:szCs w:val="24"/>
          <w:rtl/>
        </w:rPr>
        <w:t>.</w:t>
      </w:r>
    </w:p>
    <w:p w:rsidR="00EF4B13" w:rsidRDefault="00EF4B13" w:rsidP="00F42B5C">
      <w:pPr>
        <w:numPr>
          <w:ilvl w:val="2"/>
          <w:numId w:val="8"/>
        </w:numPr>
        <w:tabs>
          <w:tab w:val="left" w:pos="8312"/>
        </w:tabs>
        <w:spacing w:line="360" w:lineRule="auto"/>
        <w:ind w:left="1152" w:hanging="578"/>
        <w:jc w:val="both"/>
        <w:rPr>
          <w:sz w:val="24"/>
        </w:rPr>
      </w:pPr>
      <w:r w:rsidRPr="00511801">
        <w:rPr>
          <w:color w:val="000000"/>
          <w:sz w:val="24"/>
          <w:szCs w:val="24"/>
          <w:rtl/>
        </w:rPr>
        <w:t>בכל מקום במפרט זה, בו מופיעה הת</w:t>
      </w:r>
      <w:r>
        <w:rPr>
          <w:rFonts w:hint="cs"/>
          <w:color w:val="000000"/>
          <w:sz w:val="24"/>
          <w:szCs w:val="24"/>
          <w:rtl/>
        </w:rPr>
        <w:t>י</w:t>
      </w:r>
      <w:r w:rsidRPr="00511801">
        <w:rPr>
          <w:color w:val="000000"/>
          <w:sz w:val="24"/>
          <w:szCs w:val="24"/>
          <w:rtl/>
        </w:rPr>
        <w:t>יחסות ל"מציע", הכוונה היא ל"גוף המציע</w:t>
      </w:r>
      <w:r>
        <w:rPr>
          <w:rFonts w:hint="cs"/>
          <w:color w:val="000000"/>
          <w:sz w:val="24"/>
          <w:szCs w:val="24"/>
          <w:rtl/>
        </w:rPr>
        <w:t>".</w:t>
      </w:r>
    </w:p>
    <w:p w:rsidR="00EF4B13" w:rsidRPr="00511801" w:rsidRDefault="00EF4B13" w:rsidP="00EF4B13">
      <w:pPr>
        <w:spacing w:line="360" w:lineRule="auto"/>
        <w:ind w:left="1728"/>
        <w:jc w:val="both"/>
        <w:rPr>
          <w:color w:val="000000"/>
          <w:sz w:val="24"/>
          <w:szCs w:val="24"/>
        </w:rPr>
      </w:pPr>
    </w:p>
    <w:bookmarkEnd w:id="42"/>
    <w:bookmarkEnd w:id="43"/>
    <w:bookmarkEnd w:id="44"/>
    <w:bookmarkEnd w:id="45"/>
    <w:bookmarkEnd w:id="46"/>
    <w:bookmarkEnd w:id="47"/>
    <w:bookmarkEnd w:id="48"/>
    <w:bookmarkEnd w:id="49"/>
    <w:bookmarkEnd w:id="50"/>
    <w:bookmarkEnd w:id="51"/>
    <w:bookmarkEnd w:id="52"/>
    <w:p w:rsidR="00023384" w:rsidRPr="00023384" w:rsidRDefault="00023384" w:rsidP="004C2614">
      <w:pPr>
        <w:pStyle w:val="affa"/>
        <w:keepNext/>
        <w:numPr>
          <w:ilvl w:val="0"/>
          <w:numId w:val="69"/>
        </w:numPr>
        <w:spacing w:after="120" w:line="360" w:lineRule="auto"/>
        <w:jc w:val="both"/>
        <w:outlineLvl w:val="1"/>
        <w:rPr>
          <w:rFonts w:ascii="Times New Roman" w:hAnsi="Times New Roman" w:cs="Times New Roman"/>
          <w:b/>
          <w:bCs/>
          <w:noProof/>
          <w:vanish/>
          <w:color w:val="000000"/>
          <w:sz w:val="24"/>
          <w:szCs w:val="24"/>
          <w:u w:val="single"/>
          <w:rtl/>
          <w:lang w:eastAsia="he-IL"/>
        </w:rPr>
      </w:pPr>
    </w:p>
    <w:p w:rsidR="00023384" w:rsidRPr="00023384" w:rsidRDefault="00023384" w:rsidP="004C2614">
      <w:pPr>
        <w:pStyle w:val="affa"/>
        <w:keepNext/>
        <w:numPr>
          <w:ilvl w:val="1"/>
          <w:numId w:val="69"/>
        </w:numPr>
        <w:spacing w:after="120" w:line="360" w:lineRule="auto"/>
        <w:jc w:val="both"/>
        <w:outlineLvl w:val="1"/>
        <w:rPr>
          <w:rFonts w:ascii="Times New Roman" w:hAnsi="Times New Roman" w:cs="Times New Roman"/>
          <w:b/>
          <w:bCs/>
          <w:noProof/>
          <w:vanish/>
          <w:color w:val="000000"/>
          <w:sz w:val="24"/>
          <w:szCs w:val="24"/>
          <w:u w:val="single"/>
          <w:rtl/>
          <w:lang w:eastAsia="he-IL"/>
        </w:rPr>
      </w:pPr>
    </w:p>
    <w:p w:rsidR="00023384" w:rsidRPr="00023384" w:rsidRDefault="00023384" w:rsidP="004C2614">
      <w:pPr>
        <w:pStyle w:val="affa"/>
        <w:keepNext/>
        <w:numPr>
          <w:ilvl w:val="1"/>
          <w:numId w:val="69"/>
        </w:numPr>
        <w:spacing w:after="120" w:line="360" w:lineRule="auto"/>
        <w:jc w:val="both"/>
        <w:outlineLvl w:val="1"/>
        <w:rPr>
          <w:rFonts w:ascii="Times New Roman" w:hAnsi="Times New Roman" w:cs="Times New Roman"/>
          <w:b/>
          <w:bCs/>
          <w:noProof/>
          <w:vanish/>
          <w:color w:val="000000"/>
          <w:sz w:val="24"/>
          <w:szCs w:val="24"/>
          <w:u w:val="single"/>
          <w:rtl/>
          <w:lang w:eastAsia="he-IL"/>
        </w:rPr>
      </w:pPr>
    </w:p>
    <w:p w:rsidR="005F60B4" w:rsidRPr="00786E5F" w:rsidRDefault="005F60B4" w:rsidP="004C2614">
      <w:pPr>
        <w:pStyle w:val="2"/>
        <w:keepNext/>
        <w:numPr>
          <w:ilvl w:val="1"/>
          <w:numId w:val="69"/>
        </w:numPr>
        <w:ind w:right="0"/>
        <w:rPr>
          <w:rFonts w:ascii="Times New Roman Bold" w:hAnsi="Times New Roman Bold" w:cs="David"/>
          <w:u w:val="none"/>
        </w:rPr>
      </w:pPr>
      <w:bookmarkStart w:id="53" w:name="_Toc273834899"/>
      <w:bookmarkStart w:id="54" w:name="_Toc280124813"/>
      <w:bookmarkStart w:id="55" w:name="_Toc328464711"/>
      <w:bookmarkStart w:id="56" w:name="_Toc341693946"/>
      <w:r w:rsidRPr="00786E5F">
        <w:rPr>
          <w:rFonts w:ascii="Times New Roman Bold" w:hAnsi="Times New Roman Bold" w:cs="David" w:hint="cs"/>
          <w:u w:val="none"/>
          <w:rtl/>
        </w:rPr>
        <w:t>הגדרות</w:t>
      </w:r>
      <w:bookmarkEnd w:id="53"/>
      <w:bookmarkEnd w:id="54"/>
      <w:bookmarkEnd w:id="55"/>
      <w:bookmarkEnd w:id="56"/>
    </w:p>
    <w:tbl>
      <w:tblPr>
        <w:bidiVisual/>
        <w:tblW w:w="0" w:type="auto"/>
        <w:tblInd w:w="576" w:type="dxa"/>
        <w:tblLayout w:type="fixed"/>
        <w:tblCellMar>
          <w:left w:w="115" w:type="dxa"/>
          <w:right w:w="115" w:type="dxa"/>
        </w:tblCellMar>
        <w:tblLook w:val="0000" w:firstRow="0" w:lastRow="0" w:firstColumn="0" w:lastColumn="0" w:noHBand="0" w:noVBand="0"/>
      </w:tblPr>
      <w:tblGrid>
        <w:gridCol w:w="2448"/>
        <w:gridCol w:w="5472"/>
      </w:tblGrid>
      <w:tr w:rsidR="005F60B4" w:rsidRPr="00786E5F" w:rsidTr="005F60B4">
        <w:trPr>
          <w:cantSplit/>
        </w:trPr>
        <w:tc>
          <w:tcPr>
            <w:tcW w:w="2448" w:type="dxa"/>
          </w:tcPr>
          <w:p w:rsidR="005F60B4" w:rsidRPr="00786E5F" w:rsidRDefault="005F60B4" w:rsidP="005F60B4">
            <w:pPr>
              <w:pStyle w:val="HNormal"/>
              <w:spacing w:line="360" w:lineRule="auto"/>
              <w:jc w:val="left"/>
              <w:rPr>
                <w:rFonts w:cs="David"/>
              </w:rPr>
            </w:pPr>
            <w:r w:rsidRPr="00786E5F">
              <w:rPr>
                <w:rFonts w:cs="David"/>
                <w:rtl/>
              </w:rPr>
              <w:t>הלקוח / המשרד</w:t>
            </w:r>
          </w:p>
        </w:tc>
        <w:tc>
          <w:tcPr>
            <w:tcW w:w="5472" w:type="dxa"/>
          </w:tcPr>
          <w:p w:rsidR="005F60B4" w:rsidRPr="00786E5F" w:rsidRDefault="005F60B4" w:rsidP="005F60B4">
            <w:pPr>
              <w:pStyle w:val="HNormal"/>
              <w:spacing w:line="360" w:lineRule="auto"/>
              <w:rPr>
                <w:rFonts w:cs="David"/>
              </w:rPr>
            </w:pPr>
            <w:r w:rsidRPr="00786E5F">
              <w:rPr>
                <w:rFonts w:cs="David" w:hint="cs"/>
                <w:rtl/>
              </w:rPr>
              <w:t>משרד הרווחה והשירותים החברתיים.</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האגף</w:t>
            </w:r>
          </w:p>
        </w:tc>
        <w:tc>
          <w:tcPr>
            <w:tcW w:w="5472" w:type="dxa"/>
          </w:tcPr>
          <w:p w:rsidR="005F60B4" w:rsidRPr="00786E5F" w:rsidRDefault="00794578" w:rsidP="005F60B4">
            <w:pPr>
              <w:pStyle w:val="HNormal"/>
              <w:spacing w:line="360" w:lineRule="auto"/>
              <w:rPr>
                <w:rFonts w:cs="David"/>
                <w:rtl/>
              </w:rPr>
            </w:pPr>
            <w:r>
              <w:rPr>
                <w:rFonts w:cs="David" w:hint="cs"/>
                <w:sz w:val="18"/>
                <w:rtl/>
              </w:rPr>
              <w:t>תחום ההתנדבות</w:t>
            </w:r>
            <w:r w:rsidR="005F60B4">
              <w:rPr>
                <w:rFonts w:cs="David" w:hint="cs"/>
                <w:rtl/>
              </w:rPr>
              <w:t xml:space="preserve"> </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w:t>
            </w:r>
            <w:r w:rsidRPr="00786E5F">
              <w:rPr>
                <w:rFonts w:cs="David"/>
                <w:rtl/>
              </w:rPr>
              <w:t>מכרז/ המפרט</w:t>
            </w:r>
          </w:p>
        </w:tc>
        <w:tc>
          <w:tcPr>
            <w:tcW w:w="5472" w:type="dxa"/>
          </w:tcPr>
          <w:p w:rsidR="005F60B4" w:rsidRPr="00786E5F" w:rsidRDefault="005F60B4" w:rsidP="005F60B4">
            <w:pPr>
              <w:pStyle w:val="HNormal"/>
              <w:spacing w:line="360" w:lineRule="auto"/>
              <w:rPr>
                <w:rFonts w:cs="David"/>
                <w:rtl/>
              </w:rPr>
            </w:pPr>
            <w:r w:rsidRPr="00786E5F">
              <w:rPr>
                <w:rFonts w:cs="David" w:hint="cs"/>
                <w:rtl/>
              </w:rPr>
              <w:t xml:space="preserve">מסמך </w:t>
            </w:r>
            <w:r w:rsidRPr="00786E5F">
              <w:rPr>
                <w:rFonts w:cs="David"/>
                <w:rtl/>
              </w:rPr>
              <w:t>בקשה ז</w:t>
            </w:r>
            <w:r w:rsidRPr="00786E5F">
              <w:rPr>
                <w:rFonts w:cs="David" w:hint="cs"/>
                <w:rtl/>
              </w:rPr>
              <w:t>ה</w:t>
            </w:r>
            <w:r w:rsidRPr="00786E5F">
              <w:rPr>
                <w:rFonts w:cs="David"/>
                <w:rtl/>
              </w:rPr>
              <w:t xml:space="preserve"> ל</w:t>
            </w:r>
            <w:r w:rsidRPr="00786E5F">
              <w:rPr>
                <w:rFonts w:cs="David" w:hint="cs"/>
                <w:rtl/>
              </w:rPr>
              <w:t xml:space="preserve">קבלת </w:t>
            </w:r>
            <w:r w:rsidRPr="00786E5F">
              <w:rPr>
                <w:rFonts w:cs="David"/>
                <w:rtl/>
              </w:rPr>
              <w:t>הצעות</w:t>
            </w:r>
            <w:r w:rsidRPr="00786E5F">
              <w:rPr>
                <w:rFonts w:cs="David" w:hint="cs"/>
                <w:rtl/>
              </w:rPr>
              <w:t xml:space="preserve"> וכל המסמכים הנלווים אליו.</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ההסכם</w:t>
            </w:r>
          </w:p>
        </w:tc>
        <w:tc>
          <w:tcPr>
            <w:tcW w:w="5472" w:type="dxa"/>
          </w:tcPr>
          <w:p w:rsidR="005F60B4" w:rsidRPr="00786E5F" w:rsidRDefault="005F60B4" w:rsidP="005F60B4">
            <w:pPr>
              <w:pStyle w:val="HNormal"/>
              <w:spacing w:line="360" w:lineRule="auto"/>
              <w:rPr>
                <w:rFonts w:cs="David"/>
                <w:rtl/>
              </w:rPr>
            </w:pPr>
            <w:r w:rsidRPr="00786E5F">
              <w:rPr>
                <w:rFonts w:cs="David" w:hint="cs"/>
                <w:rtl/>
              </w:rPr>
              <w:t>נספח 1.7.1 להלן, על כל הנספחים שלו - המסמך, המגדיר את השירותים ואת אופן המימוש שלהם והמסדיר את תנאי ההתקשרות לפי מכרז זה.</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השירותים נשוא המכרז</w:t>
            </w:r>
          </w:p>
        </w:tc>
        <w:tc>
          <w:tcPr>
            <w:tcW w:w="5472" w:type="dxa"/>
          </w:tcPr>
          <w:p w:rsidR="005F60B4" w:rsidRPr="00786E5F" w:rsidRDefault="005F60B4" w:rsidP="00223B9F">
            <w:pPr>
              <w:pStyle w:val="HNormal"/>
              <w:spacing w:line="360" w:lineRule="auto"/>
              <w:rPr>
                <w:rFonts w:cs="David"/>
                <w:rtl/>
              </w:rPr>
            </w:pPr>
            <w:r w:rsidRPr="000C07C9">
              <w:rPr>
                <w:rFonts w:cs="David" w:hint="cs"/>
                <w:rtl/>
              </w:rPr>
              <w:t xml:space="preserve">איתור חברה המתמחה בקיום </w:t>
            </w:r>
            <w:r w:rsidR="00223B9F">
              <w:rPr>
                <w:rFonts w:cs="David" w:hint="cs"/>
                <w:rtl/>
              </w:rPr>
              <w:t>טק</w:t>
            </w:r>
            <w:r w:rsidR="00223B9F" w:rsidRPr="000C07C9">
              <w:rPr>
                <w:rFonts w:cs="David" w:hint="cs"/>
                <w:rtl/>
              </w:rPr>
              <w:t xml:space="preserve">ס </w:t>
            </w:r>
            <w:r w:rsidR="00C43FEA">
              <w:rPr>
                <w:rFonts w:cs="David" w:hint="cs"/>
                <w:rtl/>
              </w:rPr>
              <w:t>מגן שר הרווחה והשירותים החברתיים למתנדבים מצטיינים.</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מציע</w:t>
            </w:r>
          </w:p>
        </w:tc>
        <w:tc>
          <w:tcPr>
            <w:tcW w:w="5472" w:type="dxa"/>
          </w:tcPr>
          <w:p w:rsidR="005F60B4" w:rsidRPr="00786E5F" w:rsidRDefault="005F60B4" w:rsidP="005F60B4">
            <w:pPr>
              <w:pStyle w:val="HNormal"/>
              <w:spacing w:line="360" w:lineRule="auto"/>
              <w:rPr>
                <w:rFonts w:cs="David"/>
                <w:rtl/>
              </w:rPr>
            </w:pPr>
            <w:r w:rsidRPr="00786E5F">
              <w:rPr>
                <w:rFonts w:cs="David" w:hint="cs"/>
                <w:rtl/>
              </w:rPr>
              <w:t>תאגיד או גורם פרטי, המגיש הצעה במענה למכרז זה.</w:t>
            </w:r>
          </w:p>
        </w:tc>
      </w:tr>
      <w:tr w:rsidR="005F60B4" w:rsidRPr="00786E5F" w:rsidTr="005F60B4">
        <w:trPr>
          <w:cantSplit/>
        </w:trPr>
        <w:tc>
          <w:tcPr>
            <w:tcW w:w="2448" w:type="dxa"/>
          </w:tcPr>
          <w:p w:rsidR="002B1D78" w:rsidRPr="00786E5F" w:rsidRDefault="005F60B4" w:rsidP="002842DF">
            <w:pPr>
              <w:pStyle w:val="HNormal"/>
              <w:spacing w:line="360" w:lineRule="auto"/>
              <w:jc w:val="left"/>
              <w:rPr>
                <w:rFonts w:cs="David"/>
                <w:rtl/>
              </w:rPr>
            </w:pPr>
            <w:r>
              <w:rPr>
                <w:rFonts w:cs="David" w:hint="cs"/>
                <w:rtl/>
              </w:rPr>
              <w:t>ה</w:t>
            </w:r>
            <w:r w:rsidRPr="00786E5F">
              <w:rPr>
                <w:rFonts w:cs="David" w:hint="cs"/>
                <w:rtl/>
              </w:rPr>
              <w:t>מפעיל</w:t>
            </w:r>
          </w:p>
        </w:tc>
        <w:tc>
          <w:tcPr>
            <w:tcW w:w="5472" w:type="dxa"/>
          </w:tcPr>
          <w:p w:rsidR="002B1D78" w:rsidRPr="00786E5F" w:rsidRDefault="005F60B4" w:rsidP="002842DF">
            <w:pPr>
              <w:pStyle w:val="HNormal"/>
              <w:spacing w:line="360" w:lineRule="auto"/>
              <w:rPr>
                <w:rFonts w:cs="David"/>
                <w:rtl/>
              </w:rPr>
            </w:pPr>
            <w:r w:rsidRPr="00786E5F">
              <w:rPr>
                <w:rFonts w:cs="David" w:hint="cs"/>
                <w:rtl/>
              </w:rPr>
              <w:t>המ</w:t>
            </w:r>
            <w:r>
              <w:rPr>
                <w:rFonts w:cs="David" w:hint="cs"/>
                <w:rtl/>
              </w:rPr>
              <w:t>פעיל</w:t>
            </w:r>
            <w:r w:rsidRPr="00786E5F">
              <w:rPr>
                <w:rFonts w:cs="David" w:hint="cs"/>
                <w:rtl/>
              </w:rPr>
              <w:t>, אשר נבחר ע"י המשרד כזוכה לפי מכרז זה.</w:t>
            </w:r>
          </w:p>
        </w:tc>
      </w:tr>
      <w:tr w:rsidR="004A5483" w:rsidRPr="00786E5F" w:rsidTr="005F60B4">
        <w:trPr>
          <w:cantSplit/>
        </w:trPr>
        <w:tc>
          <w:tcPr>
            <w:tcW w:w="2448" w:type="dxa"/>
          </w:tcPr>
          <w:p w:rsidR="004A5483" w:rsidRDefault="004A5483" w:rsidP="005F60B4">
            <w:pPr>
              <w:pStyle w:val="HNormal"/>
              <w:spacing w:line="360" w:lineRule="auto"/>
              <w:jc w:val="left"/>
              <w:rPr>
                <w:rFonts w:cs="David"/>
                <w:rtl/>
              </w:rPr>
            </w:pPr>
            <w:r>
              <w:rPr>
                <w:rFonts w:cs="David" w:hint="cs"/>
                <w:rtl/>
              </w:rPr>
              <w:t>משכן הולם לטקס</w:t>
            </w:r>
          </w:p>
        </w:tc>
        <w:tc>
          <w:tcPr>
            <w:tcW w:w="5472" w:type="dxa"/>
          </w:tcPr>
          <w:p w:rsidR="004A5483" w:rsidRPr="00786E5F" w:rsidRDefault="00C34E90" w:rsidP="000054D6">
            <w:pPr>
              <w:pStyle w:val="HNormal"/>
              <w:spacing w:line="360" w:lineRule="auto"/>
              <w:rPr>
                <w:rFonts w:cs="David"/>
                <w:rtl/>
              </w:rPr>
            </w:pPr>
            <w:r>
              <w:rPr>
                <w:rFonts w:cs="David" w:hint="cs"/>
                <w:rtl/>
              </w:rPr>
              <w:t xml:space="preserve">אודיטוריום הולם לקיום טקסים ממלכתיים. </w:t>
            </w:r>
            <w:r w:rsidR="000054D6">
              <w:rPr>
                <w:rFonts w:cs="David" w:hint="cs"/>
                <w:rtl/>
              </w:rPr>
              <w:t>על האודיטוריום להיות</w:t>
            </w:r>
            <w:r w:rsidR="00A357E6">
              <w:rPr>
                <w:rFonts w:cs="David" w:hint="cs"/>
                <w:rtl/>
              </w:rPr>
              <w:t xml:space="preserve"> בעל מתקנים</w:t>
            </w:r>
            <w:r w:rsidR="00925FF3">
              <w:rPr>
                <w:rFonts w:cs="David" w:hint="cs"/>
                <w:rtl/>
              </w:rPr>
              <w:t xml:space="preserve"> מודרניים, מהודרים, וברמת גימור גבוהה</w:t>
            </w:r>
            <w:r>
              <w:rPr>
                <w:rFonts w:cs="David" w:hint="cs"/>
                <w:rtl/>
              </w:rPr>
              <w:t xml:space="preserve"> והולמת </w:t>
            </w:r>
            <w:r w:rsidR="00925FF3">
              <w:rPr>
                <w:rFonts w:cs="David" w:hint="cs"/>
                <w:rtl/>
              </w:rPr>
              <w:t>למתן השירותים נשוא המכרז</w:t>
            </w:r>
            <w:r w:rsidR="00C9330F">
              <w:rPr>
                <w:rFonts w:cs="David" w:hint="cs"/>
                <w:rtl/>
              </w:rPr>
              <w:t>.</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hint="cs"/>
                <w:rtl/>
              </w:rPr>
              <w:t>נותן-שירות</w:t>
            </w:r>
          </w:p>
        </w:tc>
        <w:tc>
          <w:tcPr>
            <w:tcW w:w="5472" w:type="dxa"/>
          </w:tcPr>
          <w:p w:rsidR="005F60B4" w:rsidRPr="00786E5F" w:rsidRDefault="005F60B4" w:rsidP="005F60B4">
            <w:pPr>
              <w:pStyle w:val="HNormal"/>
              <w:spacing w:line="360" w:lineRule="auto"/>
              <w:rPr>
                <w:rFonts w:cs="David"/>
                <w:rtl/>
              </w:rPr>
            </w:pPr>
            <w:r w:rsidRPr="00786E5F">
              <w:rPr>
                <w:rFonts w:cs="David"/>
                <w:rtl/>
              </w:rPr>
              <w:t>אדם</w:t>
            </w:r>
            <w:r w:rsidRPr="00786E5F">
              <w:rPr>
                <w:rFonts w:cs="David" w:hint="cs"/>
                <w:rtl/>
              </w:rPr>
              <w:t>,</w:t>
            </w:r>
            <w:r>
              <w:rPr>
                <w:rFonts w:cs="David"/>
                <w:rtl/>
              </w:rPr>
              <w:t xml:space="preserve"> הנותן שירות למשרד מטעם ה</w:t>
            </w:r>
            <w:r>
              <w:rPr>
                <w:rFonts w:cs="David" w:hint="cs"/>
                <w:rtl/>
              </w:rPr>
              <w:t>מפעיל</w:t>
            </w:r>
            <w:r w:rsidRPr="00786E5F">
              <w:rPr>
                <w:rFonts w:cs="David"/>
                <w:rtl/>
              </w:rPr>
              <w:t xml:space="preserve"> בהתאם למכרז זה</w:t>
            </w:r>
            <w:r w:rsidRPr="00786E5F">
              <w:rPr>
                <w:rFonts w:cs="David" w:hint="cs"/>
                <w:rtl/>
              </w:rPr>
              <w:t>.</w:t>
            </w:r>
          </w:p>
        </w:tc>
      </w:tr>
      <w:tr w:rsidR="005F60B4" w:rsidRPr="00786E5F" w:rsidTr="005F60B4">
        <w:trPr>
          <w:cantSplit/>
        </w:trPr>
        <w:tc>
          <w:tcPr>
            <w:tcW w:w="2448" w:type="dxa"/>
          </w:tcPr>
          <w:p w:rsidR="005F60B4" w:rsidRPr="00786E5F" w:rsidRDefault="005F60B4" w:rsidP="005F60B4">
            <w:pPr>
              <w:pStyle w:val="HNormal"/>
              <w:spacing w:line="360" w:lineRule="auto"/>
              <w:jc w:val="left"/>
              <w:rPr>
                <w:rFonts w:cs="David"/>
                <w:rtl/>
              </w:rPr>
            </w:pPr>
            <w:r w:rsidRPr="00786E5F">
              <w:rPr>
                <w:rFonts w:cs="David"/>
                <w:rtl/>
              </w:rPr>
              <w:t xml:space="preserve">נציג </w:t>
            </w:r>
            <w:r w:rsidRPr="00786E5F">
              <w:rPr>
                <w:rFonts w:cs="David" w:hint="cs"/>
                <w:rtl/>
              </w:rPr>
              <w:t>ה</w:t>
            </w:r>
            <w:r w:rsidRPr="00786E5F">
              <w:rPr>
                <w:rFonts w:cs="David"/>
                <w:rtl/>
              </w:rPr>
              <w:t>משרד</w:t>
            </w:r>
          </w:p>
        </w:tc>
        <w:tc>
          <w:tcPr>
            <w:tcW w:w="5472" w:type="dxa"/>
          </w:tcPr>
          <w:p w:rsidR="005F60B4" w:rsidRPr="00786E5F" w:rsidRDefault="005F60B4" w:rsidP="005F60B4">
            <w:pPr>
              <w:pStyle w:val="HNormal"/>
              <w:spacing w:line="360" w:lineRule="auto"/>
              <w:rPr>
                <w:rFonts w:cs="David"/>
                <w:rtl/>
              </w:rPr>
            </w:pPr>
            <w:r w:rsidRPr="00786E5F">
              <w:rPr>
                <w:rFonts w:cs="David"/>
                <w:rtl/>
              </w:rPr>
              <w:t>הגורם</w:t>
            </w:r>
            <w:r w:rsidRPr="00786E5F">
              <w:rPr>
                <w:rFonts w:cs="David" w:hint="cs"/>
                <w:rtl/>
              </w:rPr>
              <w:t>,</w:t>
            </w:r>
            <w:r w:rsidRPr="00786E5F">
              <w:rPr>
                <w:rFonts w:cs="David"/>
                <w:rtl/>
              </w:rPr>
              <w:t xml:space="preserve"> האחראי במשרד על </w:t>
            </w:r>
            <w:r w:rsidRPr="00786E5F">
              <w:rPr>
                <w:rFonts w:cs="David" w:hint="cs"/>
                <w:rtl/>
              </w:rPr>
              <w:t xml:space="preserve">כל הכרוך במכרז זה (בשלבי המכרז) או על קבלת </w:t>
            </w:r>
            <w:r w:rsidRPr="00786E5F">
              <w:rPr>
                <w:rFonts w:cs="David"/>
                <w:rtl/>
              </w:rPr>
              <w:t>השירות</w:t>
            </w:r>
            <w:r w:rsidRPr="00786E5F">
              <w:rPr>
                <w:rFonts w:cs="David" w:hint="cs"/>
                <w:rtl/>
              </w:rPr>
              <w:t xml:space="preserve"> (בשלבי ההזמנה והביצוע של עבודות לפי מכרז זה).</w:t>
            </w:r>
          </w:p>
        </w:tc>
      </w:tr>
    </w:tbl>
    <w:p w:rsidR="005F60B4" w:rsidRPr="00786E5F" w:rsidRDefault="005F60B4" w:rsidP="004C2614">
      <w:pPr>
        <w:pStyle w:val="2"/>
        <w:keepNext/>
        <w:numPr>
          <w:ilvl w:val="1"/>
          <w:numId w:val="69"/>
        </w:numPr>
        <w:ind w:right="0"/>
        <w:rPr>
          <w:rFonts w:ascii="Times New Roman Bold" w:hAnsi="Times New Roman Bold" w:cs="David"/>
          <w:u w:val="none"/>
        </w:rPr>
      </w:pPr>
      <w:bookmarkStart w:id="57" w:name="_Toc273834900"/>
      <w:bookmarkStart w:id="58" w:name="_Toc280124814"/>
      <w:bookmarkStart w:id="59" w:name="_Toc328464712"/>
      <w:bookmarkStart w:id="60" w:name="_Toc341693947"/>
      <w:bookmarkStart w:id="61" w:name="_Ref377656088"/>
      <w:r w:rsidRPr="00786E5F">
        <w:rPr>
          <w:rFonts w:ascii="Times New Roman Bold" w:hAnsi="Times New Roman Bold" w:cs="David" w:hint="cs"/>
          <w:u w:val="none"/>
          <w:rtl/>
        </w:rPr>
        <w:lastRenderedPageBreak/>
        <w:t>תנאי-סף</w:t>
      </w:r>
      <w:bookmarkEnd w:id="57"/>
      <w:bookmarkEnd w:id="58"/>
      <w:bookmarkEnd w:id="59"/>
      <w:bookmarkEnd w:id="60"/>
      <w:bookmarkEnd w:id="61"/>
    </w:p>
    <w:p w:rsidR="005F60B4" w:rsidRPr="00786E5F" w:rsidRDefault="005F60B4" w:rsidP="005F60B4">
      <w:pPr>
        <w:pStyle w:val="HNormal"/>
        <w:tabs>
          <w:tab w:val="left" w:pos="8312"/>
        </w:tabs>
        <w:spacing w:after="240" w:line="360" w:lineRule="auto"/>
        <w:ind w:left="576"/>
        <w:rPr>
          <w:rFonts w:ascii="Times New Roman Bold" w:hAnsi="Times New Roman Bold" w:cs="David"/>
          <w:color w:val="000000"/>
          <w:rtl/>
        </w:rPr>
      </w:pPr>
      <w:r w:rsidRPr="00786E5F">
        <w:rPr>
          <w:rFonts w:ascii="Times New Roman Bold" w:hAnsi="Times New Roman Bold" w:cs="David" w:hint="cs"/>
          <w:color w:val="000000"/>
          <w:rtl/>
        </w:rPr>
        <w:t>המציע נדרש לעמוד בכל תנאי-הסף הבאים (במצטבר). כל הצהרותיו של המציע, הנדרשות בסעיף זה (כל סעיף 1.3), הינן בגדר חובה והן יינתנו רק אם המציע אכן עומד בדרישות, לגביהן ההצהרות נדרשות.</w:t>
      </w:r>
    </w:p>
    <w:p w:rsidR="005F60B4" w:rsidRDefault="005F60B4" w:rsidP="007D14B7">
      <w:pPr>
        <w:pStyle w:val="HNormal"/>
        <w:spacing w:after="240" w:line="360" w:lineRule="auto"/>
        <w:ind w:left="576"/>
        <w:rPr>
          <w:rFonts w:cs="David"/>
          <w:rtl/>
        </w:rPr>
      </w:pPr>
      <w:r w:rsidRPr="00786E5F">
        <w:rPr>
          <w:rFonts w:cs="David" w:hint="cs"/>
          <w:rtl/>
        </w:rPr>
        <w:t xml:space="preserve">על המציע להגיש הצעה מלאה וחתומה כנדרש, כמפורט בתת-סעיף </w:t>
      </w:r>
      <w:r w:rsidR="007D14B7">
        <w:rPr>
          <w:rFonts w:cs="David"/>
          <w:rtl/>
        </w:rPr>
        <w:fldChar w:fldCharType="begin"/>
      </w:r>
      <w:r w:rsidR="007D14B7">
        <w:rPr>
          <w:rFonts w:cs="David"/>
          <w:rtl/>
        </w:rPr>
        <w:instrText xml:space="preserve"> </w:instrText>
      </w:r>
      <w:r w:rsidR="007D14B7">
        <w:rPr>
          <w:rFonts w:cs="David" w:hint="cs"/>
        </w:rPr>
        <w:instrText>REF</w:instrText>
      </w:r>
      <w:r w:rsidR="007D14B7">
        <w:rPr>
          <w:rFonts w:cs="David" w:hint="cs"/>
          <w:rtl/>
        </w:rPr>
        <w:instrText xml:space="preserve"> _</w:instrText>
      </w:r>
      <w:r w:rsidR="007D14B7">
        <w:rPr>
          <w:rFonts w:cs="David" w:hint="cs"/>
        </w:rPr>
        <w:instrText>Ref377657263 \r \h</w:instrText>
      </w:r>
      <w:r w:rsidR="007D14B7">
        <w:rPr>
          <w:rFonts w:cs="David"/>
          <w:rtl/>
        </w:rPr>
        <w:instrText xml:space="preserve"> </w:instrText>
      </w:r>
      <w:r w:rsidR="007D14B7">
        <w:rPr>
          <w:rFonts w:cs="David"/>
          <w:rtl/>
        </w:rPr>
      </w:r>
      <w:r w:rsidR="007D14B7">
        <w:rPr>
          <w:rFonts w:cs="David"/>
          <w:rtl/>
        </w:rPr>
        <w:fldChar w:fldCharType="separate"/>
      </w:r>
      <w:r w:rsidR="00514DED">
        <w:rPr>
          <w:rFonts w:cs="David"/>
          <w:cs/>
        </w:rPr>
        <w:t>‎</w:t>
      </w:r>
      <w:r w:rsidR="00514DED">
        <w:rPr>
          <w:rFonts w:cs="David"/>
        </w:rPr>
        <w:t>1.5.4</w:t>
      </w:r>
      <w:r w:rsidR="007D14B7">
        <w:rPr>
          <w:rFonts w:cs="David"/>
          <w:rtl/>
        </w:rPr>
        <w:fldChar w:fldCharType="end"/>
      </w:r>
      <w:r w:rsidRPr="00786E5F">
        <w:rPr>
          <w:rFonts w:cs="David" w:hint="cs"/>
          <w:rtl/>
        </w:rPr>
        <w:t xml:space="preserve"> להלן ובשאר הסעיפים הרלבנטיים במפרט זה.</w:t>
      </w:r>
    </w:p>
    <w:p w:rsidR="005F60B4" w:rsidRPr="00786E5F" w:rsidRDefault="005F60B4" w:rsidP="00A11F8C">
      <w:pPr>
        <w:pStyle w:val="HNormal"/>
        <w:numPr>
          <w:ilvl w:val="2"/>
          <w:numId w:val="14"/>
        </w:numPr>
        <w:tabs>
          <w:tab w:val="left" w:pos="8312"/>
        </w:tabs>
        <w:spacing w:after="0" w:line="360" w:lineRule="auto"/>
        <w:rPr>
          <w:rFonts w:ascii="Times New Roman Bold" w:hAnsi="Times New Roman Bold" w:cs="David"/>
          <w:b/>
          <w:bCs/>
          <w:color w:val="000000"/>
        </w:rPr>
      </w:pPr>
      <w:r>
        <w:rPr>
          <w:rFonts w:ascii="Times New Roman Bold" w:hAnsi="Times New Roman Bold" w:cs="David" w:hint="cs"/>
          <w:b/>
          <w:bCs/>
          <w:color w:val="000000"/>
          <w:rtl/>
        </w:rPr>
        <w:t>ניסיון</w:t>
      </w:r>
      <w:r w:rsidRPr="00786E5F">
        <w:rPr>
          <w:rFonts w:ascii="Times New Roman Bold" w:hAnsi="Times New Roman Bold" w:cs="David" w:hint="cs"/>
          <w:b/>
          <w:bCs/>
          <w:color w:val="000000"/>
          <w:rtl/>
        </w:rPr>
        <w:t xml:space="preserve"> נדרש של המציע </w:t>
      </w:r>
      <w:r>
        <w:rPr>
          <w:rFonts w:ascii="Times New Roman Bold" w:hAnsi="Times New Roman Bold" w:cs="David" w:hint="cs"/>
          <w:b/>
          <w:bCs/>
          <w:color w:val="000000"/>
          <w:rtl/>
        </w:rPr>
        <w:t xml:space="preserve">בארגון </w:t>
      </w:r>
      <w:r w:rsidR="00E160DF" w:rsidRPr="00A11F8C">
        <w:rPr>
          <w:rFonts w:ascii="Times New Roman Bold" w:hAnsi="Times New Roman Bold" w:cs="David" w:hint="cs"/>
          <w:b/>
          <w:bCs/>
          <w:color w:val="000000"/>
          <w:rtl/>
        </w:rPr>
        <w:t>טקסים</w:t>
      </w:r>
      <w:r>
        <w:rPr>
          <w:rFonts w:ascii="Times New Roman Bold" w:hAnsi="Times New Roman Bold" w:cs="David" w:hint="cs"/>
          <w:b/>
          <w:bCs/>
          <w:color w:val="000000"/>
          <w:rtl/>
        </w:rPr>
        <w:t xml:space="preserve"> </w:t>
      </w:r>
    </w:p>
    <w:p w:rsidR="005F60B4" w:rsidRPr="00BE0B39" w:rsidRDefault="005F60B4" w:rsidP="00972725">
      <w:pPr>
        <w:pStyle w:val="HNormal"/>
        <w:tabs>
          <w:tab w:val="left" w:pos="1076"/>
        </w:tabs>
        <w:spacing w:after="0" w:line="360" w:lineRule="auto"/>
        <w:ind w:left="1152" w:hanging="76"/>
        <w:rPr>
          <w:rFonts w:ascii="Tahoma" w:hAnsi="Tahoma" w:cs="David"/>
          <w:sz w:val="24"/>
          <w:rtl/>
        </w:rPr>
      </w:pPr>
      <w:r w:rsidRPr="00786E5F">
        <w:rPr>
          <w:rFonts w:cs="David" w:hint="cs"/>
          <w:sz w:val="24"/>
          <w:rtl/>
        </w:rPr>
        <w:tab/>
        <w:t xml:space="preserve">על המציע להיות בעל ניסיון מוכח </w:t>
      </w:r>
      <w:r w:rsidRPr="00786E5F">
        <w:rPr>
          <w:rFonts w:ascii="Tahoma" w:hAnsi="Tahoma" w:cs="David" w:hint="cs"/>
          <w:sz w:val="24"/>
          <w:rtl/>
        </w:rPr>
        <w:t>בא</w:t>
      </w:r>
      <w:r w:rsidR="008C5E20">
        <w:rPr>
          <w:rFonts w:ascii="Tahoma" w:hAnsi="Tahoma" w:cs="David" w:hint="cs"/>
          <w:sz w:val="24"/>
          <w:rtl/>
        </w:rPr>
        <w:t xml:space="preserve">רגון </w:t>
      </w:r>
      <w:r w:rsidR="00A95FF6">
        <w:rPr>
          <w:rFonts w:ascii="Tahoma" w:hAnsi="Tahoma" w:cs="David" w:hint="cs"/>
          <w:sz w:val="24"/>
          <w:rtl/>
        </w:rPr>
        <w:t xml:space="preserve">והפקת </w:t>
      </w:r>
      <w:r w:rsidR="008C5E20" w:rsidRPr="00023384">
        <w:rPr>
          <w:rFonts w:ascii="Tahoma" w:hAnsi="Tahoma" w:cs="David" w:hint="cs"/>
          <w:sz w:val="24"/>
          <w:u w:val="single"/>
          <w:rtl/>
        </w:rPr>
        <w:t>ט</w:t>
      </w:r>
      <w:r w:rsidR="00387356" w:rsidRPr="00023384">
        <w:rPr>
          <w:rFonts w:ascii="Tahoma" w:hAnsi="Tahoma" w:cs="David" w:hint="cs"/>
          <w:sz w:val="24"/>
          <w:u w:val="single"/>
          <w:rtl/>
        </w:rPr>
        <w:t>ק</w:t>
      </w:r>
      <w:r w:rsidR="008C5E20" w:rsidRPr="00023384">
        <w:rPr>
          <w:rFonts w:ascii="Tahoma" w:hAnsi="Tahoma" w:cs="David" w:hint="cs"/>
          <w:sz w:val="24"/>
          <w:u w:val="single"/>
          <w:rtl/>
        </w:rPr>
        <w:t>ס ממלכתי</w:t>
      </w:r>
      <w:r w:rsidR="00FD674C" w:rsidRPr="00023384">
        <w:rPr>
          <w:rFonts w:ascii="Tahoma" w:hAnsi="Tahoma" w:cs="David" w:hint="cs"/>
          <w:sz w:val="24"/>
          <w:u w:val="single"/>
          <w:rtl/>
        </w:rPr>
        <w:t xml:space="preserve"> </w:t>
      </w:r>
      <w:r w:rsidR="004374C4" w:rsidRPr="00023384">
        <w:rPr>
          <w:rFonts w:ascii="Tahoma" w:hAnsi="Tahoma" w:cs="David" w:hint="cs"/>
          <w:sz w:val="24"/>
          <w:u w:val="single"/>
          <w:rtl/>
        </w:rPr>
        <w:t>או מקצוע</w:t>
      </w:r>
      <w:r w:rsidR="00387356" w:rsidRPr="00023384">
        <w:rPr>
          <w:rFonts w:ascii="Tahoma" w:hAnsi="Tahoma" w:cs="David" w:hint="cs"/>
          <w:sz w:val="24"/>
          <w:u w:val="single"/>
          <w:rtl/>
        </w:rPr>
        <w:t xml:space="preserve">י </w:t>
      </w:r>
      <w:r w:rsidR="004374C4" w:rsidRPr="00023384">
        <w:rPr>
          <w:rFonts w:ascii="Tahoma" w:hAnsi="Tahoma" w:cs="David" w:hint="cs"/>
          <w:sz w:val="24"/>
          <w:u w:val="single"/>
          <w:rtl/>
        </w:rPr>
        <w:t>אחד</w:t>
      </w:r>
      <w:r w:rsidR="00FF03BB" w:rsidRPr="00023384">
        <w:rPr>
          <w:rFonts w:ascii="Tahoma" w:hAnsi="Tahoma" w:cs="David" w:hint="cs"/>
          <w:sz w:val="24"/>
          <w:u w:val="single"/>
          <w:rtl/>
        </w:rPr>
        <w:t xml:space="preserve"> בשנה</w:t>
      </w:r>
      <w:r w:rsidR="004374C4" w:rsidRPr="00023384">
        <w:rPr>
          <w:rFonts w:ascii="Tahoma" w:hAnsi="Tahoma" w:cs="David" w:hint="cs"/>
          <w:sz w:val="24"/>
          <w:u w:val="single"/>
          <w:rtl/>
        </w:rPr>
        <w:t xml:space="preserve"> לפחות</w:t>
      </w:r>
      <w:r w:rsidR="009A4BDB">
        <w:rPr>
          <w:rFonts w:ascii="Tahoma" w:hAnsi="Tahoma" w:cs="David" w:hint="cs"/>
          <w:sz w:val="24"/>
          <w:rtl/>
        </w:rPr>
        <w:t xml:space="preserve"> כולל ה</w:t>
      </w:r>
      <w:r w:rsidR="009A4BDB" w:rsidRPr="009A4BDB">
        <w:rPr>
          <w:rFonts w:ascii="Tahoma" w:hAnsi="Tahoma" w:cs="David" w:hint="cs"/>
          <w:sz w:val="24"/>
          <w:rtl/>
        </w:rPr>
        <w:t xml:space="preserve">תקשרות להפקת </w:t>
      </w:r>
      <w:r w:rsidR="009A4BDB">
        <w:rPr>
          <w:rFonts w:ascii="Tahoma" w:hAnsi="Tahoma" w:cs="David" w:hint="cs"/>
          <w:sz w:val="24"/>
          <w:rtl/>
        </w:rPr>
        <w:t>ה</w:t>
      </w:r>
      <w:r w:rsidR="009A4BDB" w:rsidRPr="009A4BDB">
        <w:rPr>
          <w:rFonts w:ascii="Tahoma" w:hAnsi="Tahoma" w:cs="David" w:hint="cs"/>
          <w:sz w:val="24"/>
          <w:rtl/>
        </w:rPr>
        <w:t>אירועים במשכן הולם לקיום טקסים ממלכתיים</w:t>
      </w:r>
      <w:r>
        <w:rPr>
          <w:rFonts w:ascii="Tahoma" w:hAnsi="Tahoma" w:cs="David" w:hint="cs"/>
          <w:sz w:val="24"/>
          <w:rtl/>
        </w:rPr>
        <w:t xml:space="preserve">, בתחומים רלבנטיים ודומים </w:t>
      </w:r>
      <w:r w:rsidR="00A95FF6">
        <w:rPr>
          <w:rFonts w:ascii="Tahoma" w:hAnsi="Tahoma" w:cs="David" w:hint="cs"/>
          <w:sz w:val="24"/>
          <w:rtl/>
        </w:rPr>
        <w:t>(כגון:</w:t>
      </w:r>
      <w:r w:rsidR="00A13F0A">
        <w:rPr>
          <w:rFonts w:ascii="Tahoma" w:hAnsi="Tahoma" w:cs="David" w:hint="cs"/>
          <w:sz w:val="24"/>
          <w:rtl/>
        </w:rPr>
        <w:t xml:space="preserve"> פרס ישראל, טקס ממלכתי יום הזיכרון וכדומה</w:t>
      </w:r>
      <w:r w:rsidR="00A95FF6">
        <w:rPr>
          <w:rFonts w:ascii="Tahoma" w:hAnsi="Tahoma" w:cs="David" w:hint="cs"/>
          <w:sz w:val="24"/>
          <w:rtl/>
        </w:rPr>
        <w:t xml:space="preserve">) </w:t>
      </w:r>
      <w:r w:rsidRPr="00023384">
        <w:rPr>
          <w:rFonts w:ascii="Tahoma" w:hAnsi="Tahoma" w:cs="David" w:hint="cs"/>
          <w:sz w:val="24"/>
          <w:u w:val="single"/>
          <w:rtl/>
        </w:rPr>
        <w:t xml:space="preserve">בהיקף של </w:t>
      </w:r>
      <w:r w:rsidR="004374C4" w:rsidRPr="00023384">
        <w:rPr>
          <w:rFonts w:ascii="Tahoma" w:hAnsi="Tahoma" w:cs="David" w:hint="cs"/>
          <w:sz w:val="24"/>
          <w:u w:val="single"/>
          <w:rtl/>
        </w:rPr>
        <w:t>500 משתתפים</w:t>
      </w:r>
      <w:r w:rsidR="00A13F0A" w:rsidRPr="00023384">
        <w:rPr>
          <w:rFonts w:ascii="Tahoma" w:hAnsi="Tahoma" w:cs="David" w:hint="cs"/>
          <w:sz w:val="24"/>
          <w:u w:val="single"/>
          <w:rtl/>
        </w:rPr>
        <w:t xml:space="preserve"> לפחות</w:t>
      </w:r>
      <w:r w:rsidR="008C72AF" w:rsidRPr="00023384">
        <w:rPr>
          <w:rFonts w:ascii="Tahoma" w:hAnsi="Tahoma" w:cs="David" w:hint="cs"/>
          <w:sz w:val="24"/>
          <w:u w:val="single"/>
          <w:rtl/>
        </w:rPr>
        <w:t xml:space="preserve"> </w:t>
      </w:r>
      <w:r w:rsidR="004F77A2" w:rsidRPr="00023384">
        <w:rPr>
          <w:rFonts w:ascii="Tahoma" w:hAnsi="Tahoma" w:cs="David" w:hint="eastAsia"/>
          <w:sz w:val="24"/>
          <w:u w:val="single"/>
          <w:rtl/>
        </w:rPr>
        <w:t>או</w:t>
      </w:r>
      <w:r w:rsidR="004F77A2" w:rsidRPr="00023384">
        <w:rPr>
          <w:rFonts w:ascii="Tahoma" w:hAnsi="Tahoma" w:cs="David"/>
          <w:sz w:val="24"/>
          <w:u w:val="single"/>
          <w:rtl/>
        </w:rPr>
        <w:t xml:space="preserve"> 100,000 </w:t>
      </w:r>
      <w:r w:rsidR="004F77A2" w:rsidRPr="00023384">
        <w:rPr>
          <w:rFonts w:ascii="Tahoma" w:hAnsi="Tahoma" w:cs="David" w:hint="eastAsia"/>
          <w:sz w:val="24"/>
          <w:u w:val="single"/>
          <w:rtl/>
        </w:rPr>
        <w:t>₪</w:t>
      </w:r>
      <w:r w:rsidR="004F77A2" w:rsidRPr="00023384">
        <w:rPr>
          <w:rFonts w:ascii="Tahoma" w:hAnsi="Tahoma" w:cs="David"/>
          <w:sz w:val="24"/>
          <w:u w:val="single"/>
          <w:rtl/>
        </w:rPr>
        <w:t xml:space="preserve"> </w:t>
      </w:r>
      <w:r w:rsidR="004F77A2" w:rsidRPr="00023384">
        <w:rPr>
          <w:rFonts w:ascii="Tahoma" w:hAnsi="Tahoma" w:cs="David" w:hint="eastAsia"/>
          <w:sz w:val="24"/>
          <w:u w:val="single"/>
          <w:rtl/>
        </w:rPr>
        <w:t>ל</w:t>
      </w:r>
      <w:r w:rsidR="001375DF" w:rsidRPr="00023384">
        <w:rPr>
          <w:rFonts w:ascii="Tahoma" w:hAnsi="Tahoma" w:cs="David" w:hint="eastAsia"/>
          <w:sz w:val="24"/>
          <w:u w:val="single"/>
          <w:rtl/>
        </w:rPr>
        <w:t>טקס</w:t>
      </w:r>
      <w:r w:rsidR="004F77A2" w:rsidRPr="00023384">
        <w:rPr>
          <w:rFonts w:ascii="Tahoma" w:hAnsi="Tahoma" w:cs="David" w:hint="cs"/>
          <w:sz w:val="24"/>
          <w:u w:val="single"/>
          <w:rtl/>
        </w:rPr>
        <w:t xml:space="preserve"> </w:t>
      </w:r>
      <w:r w:rsidR="004374C4" w:rsidRPr="00023384">
        <w:rPr>
          <w:rFonts w:ascii="Tahoma" w:hAnsi="Tahoma" w:cs="David" w:hint="cs"/>
          <w:sz w:val="24"/>
          <w:u w:val="single"/>
          <w:rtl/>
        </w:rPr>
        <w:t xml:space="preserve"> </w:t>
      </w:r>
      <w:r w:rsidRPr="00023384">
        <w:rPr>
          <w:rFonts w:ascii="Tahoma" w:hAnsi="Tahoma" w:cs="David" w:hint="cs"/>
          <w:sz w:val="24"/>
          <w:u w:val="single"/>
          <w:rtl/>
        </w:rPr>
        <w:t xml:space="preserve">בשלוש שנים </w:t>
      </w:r>
      <w:r w:rsidR="00A13F0A" w:rsidRPr="00023384">
        <w:rPr>
          <w:rFonts w:ascii="Tahoma" w:hAnsi="Tahoma" w:cs="David" w:hint="cs"/>
          <w:sz w:val="24"/>
          <w:u w:val="single"/>
          <w:rtl/>
        </w:rPr>
        <w:t xml:space="preserve">מתוך חמש השנים </w:t>
      </w:r>
      <w:r w:rsidRPr="00023384">
        <w:rPr>
          <w:rFonts w:ascii="Tahoma" w:hAnsi="Tahoma" w:cs="David" w:hint="cs"/>
          <w:sz w:val="24"/>
          <w:u w:val="single"/>
          <w:rtl/>
        </w:rPr>
        <w:t>האחרונות</w:t>
      </w:r>
      <w:r>
        <w:rPr>
          <w:rFonts w:ascii="Tahoma" w:hAnsi="Tahoma" w:cs="David" w:hint="cs"/>
          <w:sz w:val="24"/>
          <w:rtl/>
        </w:rPr>
        <w:t xml:space="preserve">, הקודמות לפרסום מכרז זה. </w:t>
      </w:r>
    </w:p>
    <w:p w:rsidR="005F60B4" w:rsidRDefault="005F60B4" w:rsidP="005F60B4">
      <w:pPr>
        <w:pStyle w:val="HNormal"/>
        <w:tabs>
          <w:tab w:val="left" w:pos="8312"/>
        </w:tabs>
        <w:spacing w:after="0" w:line="360" w:lineRule="auto"/>
        <w:ind w:left="1151"/>
        <w:rPr>
          <w:rFonts w:cs="David"/>
          <w:rtl/>
        </w:rPr>
      </w:pPr>
      <w:r w:rsidRPr="00786E5F">
        <w:rPr>
          <w:rFonts w:cs="David" w:hint="cs"/>
          <w:rtl/>
        </w:rPr>
        <w:t>להוכחת עמידתו בתנאי סף זה, המציע יפרט את נסיונו הרלבנטי ויגיש תצהיר כנדרש בחוברת ההצעה, בנספח 1.3.1. ההצהרה תאושר ע</w:t>
      </w:r>
      <w:r>
        <w:rPr>
          <w:rFonts w:cs="David" w:hint="cs"/>
          <w:rtl/>
        </w:rPr>
        <w:t>ל ידי</w:t>
      </w:r>
      <w:r w:rsidRPr="00786E5F">
        <w:rPr>
          <w:rFonts w:cs="David" w:hint="cs"/>
          <w:rtl/>
        </w:rPr>
        <w:t xml:space="preserve"> עורך-דין.</w:t>
      </w:r>
    </w:p>
    <w:p w:rsidR="004950B4" w:rsidRPr="00023384" w:rsidRDefault="004950B4" w:rsidP="00207FB5">
      <w:pPr>
        <w:pStyle w:val="HNormal"/>
        <w:tabs>
          <w:tab w:val="left" w:pos="8312"/>
        </w:tabs>
        <w:spacing w:after="0" w:line="360" w:lineRule="auto"/>
        <w:ind w:left="1151"/>
        <w:rPr>
          <w:rFonts w:cs="David"/>
          <w:b/>
          <w:bCs/>
        </w:rPr>
      </w:pPr>
      <w:r w:rsidRPr="00023384">
        <w:rPr>
          <w:rFonts w:cs="David" w:hint="cs"/>
          <w:b/>
          <w:bCs/>
          <w:rtl/>
        </w:rPr>
        <w:t xml:space="preserve">בנוסף, המציע יצרף אישור מרואה חשבון </w:t>
      </w:r>
      <w:r w:rsidR="005F1333" w:rsidRPr="00023384">
        <w:rPr>
          <w:rFonts w:cs="David" w:hint="cs"/>
          <w:b/>
          <w:bCs/>
          <w:rtl/>
        </w:rPr>
        <w:t>מטעמו</w:t>
      </w:r>
      <w:r w:rsidRPr="00023384">
        <w:rPr>
          <w:rFonts w:cs="David" w:hint="cs"/>
          <w:b/>
          <w:bCs/>
          <w:rtl/>
        </w:rPr>
        <w:t xml:space="preserve"> המעיד על </w:t>
      </w:r>
      <w:r w:rsidR="00207FB5" w:rsidRPr="00023384">
        <w:rPr>
          <w:rFonts w:cs="David" w:hint="cs"/>
          <w:b/>
          <w:bCs/>
          <w:rtl/>
        </w:rPr>
        <w:t>ההיקף הכספי</w:t>
      </w:r>
      <w:r w:rsidRPr="00023384">
        <w:rPr>
          <w:rFonts w:cs="David" w:hint="cs"/>
          <w:b/>
          <w:bCs/>
          <w:rtl/>
        </w:rPr>
        <w:t xml:space="preserve"> הנדרש </w:t>
      </w:r>
      <w:r w:rsidR="00B63130" w:rsidRPr="00023384">
        <w:rPr>
          <w:rFonts w:cs="David" w:hint="cs"/>
          <w:b/>
          <w:bCs/>
          <w:rtl/>
        </w:rPr>
        <w:t>לפי תנאי סף זה</w:t>
      </w:r>
      <w:r w:rsidRPr="00023384">
        <w:rPr>
          <w:rFonts w:cs="David" w:hint="cs"/>
          <w:b/>
          <w:bCs/>
          <w:rtl/>
        </w:rPr>
        <w:t>.</w:t>
      </w:r>
    </w:p>
    <w:p w:rsidR="005F60B4" w:rsidRPr="00786E5F" w:rsidRDefault="005F60B4" w:rsidP="004A5483">
      <w:pPr>
        <w:pStyle w:val="HNormal"/>
        <w:spacing w:after="240" w:line="360" w:lineRule="auto"/>
        <w:ind w:left="1151"/>
        <w:rPr>
          <w:rtl/>
        </w:rPr>
      </w:pPr>
      <w:r w:rsidRPr="00786E5F">
        <w:rPr>
          <w:rFonts w:cs="David" w:hint="cs"/>
          <w:rtl/>
        </w:rPr>
        <w:t xml:space="preserve">לצורך סעיף זה </w:t>
      </w:r>
      <w:r>
        <w:rPr>
          <w:rFonts w:cs="David" w:hint="cs"/>
          <w:rtl/>
        </w:rPr>
        <w:t>-</w:t>
      </w:r>
      <w:r w:rsidRPr="00786E5F">
        <w:rPr>
          <w:rFonts w:cs="David" w:hint="cs"/>
          <w:rtl/>
        </w:rPr>
        <w:t xml:space="preserve"> "מציע" משמעותו המציע או בעל השליטה במציע או המנהל הכללי של המציע. "בעל שליטה" </w:t>
      </w:r>
      <w:r>
        <w:rPr>
          <w:rFonts w:cs="David" w:hint="cs"/>
          <w:rtl/>
        </w:rPr>
        <w:t>-</w:t>
      </w:r>
      <w:r w:rsidRPr="00786E5F">
        <w:rPr>
          <w:rFonts w:cs="David" w:hint="cs"/>
          <w:rtl/>
        </w:rPr>
        <w:t xml:space="preserve"> כמשמעותו בחוק </w:t>
      </w:r>
      <w:r w:rsidRPr="00A11F8C">
        <w:rPr>
          <w:rFonts w:cs="David" w:hint="cs"/>
          <w:rtl/>
        </w:rPr>
        <w:t>ניירות ערך</w:t>
      </w:r>
      <w:r w:rsidRPr="00A11F8C">
        <w:rPr>
          <w:rFonts w:cs="David"/>
          <w:rtl/>
        </w:rPr>
        <w:t xml:space="preserve">, </w:t>
      </w:r>
      <w:r w:rsidRPr="00A11F8C">
        <w:rPr>
          <w:rFonts w:cs="David" w:hint="cs"/>
          <w:rtl/>
        </w:rPr>
        <w:t>ה</w:t>
      </w:r>
      <w:r w:rsidR="004A5483" w:rsidRPr="00A11F8C">
        <w:rPr>
          <w:rFonts w:cs="David" w:hint="cs"/>
          <w:rtl/>
        </w:rPr>
        <w:t>תש</w:t>
      </w:r>
      <w:r w:rsidRPr="00A11F8C">
        <w:rPr>
          <w:rFonts w:cs="David" w:hint="cs"/>
          <w:rtl/>
        </w:rPr>
        <w:t>כ</w:t>
      </w:r>
      <w:r w:rsidRPr="00A11F8C">
        <w:rPr>
          <w:rFonts w:cs="David"/>
          <w:rtl/>
        </w:rPr>
        <w:t>"ט</w:t>
      </w:r>
      <w:r w:rsidRPr="00786E5F">
        <w:rPr>
          <w:rFonts w:cs="David" w:hint="cs"/>
          <w:rtl/>
        </w:rPr>
        <w:t xml:space="preserve"> </w:t>
      </w:r>
      <w:r>
        <w:rPr>
          <w:rFonts w:cs="David" w:hint="cs"/>
          <w:rtl/>
        </w:rPr>
        <w:t>-</w:t>
      </w:r>
      <w:r w:rsidRPr="00786E5F">
        <w:rPr>
          <w:rFonts w:cs="David" w:hint="cs"/>
          <w:rtl/>
        </w:rPr>
        <w:t xml:space="preserve"> 1969. </w:t>
      </w:r>
    </w:p>
    <w:p w:rsidR="005F60B4" w:rsidRPr="00786E5F" w:rsidRDefault="005F60B4" w:rsidP="005F60B4">
      <w:pPr>
        <w:pStyle w:val="HNormal"/>
        <w:numPr>
          <w:ilvl w:val="2"/>
          <w:numId w:val="14"/>
        </w:numPr>
        <w:tabs>
          <w:tab w:val="left" w:pos="8312"/>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 xml:space="preserve">ניסיון </w:t>
      </w:r>
      <w:r>
        <w:rPr>
          <w:rFonts w:ascii="Times New Roman Bold" w:hAnsi="Times New Roman Bold" w:cs="David" w:hint="cs"/>
          <w:b/>
          <w:bCs/>
          <w:color w:val="000000"/>
          <w:rtl/>
        </w:rPr>
        <w:t xml:space="preserve">נדרש </w:t>
      </w:r>
      <w:r w:rsidRPr="00786E5F">
        <w:rPr>
          <w:rFonts w:ascii="Times New Roman Bold" w:hAnsi="Times New Roman Bold" w:cs="David" w:hint="cs"/>
          <w:b/>
          <w:bCs/>
          <w:color w:val="000000"/>
          <w:rtl/>
        </w:rPr>
        <w:t xml:space="preserve">של </w:t>
      </w:r>
      <w:r>
        <w:rPr>
          <w:rFonts w:ascii="Times New Roman Bold" w:hAnsi="Times New Roman Bold" w:cs="David" w:hint="cs"/>
          <w:b/>
          <w:bCs/>
          <w:color w:val="000000"/>
          <w:rtl/>
        </w:rPr>
        <w:t xml:space="preserve">מנהל הפרויקט </w:t>
      </w:r>
    </w:p>
    <w:p w:rsidR="005F60B4" w:rsidRPr="00786E5F" w:rsidRDefault="005F60B4" w:rsidP="003A2D8F">
      <w:pPr>
        <w:spacing w:line="360" w:lineRule="auto"/>
        <w:ind w:left="1152"/>
        <w:jc w:val="both"/>
        <w:rPr>
          <w:sz w:val="24"/>
          <w:szCs w:val="24"/>
          <w:rtl/>
        </w:rPr>
      </w:pPr>
      <w:r>
        <w:rPr>
          <w:rFonts w:hint="cs"/>
          <w:sz w:val="24"/>
          <w:szCs w:val="24"/>
          <w:rtl/>
        </w:rPr>
        <w:t>ע</w:t>
      </w:r>
      <w:r w:rsidRPr="00786E5F">
        <w:rPr>
          <w:rFonts w:hint="cs"/>
          <w:sz w:val="24"/>
          <w:szCs w:val="24"/>
          <w:rtl/>
        </w:rPr>
        <w:t>ל</w:t>
      </w:r>
      <w:r>
        <w:rPr>
          <w:rFonts w:hint="cs"/>
          <w:sz w:val="24"/>
          <w:szCs w:val="24"/>
          <w:rtl/>
        </w:rPr>
        <w:t xml:space="preserve"> מנהל הפרויקט </w:t>
      </w:r>
      <w:r w:rsidRPr="00786E5F">
        <w:rPr>
          <w:rFonts w:hint="cs"/>
          <w:sz w:val="24"/>
          <w:szCs w:val="24"/>
          <w:rtl/>
        </w:rPr>
        <w:t>המוצע</w:t>
      </w:r>
      <w:r>
        <w:rPr>
          <w:rFonts w:hint="cs"/>
          <w:sz w:val="24"/>
          <w:szCs w:val="24"/>
          <w:rtl/>
        </w:rPr>
        <w:t xml:space="preserve"> להיות בעל</w:t>
      </w:r>
      <w:r w:rsidRPr="00786E5F">
        <w:rPr>
          <w:rFonts w:hint="cs"/>
          <w:sz w:val="24"/>
          <w:szCs w:val="24"/>
          <w:rtl/>
        </w:rPr>
        <w:t xml:space="preserve"> ניסיון מוכח </w:t>
      </w:r>
      <w:r>
        <w:rPr>
          <w:rFonts w:hint="cs"/>
          <w:sz w:val="24"/>
          <w:szCs w:val="24"/>
          <w:rtl/>
        </w:rPr>
        <w:t xml:space="preserve"> </w:t>
      </w:r>
      <w:r w:rsidRPr="00023384">
        <w:rPr>
          <w:rFonts w:hint="cs"/>
          <w:sz w:val="24"/>
          <w:szCs w:val="24"/>
          <w:u w:val="single"/>
          <w:rtl/>
        </w:rPr>
        <w:t xml:space="preserve">בארגון </w:t>
      </w:r>
      <w:r w:rsidR="004374C4" w:rsidRPr="00023384">
        <w:rPr>
          <w:rFonts w:hint="cs"/>
          <w:sz w:val="24"/>
          <w:szCs w:val="24"/>
          <w:u w:val="single"/>
          <w:rtl/>
        </w:rPr>
        <w:t>2</w:t>
      </w:r>
      <w:r w:rsidRPr="00023384">
        <w:rPr>
          <w:rFonts w:hint="cs"/>
          <w:sz w:val="24"/>
          <w:szCs w:val="24"/>
          <w:u w:val="single"/>
          <w:rtl/>
        </w:rPr>
        <w:t xml:space="preserve"> </w:t>
      </w:r>
      <w:r w:rsidR="00A95FF6" w:rsidRPr="00023384">
        <w:rPr>
          <w:rFonts w:hint="cs"/>
          <w:sz w:val="24"/>
          <w:szCs w:val="24"/>
          <w:u w:val="single"/>
          <w:rtl/>
        </w:rPr>
        <w:t xml:space="preserve">(שני) </w:t>
      </w:r>
      <w:r w:rsidR="004374C4" w:rsidRPr="00023384">
        <w:rPr>
          <w:rFonts w:hint="cs"/>
          <w:sz w:val="24"/>
          <w:szCs w:val="24"/>
          <w:u w:val="single"/>
          <w:rtl/>
        </w:rPr>
        <w:t>ט</w:t>
      </w:r>
      <w:r w:rsidR="006E4949" w:rsidRPr="00023384">
        <w:rPr>
          <w:rFonts w:hint="cs"/>
          <w:sz w:val="24"/>
          <w:szCs w:val="24"/>
          <w:u w:val="single"/>
          <w:rtl/>
        </w:rPr>
        <w:t>ק</w:t>
      </w:r>
      <w:r w:rsidRPr="00023384">
        <w:rPr>
          <w:rFonts w:hint="cs"/>
          <w:sz w:val="24"/>
          <w:szCs w:val="24"/>
          <w:u w:val="single"/>
          <w:rtl/>
        </w:rPr>
        <w:t>סים</w:t>
      </w:r>
      <w:r w:rsidR="00A11F8C" w:rsidRPr="00023384">
        <w:rPr>
          <w:rFonts w:hint="cs"/>
          <w:sz w:val="24"/>
          <w:szCs w:val="24"/>
          <w:u w:val="single"/>
          <w:rtl/>
        </w:rPr>
        <w:t xml:space="preserve"> </w:t>
      </w:r>
      <w:r w:rsidRPr="00023384">
        <w:rPr>
          <w:rFonts w:hint="cs"/>
          <w:sz w:val="24"/>
          <w:szCs w:val="24"/>
          <w:u w:val="single"/>
          <w:rtl/>
        </w:rPr>
        <w:t xml:space="preserve">לפחות, בהיקף של  500 משתתפים </w:t>
      </w:r>
      <w:r w:rsidRPr="00023384">
        <w:rPr>
          <w:rFonts w:hint="eastAsia"/>
          <w:sz w:val="24"/>
          <w:szCs w:val="24"/>
          <w:u w:val="single"/>
          <w:rtl/>
        </w:rPr>
        <w:t>לפחות</w:t>
      </w:r>
      <w:r w:rsidRPr="00023384">
        <w:rPr>
          <w:sz w:val="24"/>
          <w:szCs w:val="24"/>
          <w:u w:val="single"/>
          <w:rtl/>
        </w:rPr>
        <w:t xml:space="preserve"> </w:t>
      </w:r>
      <w:r w:rsidRPr="00023384">
        <w:rPr>
          <w:rFonts w:hint="eastAsia"/>
          <w:sz w:val="24"/>
          <w:szCs w:val="24"/>
          <w:u w:val="single"/>
          <w:rtl/>
        </w:rPr>
        <w:t>במהלך</w:t>
      </w:r>
      <w:r w:rsidRPr="00023384">
        <w:rPr>
          <w:sz w:val="24"/>
          <w:szCs w:val="24"/>
          <w:u w:val="single"/>
          <w:rtl/>
        </w:rPr>
        <w:t xml:space="preserve"> </w:t>
      </w:r>
      <w:r w:rsidRPr="00023384">
        <w:rPr>
          <w:rFonts w:hint="eastAsia"/>
          <w:sz w:val="24"/>
          <w:szCs w:val="24"/>
          <w:u w:val="single"/>
          <w:rtl/>
        </w:rPr>
        <w:t>שנתיים</w:t>
      </w:r>
      <w:r w:rsidRPr="00023384">
        <w:rPr>
          <w:rFonts w:hint="cs"/>
          <w:sz w:val="24"/>
          <w:szCs w:val="24"/>
          <w:u w:val="single"/>
          <w:rtl/>
        </w:rPr>
        <w:t xml:space="preserve"> לפחות בארבע השנים האחרונות הקודמות לפרסום מכרז זה</w:t>
      </w:r>
      <w:r w:rsidR="00626A92">
        <w:rPr>
          <w:rFonts w:hint="cs"/>
          <w:sz w:val="24"/>
          <w:szCs w:val="24"/>
          <w:rtl/>
        </w:rPr>
        <w:t>.</w:t>
      </w:r>
    </w:p>
    <w:p w:rsidR="005F60B4" w:rsidRDefault="005F60B4" w:rsidP="005F60B4">
      <w:pPr>
        <w:spacing w:line="360" w:lineRule="auto"/>
        <w:ind w:left="1152"/>
        <w:jc w:val="both"/>
        <w:rPr>
          <w:sz w:val="24"/>
          <w:szCs w:val="24"/>
          <w:rtl/>
        </w:rPr>
      </w:pPr>
      <w:r w:rsidRPr="00786E5F">
        <w:rPr>
          <w:rFonts w:hint="cs"/>
          <w:sz w:val="24"/>
          <w:szCs w:val="24"/>
          <w:rtl/>
        </w:rPr>
        <w:t xml:space="preserve">להוכחת עמידתו בתנאי סף זה, המציע יפרט את פרטי </w:t>
      </w:r>
      <w:r>
        <w:rPr>
          <w:rFonts w:hint="cs"/>
          <w:sz w:val="24"/>
          <w:szCs w:val="24"/>
          <w:rtl/>
        </w:rPr>
        <w:t>מנהל הפרויקט</w:t>
      </w:r>
      <w:r w:rsidRPr="00786E5F">
        <w:rPr>
          <w:rFonts w:hint="cs"/>
          <w:sz w:val="24"/>
          <w:szCs w:val="24"/>
          <w:rtl/>
        </w:rPr>
        <w:t xml:space="preserve"> המוצע </w:t>
      </w:r>
      <w:r>
        <w:rPr>
          <w:rFonts w:hint="cs"/>
          <w:sz w:val="24"/>
          <w:szCs w:val="24"/>
          <w:rtl/>
        </w:rPr>
        <w:t>ו</w:t>
      </w:r>
      <w:r w:rsidRPr="00786E5F">
        <w:rPr>
          <w:rFonts w:hint="cs"/>
          <w:sz w:val="24"/>
          <w:szCs w:val="24"/>
          <w:rtl/>
        </w:rPr>
        <w:t xml:space="preserve">את </w:t>
      </w:r>
      <w:r w:rsidRPr="003F7EB9">
        <w:rPr>
          <w:rFonts w:hint="cs"/>
          <w:sz w:val="24"/>
          <w:szCs w:val="24"/>
          <w:rtl/>
        </w:rPr>
        <w:t>ניסיונו הרלבנטי</w:t>
      </w:r>
      <w:r>
        <w:rPr>
          <w:rFonts w:hint="cs"/>
          <w:sz w:val="24"/>
          <w:szCs w:val="24"/>
          <w:rtl/>
        </w:rPr>
        <w:t>, ויצרף קורות חיים ותעודות המעידות על השכלה,</w:t>
      </w:r>
      <w:r w:rsidRPr="003F7EB9">
        <w:rPr>
          <w:rFonts w:hint="cs"/>
          <w:sz w:val="24"/>
          <w:szCs w:val="24"/>
          <w:rtl/>
        </w:rPr>
        <w:t xml:space="preserve"> כנדרש בחוברת ההצעה, בנספח 1.3.2.</w:t>
      </w:r>
    </w:p>
    <w:p w:rsidR="00BF1983" w:rsidRDefault="00BF1983" w:rsidP="005F60B4">
      <w:pPr>
        <w:spacing w:line="360" w:lineRule="auto"/>
        <w:ind w:left="1152"/>
        <w:jc w:val="both"/>
        <w:rPr>
          <w:sz w:val="24"/>
          <w:szCs w:val="24"/>
          <w:rtl/>
        </w:rPr>
      </w:pPr>
    </w:p>
    <w:p w:rsidR="005F60B4" w:rsidRDefault="005F60B4" w:rsidP="005F60B4">
      <w:pPr>
        <w:pStyle w:val="HNormal"/>
        <w:numPr>
          <w:ilvl w:val="2"/>
          <w:numId w:val="14"/>
        </w:numPr>
        <w:tabs>
          <w:tab w:val="left" w:pos="8312"/>
        </w:tabs>
        <w:spacing w:after="0" w:line="360" w:lineRule="auto"/>
        <w:rPr>
          <w:rFonts w:ascii="Times New Roman Bold" w:hAnsi="Times New Roman Bold" w:cs="David"/>
          <w:b/>
          <w:bCs/>
          <w:color w:val="000000"/>
        </w:rPr>
      </w:pPr>
      <w:r>
        <w:rPr>
          <w:rFonts w:ascii="Times New Roman Bold" w:hAnsi="Times New Roman Bold" w:cs="David" w:hint="cs"/>
          <w:b/>
          <w:bCs/>
          <w:color w:val="000000"/>
          <w:rtl/>
        </w:rPr>
        <w:t xml:space="preserve">מחזור כספי </w:t>
      </w:r>
    </w:p>
    <w:p w:rsidR="00A95FF6" w:rsidRPr="00BF1983" w:rsidRDefault="005F60B4" w:rsidP="00B63130">
      <w:pPr>
        <w:pStyle w:val="HNormal"/>
        <w:tabs>
          <w:tab w:val="left" w:pos="8312"/>
        </w:tabs>
        <w:spacing w:after="0" w:line="360" w:lineRule="auto"/>
        <w:ind w:left="1152"/>
        <w:rPr>
          <w:rFonts w:cs="David"/>
          <w:sz w:val="24"/>
          <w:rtl/>
        </w:rPr>
      </w:pPr>
      <w:r w:rsidRPr="0043497F">
        <w:rPr>
          <w:rFonts w:ascii="Times New Roman Bold" w:hAnsi="Times New Roman Bold" w:cs="David" w:hint="cs"/>
          <w:color w:val="000000"/>
          <w:rtl/>
        </w:rPr>
        <w:t xml:space="preserve">על המציע להיות בעל מחזור כספי שנתי </w:t>
      </w:r>
      <w:r w:rsidRPr="00023384">
        <w:rPr>
          <w:rFonts w:ascii="Times New Roman Bold" w:hAnsi="Times New Roman Bold" w:cs="David" w:hint="cs"/>
          <w:color w:val="000000"/>
          <w:u w:val="single"/>
          <w:rtl/>
        </w:rPr>
        <w:t>בארגון וביצוע כנסים</w:t>
      </w:r>
      <w:r w:rsidR="001375DF" w:rsidRPr="00023384">
        <w:rPr>
          <w:rFonts w:ascii="Times New Roman Bold" w:hAnsi="Times New Roman Bold" w:cs="David" w:hint="cs"/>
          <w:color w:val="000000"/>
          <w:u w:val="single"/>
          <w:rtl/>
        </w:rPr>
        <w:t>, טקסים</w:t>
      </w:r>
      <w:r w:rsidR="00A13F0A" w:rsidRPr="00023384">
        <w:rPr>
          <w:rFonts w:ascii="Times New Roman Bold" w:hAnsi="Times New Roman Bold" w:cs="David" w:hint="cs"/>
          <w:color w:val="000000"/>
          <w:u w:val="single"/>
          <w:rtl/>
        </w:rPr>
        <w:t xml:space="preserve"> ואירועים</w:t>
      </w:r>
      <w:r w:rsidRPr="00023384">
        <w:rPr>
          <w:rFonts w:ascii="Times New Roman Bold" w:hAnsi="Times New Roman Bold" w:cs="David" w:hint="cs"/>
          <w:color w:val="000000"/>
          <w:u w:val="single"/>
          <w:rtl/>
        </w:rPr>
        <w:t xml:space="preserve">, של לפחות </w:t>
      </w:r>
      <w:r w:rsidR="00972725" w:rsidRPr="00023384">
        <w:rPr>
          <w:rFonts w:ascii="Times New Roman Bold" w:hAnsi="Times New Roman Bold" w:cs="David"/>
          <w:color w:val="000000"/>
          <w:sz w:val="24"/>
          <w:u w:val="single"/>
        </w:rPr>
        <w:t xml:space="preserve"> 200,000</w:t>
      </w:r>
      <w:r w:rsidRPr="00023384">
        <w:rPr>
          <w:rFonts w:ascii="Times New Roman Bold" w:hAnsi="Times New Roman Bold" w:cs="David" w:hint="cs"/>
          <w:color w:val="000000"/>
          <w:u w:val="single"/>
          <w:rtl/>
        </w:rPr>
        <w:t xml:space="preserve"> ₪ לשנה בשנים </w:t>
      </w:r>
      <w:r w:rsidR="001B61AD" w:rsidRPr="00023384">
        <w:rPr>
          <w:rFonts w:ascii="Times New Roman Bold" w:hAnsi="Times New Roman Bold" w:cs="David" w:hint="cs"/>
          <w:color w:val="000000"/>
          <w:u w:val="single"/>
          <w:rtl/>
        </w:rPr>
        <w:t>201</w:t>
      </w:r>
      <w:r w:rsidR="00A13F0A" w:rsidRPr="00023384">
        <w:rPr>
          <w:rFonts w:ascii="Times New Roman Bold" w:hAnsi="Times New Roman Bold" w:cs="David" w:hint="cs"/>
          <w:color w:val="000000"/>
          <w:u w:val="single"/>
          <w:rtl/>
        </w:rPr>
        <w:t>1</w:t>
      </w:r>
      <w:r w:rsidRPr="00023384">
        <w:rPr>
          <w:rFonts w:ascii="Times New Roman Bold" w:hAnsi="Times New Roman Bold" w:cs="David" w:hint="cs"/>
          <w:color w:val="000000"/>
          <w:u w:val="single"/>
          <w:rtl/>
        </w:rPr>
        <w:t xml:space="preserve"> -20</w:t>
      </w:r>
      <w:r w:rsidR="001B61AD" w:rsidRPr="00023384">
        <w:rPr>
          <w:rFonts w:ascii="Times New Roman Bold" w:hAnsi="Times New Roman Bold" w:cs="David" w:hint="cs"/>
          <w:color w:val="000000"/>
          <w:u w:val="single"/>
          <w:rtl/>
        </w:rPr>
        <w:t>13</w:t>
      </w:r>
      <w:r w:rsidRPr="002644CA">
        <w:rPr>
          <w:rFonts w:ascii="Times New Roman Bold" w:hAnsi="Times New Roman Bold" w:cs="David" w:hint="cs"/>
          <w:color w:val="000000"/>
          <w:rtl/>
        </w:rPr>
        <w:t>. להוכחת עמידתו בתנאי סף זה, המציע יצרף אישור חתום על ידי רואה החשבון</w:t>
      </w:r>
      <w:r w:rsidRPr="00BF1983">
        <w:rPr>
          <w:rFonts w:cs="David"/>
          <w:sz w:val="24"/>
          <w:rtl/>
        </w:rPr>
        <w:t xml:space="preserve"> </w:t>
      </w:r>
      <w:r w:rsidRPr="0043497F">
        <w:rPr>
          <w:rFonts w:cs="David" w:hint="cs"/>
          <w:sz w:val="24"/>
          <w:rtl/>
        </w:rPr>
        <w:t>של המציע</w:t>
      </w:r>
      <w:r w:rsidRPr="00BF1983">
        <w:rPr>
          <w:rFonts w:cs="David"/>
          <w:sz w:val="24"/>
          <w:rtl/>
        </w:rPr>
        <w:t xml:space="preserve">. </w:t>
      </w:r>
    </w:p>
    <w:p w:rsidR="00B63130" w:rsidRPr="00BF1983" w:rsidRDefault="00B63130" w:rsidP="00B63130">
      <w:pPr>
        <w:pStyle w:val="HNormal"/>
        <w:tabs>
          <w:tab w:val="left" w:pos="8312"/>
        </w:tabs>
        <w:spacing w:after="0" w:line="360" w:lineRule="auto"/>
        <w:ind w:left="1152"/>
        <w:rPr>
          <w:rFonts w:cs="David"/>
          <w:b/>
          <w:bCs/>
          <w:sz w:val="24"/>
          <w:rtl/>
        </w:rPr>
      </w:pPr>
      <w:r w:rsidRPr="00BF1983">
        <w:rPr>
          <w:rFonts w:cs="David" w:hint="eastAsia"/>
          <w:b/>
          <w:bCs/>
          <w:sz w:val="24"/>
          <w:rtl/>
        </w:rPr>
        <w:t>מובהר</w:t>
      </w:r>
      <w:r w:rsidRPr="00BF1983">
        <w:rPr>
          <w:rFonts w:cs="David"/>
          <w:b/>
          <w:bCs/>
          <w:sz w:val="24"/>
          <w:rtl/>
        </w:rPr>
        <w:t xml:space="preserve"> כי, </w:t>
      </w:r>
      <w:r w:rsidRPr="00BF1983">
        <w:rPr>
          <w:rFonts w:cs="David" w:hint="eastAsia"/>
          <w:b/>
          <w:bCs/>
          <w:sz w:val="24"/>
          <w:rtl/>
        </w:rPr>
        <w:t>אישור</w:t>
      </w:r>
      <w:r w:rsidRPr="00BF1983">
        <w:rPr>
          <w:rFonts w:cs="David"/>
          <w:b/>
          <w:bCs/>
          <w:sz w:val="24"/>
          <w:rtl/>
        </w:rPr>
        <w:t xml:space="preserve"> </w:t>
      </w:r>
      <w:r w:rsidRPr="00BF1983">
        <w:rPr>
          <w:rFonts w:cs="David" w:hint="eastAsia"/>
          <w:b/>
          <w:bCs/>
          <w:sz w:val="24"/>
          <w:rtl/>
        </w:rPr>
        <w:t>רואה</w:t>
      </w:r>
      <w:r w:rsidRPr="00BF1983">
        <w:rPr>
          <w:rFonts w:cs="David"/>
          <w:b/>
          <w:bCs/>
          <w:sz w:val="24"/>
          <w:rtl/>
        </w:rPr>
        <w:t xml:space="preserve"> </w:t>
      </w:r>
      <w:r w:rsidRPr="00BF1983">
        <w:rPr>
          <w:rFonts w:cs="David" w:hint="eastAsia"/>
          <w:b/>
          <w:bCs/>
          <w:sz w:val="24"/>
          <w:rtl/>
        </w:rPr>
        <w:t>חשבון</w:t>
      </w:r>
      <w:r w:rsidRPr="00BF1983">
        <w:rPr>
          <w:rFonts w:cs="David"/>
          <w:b/>
          <w:bCs/>
          <w:sz w:val="24"/>
          <w:rtl/>
        </w:rPr>
        <w:t xml:space="preserve"> </w:t>
      </w:r>
      <w:r w:rsidRPr="00BF1983">
        <w:rPr>
          <w:rFonts w:cs="David" w:hint="eastAsia"/>
          <w:b/>
          <w:bCs/>
          <w:sz w:val="24"/>
          <w:rtl/>
        </w:rPr>
        <w:t>לפי</w:t>
      </w:r>
      <w:r w:rsidRPr="00BF1983">
        <w:rPr>
          <w:rFonts w:cs="David"/>
          <w:b/>
          <w:bCs/>
          <w:sz w:val="24"/>
          <w:rtl/>
        </w:rPr>
        <w:t xml:space="preserve"> </w:t>
      </w:r>
      <w:r w:rsidRPr="00BF1983">
        <w:rPr>
          <w:rFonts w:cs="David" w:hint="eastAsia"/>
          <w:b/>
          <w:bCs/>
          <w:sz w:val="24"/>
          <w:rtl/>
        </w:rPr>
        <w:t>סעיף</w:t>
      </w:r>
      <w:r w:rsidRPr="00BF1983">
        <w:rPr>
          <w:rFonts w:cs="David"/>
          <w:b/>
          <w:bCs/>
          <w:sz w:val="24"/>
          <w:rtl/>
        </w:rPr>
        <w:t xml:space="preserve"> </w:t>
      </w:r>
      <w:r w:rsidRPr="00BF1983">
        <w:rPr>
          <w:rFonts w:cs="David" w:hint="eastAsia"/>
          <w:b/>
          <w:bCs/>
          <w:sz w:val="24"/>
          <w:rtl/>
        </w:rPr>
        <w:t>זה</w:t>
      </w:r>
      <w:r w:rsidRPr="00BF1983">
        <w:rPr>
          <w:rFonts w:cs="David"/>
          <w:b/>
          <w:bCs/>
          <w:sz w:val="24"/>
          <w:rtl/>
        </w:rPr>
        <w:t xml:space="preserve">, </w:t>
      </w:r>
      <w:r w:rsidRPr="00BF1983">
        <w:rPr>
          <w:rFonts w:cs="David" w:hint="eastAsia"/>
          <w:b/>
          <w:bCs/>
          <w:sz w:val="24"/>
          <w:rtl/>
        </w:rPr>
        <w:t>יהיה</w:t>
      </w:r>
      <w:r w:rsidRPr="00BF1983">
        <w:rPr>
          <w:rFonts w:cs="David"/>
          <w:b/>
          <w:bCs/>
          <w:sz w:val="24"/>
          <w:rtl/>
        </w:rPr>
        <w:t xml:space="preserve"> </w:t>
      </w:r>
      <w:r w:rsidRPr="00BF1983">
        <w:rPr>
          <w:rFonts w:cs="David" w:hint="eastAsia"/>
          <w:b/>
          <w:bCs/>
          <w:sz w:val="24"/>
          <w:rtl/>
        </w:rPr>
        <w:t>בנוסף</w:t>
      </w:r>
      <w:r w:rsidRPr="00BF1983">
        <w:rPr>
          <w:rFonts w:cs="David"/>
          <w:b/>
          <w:bCs/>
          <w:sz w:val="24"/>
          <w:rtl/>
        </w:rPr>
        <w:t xml:space="preserve"> </w:t>
      </w:r>
      <w:r w:rsidRPr="00BF1983">
        <w:rPr>
          <w:rFonts w:cs="David" w:hint="eastAsia"/>
          <w:b/>
          <w:bCs/>
          <w:sz w:val="24"/>
          <w:rtl/>
        </w:rPr>
        <w:t>לאישור</w:t>
      </w:r>
      <w:r w:rsidRPr="00BF1983">
        <w:rPr>
          <w:rFonts w:cs="David"/>
          <w:b/>
          <w:bCs/>
          <w:sz w:val="24"/>
          <w:rtl/>
        </w:rPr>
        <w:t xml:space="preserve"> </w:t>
      </w:r>
      <w:r w:rsidRPr="00BF1983">
        <w:rPr>
          <w:rFonts w:cs="David" w:hint="eastAsia"/>
          <w:b/>
          <w:bCs/>
          <w:sz w:val="24"/>
          <w:rtl/>
        </w:rPr>
        <w:t>רואה</w:t>
      </w:r>
      <w:r w:rsidRPr="00BF1983">
        <w:rPr>
          <w:rFonts w:cs="David"/>
          <w:b/>
          <w:bCs/>
          <w:sz w:val="24"/>
          <w:rtl/>
        </w:rPr>
        <w:t xml:space="preserve"> </w:t>
      </w:r>
      <w:r w:rsidRPr="00BF1983">
        <w:rPr>
          <w:rFonts w:cs="David" w:hint="eastAsia"/>
          <w:b/>
          <w:bCs/>
          <w:sz w:val="24"/>
          <w:rtl/>
        </w:rPr>
        <w:t>חשבון</w:t>
      </w:r>
      <w:r w:rsidRPr="00BF1983">
        <w:rPr>
          <w:rFonts w:cs="David"/>
          <w:b/>
          <w:bCs/>
          <w:sz w:val="24"/>
          <w:rtl/>
        </w:rPr>
        <w:t xml:space="preserve"> </w:t>
      </w:r>
      <w:r w:rsidRPr="00BF1983">
        <w:rPr>
          <w:rFonts w:cs="David" w:hint="eastAsia"/>
          <w:b/>
          <w:bCs/>
          <w:sz w:val="24"/>
          <w:rtl/>
        </w:rPr>
        <w:t>האמור</w:t>
      </w:r>
      <w:r w:rsidRPr="00BF1983">
        <w:rPr>
          <w:rFonts w:cs="David"/>
          <w:b/>
          <w:bCs/>
          <w:sz w:val="24"/>
          <w:rtl/>
        </w:rPr>
        <w:t xml:space="preserve"> </w:t>
      </w:r>
      <w:r w:rsidRPr="00BF1983">
        <w:rPr>
          <w:rFonts w:cs="David" w:hint="eastAsia"/>
          <w:b/>
          <w:bCs/>
          <w:sz w:val="24"/>
          <w:rtl/>
        </w:rPr>
        <w:t>בתנאי</w:t>
      </w:r>
      <w:r w:rsidRPr="00BF1983">
        <w:rPr>
          <w:rFonts w:cs="David"/>
          <w:b/>
          <w:bCs/>
          <w:sz w:val="24"/>
          <w:rtl/>
        </w:rPr>
        <w:t xml:space="preserve"> </w:t>
      </w:r>
      <w:r w:rsidRPr="00BF1983">
        <w:rPr>
          <w:rFonts w:cs="David" w:hint="eastAsia"/>
          <w:b/>
          <w:bCs/>
          <w:sz w:val="24"/>
          <w:rtl/>
        </w:rPr>
        <w:t>סף</w:t>
      </w:r>
      <w:r w:rsidRPr="00BF1983">
        <w:rPr>
          <w:rFonts w:cs="David"/>
          <w:b/>
          <w:bCs/>
          <w:sz w:val="24"/>
          <w:rtl/>
        </w:rPr>
        <w:t xml:space="preserve"> 1.3.1.</w:t>
      </w:r>
    </w:p>
    <w:p w:rsidR="005F60B4" w:rsidRPr="00786E5F" w:rsidRDefault="005F60B4" w:rsidP="005F60B4">
      <w:pPr>
        <w:pStyle w:val="HNormal"/>
        <w:numPr>
          <w:ilvl w:val="2"/>
          <w:numId w:val="14"/>
        </w:numPr>
        <w:tabs>
          <w:tab w:val="left" w:pos="1502"/>
        </w:tabs>
        <w:spacing w:after="0" w:line="360" w:lineRule="auto"/>
        <w:rPr>
          <w:rFonts w:ascii="Times New Roman Bold" w:hAnsi="Times New Roman Bold" w:cs="David"/>
          <w:color w:val="000000"/>
          <w:rtl/>
        </w:rPr>
      </w:pPr>
      <w:r w:rsidRPr="00786E5F">
        <w:rPr>
          <w:rFonts w:ascii="Times New Roman Bold" w:hAnsi="Times New Roman Bold" w:cs="David" w:hint="cs"/>
          <w:b/>
          <w:bCs/>
          <w:color w:val="000000"/>
          <w:rtl/>
        </w:rPr>
        <w:lastRenderedPageBreak/>
        <w:t>אישורים פורמליים, לפי כל חוק</w:t>
      </w:r>
    </w:p>
    <w:p w:rsidR="005F60B4" w:rsidRPr="00786E5F" w:rsidRDefault="005F60B4" w:rsidP="004C2614">
      <w:pPr>
        <w:pStyle w:val="HNormal"/>
        <w:numPr>
          <w:ilvl w:val="3"/>
          <w:numId w:val="50"/>
        </w:numPr>
        <w:tabs>
          <w:tab w:val="left" w:pos="2210"/>
        </w:tabs>
        <w:spacing w:line="360" w:lineRule="auto"/>
        <w:rPr>
          <w:rFonts w:cs="David"/>
          <w:color w:val="000000"/>
          <w:sz w:val="24"/>
        </w:rPr>
      </w:pPr>
      <w:r w:rsidRPr="00786E5F">
        <w:rPr>
          <w:rFonts w:cs="David" w:hint="cs"/>
          <w:color w:val="000000"/>
          <w:sz w:val="24"/>
          <w:rtl/>
          <w:lang w:eastAsia="en-US"/>
        </w:rPr>
        <w:t xml:space="preserve">על המציע להמציא אישור עדכני ותקף על </w:t>
      </w:r>
      <w:r>
        <w:rPr>
          <w:rFonts w:cs="David" w:hint="cs"/>
          <w:color w:val="000000"/>
          <w:sz w:val="24"/>
          <w:rtl/>
          <w:lang w:eastAsia="en-US"/>
        </w:rPr>
        <w:t>ניהול</w:t>
      </w:r>
      <w:r w:rsidRPr="00786E5F">
        <w:rPr>
          <w:rFonts w:cs="David" w:hint="cs"/>
          <w:color w:val="000000"/>
          <w:sz w:val="24"/>
          <w:rtl/>
          <w:lang w:eastAsia="en-US"/>
        </w:rPr>
        <w:t xml:space="preserve"> ספרים, הנדרש לפי חוק עסקאות גופים ציבוריים (אכיפת </w:t>
      </w:r>
      <w:r>
        <w:rPr>
          <w:rFonts w:cs="David" w:hint="cs"/>
          <w:color w:val="000000"/>
          <w:sz w:val="24"/>
          <w:rtl/>
          <w:lang w:eastAsia="en-US"/>
        </w:rPr>
        <w:t>ניהול</w:t>
      </w:r>
      <w:r w:rsidRPr="00786E5F">
        <w:rPr>
          <w:rFonts w:cs="David" w:hint="cs"/>
          <w:color w:val="000000"/>
          <w:sz w:val="24"/>
          <w:rtl/>
          <w:lang w:eastAsia="en-US"/>
        </w:rPr>
        <w:t xml:space="preserve"> חשבונות ותשלום חובות מס), התשל"ו - 1976.</w:t>
      </w:r>
      <w:r w:rsidRPr="00786E5F">
        <w:rPr>
          <w:rFonts w:cs="David" w:hint="cs"/>
          <w:color w:val="000000"/>
          <w:sz w:val="24"/>
          <w:rtl/>
        </w:rPr>
        <w:t xml:space="preserve"> האישור חייב להיות על שמו של המציע בלבד.</w:t>
      </w:r>
    </w:p>
    <w:p w:rsidR="005F60B4" w:rsidRPr="00786E5F" w:rsidRDefault="005F60B4" w:rsidP="004C2614">
      <w:pPr>
        <w:pStyle w:val="HNormal"/>
        <w:numPr>
          <w:ilvl w:val="3"/>
          <w:numId w:val="50"/>
        </w:numPr>
        <w:tabs>
          <w:tab w:val="left" w:pos="2069"/>
        </w:tabs>
        <w:spacing w:line="360" w:lineRule="auto"/>
        <w:rPr>
          <w:rFonts w:cs="David"/>
          <w:color w:val="000000"/>
          <w:sz w:val="24"/>
        </w:rPr>
      </w:pPr>
      <w:r w:rsidRPr="00786E5F">
        <w:rPr>
          <w:rFonts w:cs="David" w:hint="cs"/>
          <w:sz w:val="24"/>
          <w:rtl/>
          <w:lang w:eastAsia="en-US"/>
        </w:rPr>
        <w:t>אם המציע הינו תאגיד עליו לצרף:</w:t>
      </w:r>
    </w:p>
    <w:p w:rsidR="005F60B4" w:rsidRPr="00786E5F" w:rsidRDefault="005F60B4" w:rsidP="004C2614">
      <w:pPr>
        <w:pStyle w:val="HNormal"/>
        <w:numPr>
          <w:ilvl w:val="4"/>
          <w:numId w:val="50"/>
        </w:numPr>
        <w:tabs>
          <w:tab w:val="left" w:pos="3203"/>
        </w:tabs>
        <w:spacing w:line="360" w:lineRule="auto"/>
        <w:rPr>
          <w:rFonts w:cs="David"/>
          <w:color w:val="000000"/>
          <w:sz w:val="24"/>
        </w:rPr>
      </w:pPr>
      <w:r w:rsidRPr="00786E5F">
        <w:rPr>
          <w:rFonts w:cs="David" w:hint="cs"/>
          <w:sz w:val="24"/>
          <w:rtl/>
          <w:lang w:eastAsia="en-US"/>
        </w:rPr>
        <w:t>תעודת רישום של התאגיד ותדפיס מרשם החברות בדבר בעלי המניות ומנהלי התאגיד, כשהוא מאומת ע"י עורך-דין.</w:t>
      </w:r>
      <w:r w:rsidRPr="00786E5F">
        <w:rPr>
          <w:rFonts w:cs="David" w:hint="cs"/>
          <w:color w:val="000000"/>
          <w:sz w:val="24"/>
          <w:rtl/>
        </w:rPr>
        <w:t xml:space="preserve"> </w:t>
      </w:r>
    </w:p>
    <w:p w:rsidR="005F60B4" w:rsidRPr="00786E5F" w:rsidRDefault="005F60B4" w:rsidP="004C2614">
      <w:pPr>
        <w:pStyle w:val="HNormal"/>
        <w:numPr>
          <w:ilvl w:val="4"/>
          <w:numId w:val="50"/>
        </w:numPr>
        <w:tabs>
          <w:tab w:val="left" w:pos="3203"/>
        </w:tabs>
        <w:spacing w:line="360" w:lineRule="auto"/>
        <w:rPr>
          <w:rFonts w:cs="David"/>
          <w:color w:val="000000"/>
          <w:sz w:val="24"/>
        </w:rPr>
      </w:pPr>
      <w:r w:rsidRPr="00786E5F">
        <w:rPr>
          <w:rFonts w:cs="David" w:hint="cs"/>
          <w:color w:val="000000"/>
          <w:sz w:val="24"/>
          <w:rtl/>
        </w:rPr>
        <w:t>נסח חברה מעודכן מרשות התאגידים המעיד על העדר חובות לרשם החברות</w:t>
      </w:r>
      <w:r w:rsidRPr="00786E5F">
        <w:rPr>
          <w:rFonts w:cs="David" w:hint="cs"/>
          <w:rtl/>
        </w:rPr>
        <w:t xml:space="preserve"> </w:t>
      </w:r>
      <w:r w:rsidRPr="00786E5F">
        <w:rPr>
          <w:rFonts w:cs="David" w:hint="cs"/>
          <w:color w:val="000000"/>
          <w:sz w:val="24"/>
          <w:rtl/>
        </w:rPr>
        <w:t>בהתאם להוראות הקבועות בהוראת תכ"מ 7.4.6 "</w:t>
      </w:r>
      <w:r w:rsidR="00A26630" w:rsidRPr="00A26630">
        <w:rPr>
          <w:rFonts w:cs="David" w:hint="cs"/>
          <w:b/>
          <w:bCs/>
          <w:color w:val="000000"/>
          <w:sz w:val="24"/>
          <w:rtl/>
        </w:rPr>
        <w:t>קביעת תנאים להשתתפות במכרז</w:t>
      </w:r>
      <w:r w:rsidRPr="00786E5F">
        <w:rPr>
          <w:rFonts w:cs="David" w:hint="cs"/>
          <w:color w:val="000000"/>
          <w:sz w:val="24"/>
          <w:rtl/>
        </w:rPr>
        <w:t>".</w:t>
      </w:r>
    </w:p>
    <w:p w:rsidR="005F60B4" w:rsidRPr="00786E5F" w:rsidRDefault="005F60B4" w:rsidP="004C2614">
      <w:pPr>
        <w:pStyle w:val="HNormal"/>
        <w:numPr>
          <w:ilvl w:val="3"/>
          <w:numId w:val="50"/>
        </w:numPr>
        <w:tabs>
          <w:tab w:val="left" w:pos="2210"/>
        </w:tabs>
        <w:spacing w:after="0" w:line="360" w:lineRule="auto"/>
        <w:rPr>
          <w:rFonts w:cs="David"/>
          <w:lang w:eastAsia="en-US"/>
        </w:rPr>
      </w:pPr>
      <w:r w:rsidRPr="00786E5F">
        <w:rPr>
          <w:rFonts w:cs="David" w:hint="cs"/>
          <w:rtl/>
          <w:lang w:eastAsia="en-US"/>
        </w:rPr>
        <w:t xml:space="preserve">יש לצרף אישור מעורך-דין </w:t>
      </w:r>
      <w:r w:rsidR="007B574E">
        <w:rPr>
          <w:rFonts w:cs="David" w:hint="cs"/>
          <w:rtl/>
          <w:lang w:eastAsia="en-US"/>
        </w:rPr>
        <w:t xml:space="preserve">או רואה-חשבון </w:t>
      </w:r>
      <w:r w:rsidRPr="00786E5F">
        <w:rPr>
          <w:rFonts w:cs="David" w:hint="cs"/>
          <w:rtl/>
          <w:lang w:eastAsia="en-US"/>
        </w:rPr>
        <w:t>על שמותיהם של מורשי החתימה של המציע.</w:t>
      </w:r>
    </w:p>
    <w:p w:rsidR="005F60B4" w:rsidRDefault="005F60B4" w:rsidP="004C2614">
      <w:pPr>
        <w:pStyle w:val="HNormal"/>
        <w:numPr>
          <w:ilvl w:val="3"/>
          <w:numId w:val="50"/>
        </w:numPr>
        <w:tabs>
          <w:tab w:val="left" w:pos="2210"/>
        </w:tabs>
        <w:spacing w:after="0" w:line="360" w:lineRule="auto"/>
        <w:rPr>
          <w:rFonts w:cs="David"/>
          <w:lang w:eastAsia="en-US"/>
        </w:rPr>
      </w:pPr>
      <w:r w:rsidRPr="00786E5F">
        <w:rPr>
          <w:rFonts w:cs="David" w:hint="cs"/>
          <w:rtl/>
          <w:lang w:eastAsia="en-US"/>
        </w:rPr>
        <w:t xml:space="preserve">אם המציע הינו עמותה, עליו לצרף תעודת רישום של העמותה ואישור מטעם רשם העמותות על </w:t>
      </w:r>
      <w:r>
        <w:rPr>
          <w:rFonts w:cs="David" w:hint="cs"/>
          <w:rtl/>
          <w:lang w:eastAsia="en-US"/>
        </w:rPr>
        <w:t>ניהול</w:t>
      </w:r>
      <w:r w:rsidRPr="00786E5F">
        <w:rPr>
          <w:rFonts w:cs="David" w:hint="cs"/>
          <w:rtl/>
          <w:lang w:eastAsia="en-US"/>
        </w:rPr>
        <w:t xml:space="preserve"> תקין, תקף לשנת </w:t>
      </w:r>
      <w:r w:rsidR="007F1366">
        <w:rPr>
          <w:rFonts w:cs="David" w:hint="cs"/>
          <w:rtl/>
          <w:lang w:eastAsia="en-US"/>
        </w:rPr>
        <w:t>2014</w:t>
      </w:r>
      <w:r w:rsidRPr="00786E5F">
        <w:rPr>
          <w:rFonts w:cs="David" w:hint="cs"/>
          <w:rtl/>
          <w:lang w:eastAsia="en-US"/>
        </w:rPr>
        <w:t>.</w:t>
      </w:r>
    </w:p>
    <w:p w:rsidR="005F60B4" w:rsidRPr="00786E5F" w:rsidRDefault="005F60B4" w:rsidP="005F60B4">
      <w:pPr>
        <w:pStyle w:val="HNormal"/>
        <w:tabs>
          <w:tab w:val="left" w:pos="2210"/>
        </w:tabs>
        <w:spacing w:after="0" w:line="360" w:lineRule="auto"/>
        <w:ind w:left="1872"/>
        <w:rPr>
          <w:rFonts w:cs="David"/>
          <w:lang w:eastAsia="en-US"/>
        </w:rPr>
      </w:pPr>
    </w:p>
    <w:p w:rsidR="005F60B4" w:rsidRPr="00786E5F" w:rsidRDefault="005F60B4" w:rsidP="005F60B4">
      <w:pPr>
        <w:pStyle w:val="HNormal"/>
        <w:numPr>
          <w:ilvl w:val="2"/>
          <w:numId w:val="14"/>
        </w:numPr>
        <w:tabs>
          <w:tab w:val="left" w:pos="1218"/>
        </w:tabs>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התחייבות לעמידה בדרישות של המכרז</w:t>
      </w:r>
    </w:p>
    <w:p w:rsidR="005F60B4" w:rsidRPr="00786E5F" w:rsidRDefault="005F60B4" w:rsidP="005F60B4">
      <w:pPr>
        <w:pStyle w:val="HNormal"/>
        <w:spacing w:line="360" w:lineRule="auto"/>
        <w:ind w:left="1152"/>
        <w:rPr>
          <w:rFonts w:cs="David"/>
          <w:rtl/>
        </w:rPr>
      </w:pPr>
      <w:r w:rsidRPr="00786E5F">
        <w:rPr>
          <w:rFonts w:cs="David" w:hint="cs"/>
          <w:rtl/>
        </w:rPr>
        <w:t xml:space="preserve">המציע מצהיר ומתחייב, כי הוא עומד בתנאים המקדימים (תנאי הסף), הבין את מהות העבודה, הסכים לכל תנאיה </w:t>
      </w:r>
      <w:r w:rsidRPr="00786E5F">
        <w:rPr>
          <w:rFonts w:cs="David"/>
          <w:rtl/>
        </w:rPr>
        <w:t>וכי בטרם הגיש את הצעתו, קיבל את מלוא המידע האפשרי, בדק את כל הנתונים, הפרטים והעובדות, ולפיכך יהא מנוע מלהעלות כל טענה</w:t>
      </w:r>
      <w:r w:rsidRPr="00786E5F">
        <w:rPr>
          <w:rFonts w:cs="David" w:hint="cs"/>
          <w:rtl/>
        </w:rPr>
        <w:t>,</w:t>
      </w:r>
      <w:r w:rsidRPr="00786E5F">
        <w:rPr>
          <w:rFonts w:cs="David"/>
          <w:rtl/>
        </w:rPr>
        <w:t xml:space="preserve"> כי לא ידע או לא הבין פרט או תנאי כלשהו של המכרז</w:t>
      </w:r>
      <w:r w:rsidRPr="00786E5F">
        <w:rPr>
          <w:rFonts w:cs="David" w:hint="cs"/>
          <w:rtl/>
        </w:rPr>
        <w:t>,</w:t>
      </w:r>
      <w:r w:rsidRPr="00786E5F">
        <w:rPr>
          <w:rFonts w:cs="David"/>
          <w:rtl/>
        </w:rPr>
        <w:t xml:space="preserve"> על כל פרטיו וחלקיו</w:t>
      </w:r>
      <w:r w:rsidRPr="00786E5F">
        <w:rPr>
          <w:rFonts w:cs="David" w:hint="cs"/>
          <w:rtl/>
        </w:rPr>
        <w:t>.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5F60B4" w:rsidRPr="00786E5F" w:rsidRDefault="005F60B4" w:rsidP="005F60B4">
      <w:pPr>
        <w:pStyle w:val="HNormal"/>
        <w:spacing w:after="240" w:line="360" w:lineRule="auto"/>
        <w:ind w:left="1152"/>
        <w:rPr>
          <w:rFonts w:cs="David"/>
          <w:rtl/>
        </w:rPr>
      </w:pPr>
      <w:r w:rsidRPr="00786E5F">
        <w:rPr>
          <w:rFonts w:cs="David" w:hint="cs"/>
          <w:rtl/>
        </w:rPr>
        <w:t>בחתימתו על נספח 1.3.</w:t>
      </w:r>
      <w:r>
        <w:rPr>
          <w:rFonts w:cs="David" w:hint="cs"/>
          <w:rtl/>
        </w:rPr>
        <w:t>6</w:t>
      </w:r>
      <w:r w:rsidRPr="00786E5F">
        <w:rPr>
          <w:rFonts w:cs="David" w:hint="cs"/>
          <w:rtl/>
        </w:rPr>
        <w:t xml:space="preserve"> בחוברת ההצעה, על מפרט זה ועל מסמכי המכרז, המציע מצהיר ומתחייב על כל הנדרש בסעיף זה.</w:t>
      </w:r>
    </w:p>
    <w:p w:rsidR="005F60B4" w:rsidRPr="00786E5F" w:rsidRDefault="005F60B4" w:rsidP="005F60B4">
      <w:pPr>
        <w:pStyle w:val="HNormal"/>
        <w:numPr>
          <w:ilvl w:val="2"/>
          <w:numId w:val="14"/>
        </w:numPr>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הצהרה בדבר נגוד ענינים</w:t>
      </w:r>
    </w:p>
    <w:p w:rsidR="005F60B4" w:rsidRPr="00786E5F" w:rsidRDefault="005F60B4" w:rsidP="005F60B4">
      <w:pPr>
        <w:pStyle w:val="HNormal"/>
        <w:spacing w:line="360" w:lineRule="auto"/>
        <w:ind w:left="1152"/>
        <w:rPr>
          <w:rFonts w:cs="David"/>
          <w:rtl/>
        </w:rPr>
      </w:pPr>
      <w:r w:rsidRPr="00786E5F">
        <w:rPr>
          <w:rFonts w:cs="David" w:hint="cs"/>
          <w:rtl/>
        </w:rPr>
        <w:t>על המציע להצהיר, כי אינו נמצא במצב של ניגוד עניינים בין השירותים, הנדרשים במכרז זה, לבין עבודה עם גופים אחרים. המציע מתחייב להודיע למשרד באופן מידי על כל מקרה, בו יווצר או עלול להווצר ניגוד ענינים שכזה. בכל מקרה כזה, ה</w:t>
      </w:r>
      <w:r>
        <w:rPr>
          <w:rFonts w:cs="David" w:hint="cs"/>
          <w:rtl/>
        </w:rPr>
        <w:t>מפעיל</w:t>
      </w:r>
      <w:r w:rsidRPr="00786E5F">
        <w:rPr>
          <w:rFonts w:cs="David" w:hint="cs"/>
          <w:rtl/>
        </w:rPr>
        <w:t xml:space="preserve"> יפעל בהתאם להנחיות של נציג המשרד.</w:t>
      </w:r>
    </w:p>
    <w:p w:rsidR="005F60B4" w:rsidRPr="00786E5F" w:rsidRDefault="005F60B4" w:rsidP="005F60B4">
      <w:pPr>
        <w:pStyle w:val="HNormal"/>
        <w:spacing w:after="240" w:line="360" w:lineRule="auto"/>
        <w:ind w:left="1152"/>
        <w:rPr>
          <w:rFonts w:cs="David"/>
          <w:rtl/>
        </w:rPr>
      </w:pPr>
      <w:r w:rsidRPr="00786E5F">
        <w:rPr>
          <w:rFonts w:cs="David" w:hint="cs"/>
          <w:rtl/>
        </w:rPr>
        <w:t>ההצהרה תינתן בנוסח, הרשום בנספח 1.3.</w:t>
      </w:r>
      <w:r>
        <w:rPr>
          <w:rFonts w:cs="David" w:hint="cs"/>
          <w:rtl/>
        </w:rPr>
        <w:t>7</w:t>
      </w:r>
      <w:r w:rsidRPr="00786E5F">
        <w:rPr>
          <w:rFonts w:cs="David" w:hint="cs"/>
          <w:rtl/>
        </w:rPr>
        <w:t xml:space="preserve"> להלן בחוברת ההצעה.</w:t>
      </w:r>
    </w:p>
    <w:p w:rsidR="005F60B4" w:rsidRPr="00786E5F" w:rsidRDefault="005F60B4" w:rsidP="005F60B4">
      <w:pPr>
        <w:pStyle w:val="HNormal"/>
        <w:numPr>
          <w:ilvl w:val="2"/>
          <w:numId w:val="14"/>
        </w:numPr>
        <w:tabs>
          <w:tab w:val="left" w:pos="1218"/>
        </w:tabs>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lastRenderedPageBreak/>
        <w:t>הצהרה בדבר זכויות קנין והעברתן למשרד</w:t>
      </w:r>
    </w:p>
    <w:p w:rsidR="005F60B4" w:rsidRPr="00786E5F" w:rsidRDefault="005F60B4" w:rsidP="005F60B4">
      <w:pPr>
        <w:pStyle w:val="HNormal"/>
        <w:spacing w:line="360" w:lineRule="auto"/>
        <w:ind w:left="1152"/>
        <w:rPr>
          <w:rFonts w:cs="David"/>
          <w:rtl/>
        </w:rPr>
      </w:pPr>
      <w:r w:rsidRPr="00786E5F">
        <w:rPr>
          <w:rFonts w:cs="David" w:hint="cs"/>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rsidR="005F60B4" w:rsidRPr="00786E5F" w:rsidRDefault="005F60B4" w:rsidP="005F60B4">
      <w:pPr>
        <w:pStyle w:val="HNormal"/>
        <w:spacing w:line="360" w:lineRule="auto"/>
        <w:ind w:left="1152"/>
        <w:rPr>
          <w:rFonts w:cs="David"/>
        </w:rPr>
      </w:pPr>
      <w:r w:rsidRPr="00786E5F">
        <w:rPr>
          <w:rFonts w:cs="David" w:hint="cs"/>
          <w:rtl/>
        </w:rPr>
        <w:t>המציע יצהיר, כי אין ולא יהיה באספקה של השירותים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rsidR="005F60B4" w:rsidRPr="00786E5F" w:rsidRDefault="005F60B4" w:rsidP="005F60B4">
      <w:pPr>
        <w:pStyle w:val="HNormal"/>
        <w:spacing w:line="360" w:lineRule="auto"/>
        <w:ind w:left="1152"/>
        <w:rPr>
          <w:rFonts w:cs="David"/>
          <w:rtl/>
        </w:rPr>
      </w:pPr>
      <w:r w:rsidRPr="00786E5F">
        <w:rPr>
          <w:rFonts w:cs="David" w:hint="cs"/>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rsidR="005F60B4" w:rsidRPr="00786E5F" w:rsidRDefault="005F60B4" w:rsidP="005F60B4">
      <w:pPr>
        <w:pStyle w:val="HNormal"/>
        <w:spacing w:line="360" w:lineRule="auto"/>
        <w:ind w:left="1152"/>
        <w:rPr>
          <w:rFonts w:cs="David"/>
          <w:rtl/>
        </w:rPr>
      </w:pPr>
      <w:r w:rsidRPr="00786E5F">
        <w:rPr>
          <w:rFonts w:cs="David" w:hint="cs"/>
          <w:rtl/>
        </w:rPr>
        <w:t>המציע יצהיר, כי ישפה את המשרד בכל מקרה של תביעה של צד שלישי, הקשורה בזכויות שבתוצרים ובשירותים שיסופקו.</w:t>
      </w:r>
    </w:p>
    <w:p w:rsidR="005F60B4" w:rsidRPr="00786E5F" w:rsidRDefault="005F60B4" w:rsidP="005F60B4">
      <w:pPr>
        <w:pStyle w:val="HNormal"/>
        <w:spacing w:after="240" w:line="360" w:lineRule="auto"/>
        <w:ind w:left="1152"/>
        <w:rPr>
          <w:rFonts w:cs="David"/>
          <w:rtl/>
        </w:rPr>
      </w:pPr>
      <w:r w:rsidRPr="00786E5F">
        <w:rPr>
          <w:rFonts w:cs="David" w:hint="cs"/>
          <w:rtl/>
        </w:rPr>
        <w:t>ההצהרה תינתן בנוסח, הרשום בנספח 1.3.</w:t>
      </w:r>
      <w:r>
        <w:rPr>
          <w:rFonts w:cs="David" w:hint="cs"/>
          <w:rtl/>
        </w:rPr>
        <w:t>8</w:t>
      </w:r>
      <w:r w:rsidRPr="00786E5F">
        <w:rPr>
          <w:rFonts w:cs="David" w:hint="cs"/>
          <w:rtl/>
        </w:rPr>
        <w:t xml:space="preserve"> להלן, בחוברת ההצעה.</w:t>
      </w:r>
    </w:p>
    <w:p w:rsidR="005F60B4" w:rsidRPr="00786E5F" w:rsidRDefault="005F60B4" w:rsidP="005F60B4">
      <w:pPr>
        <w:pStyle w:val="HNormal"/>
        <w:numPr>
          <w:ilvl w:val="2"/>
          <w:numId w:val="14"/>
        </w:numPr>
        <w:tabs>
          <w:tab w:val="left" w:pos="1218"/>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הצהרה והתחיבות בדבר העסקה של עובדים זרים וקיום של כל חוקי העבודה</w:t>
      </w:r>
    </w:p>
    <w:p w:rsidR="005F60B4" w:rsidRPr="00786E5F" w:rsidRDefault="005F60B4" w:rsidP="005F60B4">
      <w:pPr>
        <w:pStyle w:val="HNormal"/>
        <w:numPr>
          <w:ilvl w:val="3"/>
          <w:numId w:val="14"/>
        </w:numPr>
        <w:tabs>
          <w:tab w:val="left" w:pos="1927"/>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אישור תשלומים כמתחייב מחוקי העבודה</w:t>
      </w:r>
    </w:p>
    <w:p w:rsidR="005F60B4" w:rsidRPr="00786E5F" w:rsidRDefault="005F60B4" w:rsidP="005F60B4">
      <w:pPr>
        <w:pStyle w:val="HNormal"/>
        <w:tabs>
          <w:tab w:val="left" w:pos="1079"/>
        </w:tabs>
        <w:spacing w:after="0" w:line="360" w:lineRule="auto"/>
        <w:ind w:left="1927" w:hanging="848"/>
        <w:rPr>
          <w:rFonts w:cs="David"/>
          <w:sz w:val="24"/>
        </w:rPr>
      </w:pPr>
      <w:r w:rsidRPr="00786E5F">
        <w:rPr>
          <w:rFonts w:cs="David" w:hint="cs"/>
          <w:rtl/>
        </w:rPr>
        <w:tab/>
        <w:t>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1.3.</w:t>
      </w:r>
      <w:r>
        <w:rPr>
          <w:rFonts w:cs="David" w:hint="cs"/>
          <w:rtl/>
        </w:rPr>
        <w:t>9</w:t>
      </w:r>
      <w:r w:rsidRPr="00786E5F">
        <w:rPr>
          <w:rFonts w:cs="David" w:hint="cs"/>
          <w:rtl/>
        </w:rPr>
        <w:t>.1.</w:t>
      </w:r>
    </w:p>
    <w:p w:rsidR="005F60B4" w:rsidRPr="00786E5F" w:rsidRDefault="005F60B4" w:rsidP="005F60B4">
      <w:pPr>
        <w:pStyle w:val="HNormal"/>
        <w:numPr>
          <w:ilvl w:val="3"/>
          <w:numId w:val="14"/>
        </w:numPr>
        <w:tabs>
          <w:tab w:val="left" w:pos="1079"/>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 xml:space="preserve"> תצהיר בדבר העדר הרשעות בעבירות לפי חוק עובדים זרים, תשנ"א- 1991 </w:t>
      </w:r>
    </w:p>
    <w:p w:rsidR="005F60B4" w:rsidRDefault="005F60B4" w:rsidP="005F60B4">
      <w:pPr>
        <w:pStyle w:val="HNormal"/>
        <w:tabs>
          <w:tab w:val="left" w:pos="1788"/>
        </w:tabs>
        <w:spacing w:after="0" w:line="360" w:lineRule="auto"/>
        <w:ind w:left="1927" w:hanging="775"/>
        <w:rPr>
          <w:rFonts w:cs="David"/>
          <w:rtl/>
        </w:rPr>
      </w:pPr>
      <w:r w:rsidRPr="00786E5F">
        <w:rPr>
          <w:rFonts w:cs="David" w:hint="cs"/>
          <w:rtl/>
        </w:rPr>
        <w:tab/>
        <w:t xml:space="preserve">  המציע יצרף תצהיר מאומת על ידי עו"ד בדבר העדר הרשעות </w:t>
      </w:r>
      <w:r w:rsidRPr="00786E5F">
        <w:rPr>
          <w:rFonts w:ascii="Times New Roman Bold" w:hAnsi="Times New Roman Bold" w:cs="David" w:hint="cs"/>
          <w:color w:val="000000"/>
          <w:rtl/>
        </w:rPr>
        <w:t xml:space="preserve">בעבירות לפי  חוק עובדים זרים, תשנ"א- 1991. </w:t>
      </w:r>
      <w:r w:rsidRPr="00786E5F">
        <w:rPr>
          <w:rFonts w:cs="David" w:hint="cs"/>
          <w:rtl/>
        </w:rPr>
        <w:t>נוסח האישור רשום בחוברת ההצעה, בנספח 1.3.</w:t>
      </w:r>
      <w:r>
        <w:rPr>
          <w:rFonts w:cs="David" w:hint="cs"/>
          <w:rtl/>
        </w:rPr>
        <w:t>9</w:t>
      </w:r>
      <w:r w:rsidRPr="00786E5F">
        <w:rPr>
          <w:rFonts w:cs="David" w:hint="cs"/>
          <w:rtl/>
        </w:rPr>
        <w:t>.2.</w:t>
      </w:r>
    </w:p>
    <w:p w:rsidR="005F60B4" w:rsidRPr="00786E5F" w:rsidRDefault="005F60B4" w:rsidP="005F60B4">
      <w:pPr>
        <w:pStyle w:val="HNormal"/>
        <w:numPr>
          <w:ilvl w:val="3"/>
          <w:numId w:val="14"/>
        </w:numPr>
        <w:tabs>
          <w:tab w:val="left" w:pos="1927"/>
        </w:tabs>
        <w:spacing w:after="0" w:line="360" w:lineRule="auto"/>
        <w:ind w:left="1871"/>
        <w:rPr>
          <w:rFonts w:ascii="Times New Roman Bold" w:hAnsi="Times New Roman Bold" w:cs="David"/>
          <w:b/>
          <w:bCs/>
          <w:color w:val="000000"/>
        </w:rPr>
      </w:pPr>
      <w:r w:rsidRPr="00786E5F">
        <w:rPr>
          <w:rFonts w:ascii="Times New Roman Bold" w:hAnsi="Times New Roman Bold" w:cs="David" w:hint="cs"/>
          <w:b/>
          <w:bCs/>
          <w:color w:val="000000"/>
          <w:rtl/>
        </w:rPr>
        <w:t>שמירה על חוקי העבודה</w:t>
      </w:r>
    </w:p>
    <w:p w:rsidR="005F60B4" w:rsidRPr="00786E5F" w:rsidRDefault="005F60B4" w:rsidP="005F60B4">
      <w:pPr>
        <w:pStyle w:val="HNormal"/>
        <w:tabs>
          <w:tab w:val="left" w:pos="1927"/>
        </w:tabs>
        <w:spacing w:after="240" w:line="360" w:lineRule="auto"/>
        <w:ind w:left="1927" w:hanging="1351"/>
        <w:rPr>
          <w:rStyle w:val="Hyperlink"/>
          <w:rFonts w:cs="David"/>
          <w:color w:val="auto"/>
          <w:u w:val="none"/>
          <w:rtl/>
        </w:rPr>
      </w:pPr>
      <w:r w:rsidRPr="00786E5F">
        <w:rPr>
          <w:rFonts w:cs="David" w:hint="cs"/>
          <w:rtl/>
        </w:rPr>
        <w:tab/>
        <w:t>על המציע להתחייב לקיים את כל חוקי העבודה, כמפורט בחוברת ההצעה, בנספח 1.3.</w:t>
      </w:r>
      <w:r>
        <w:rPr>
          <w:rFonts w:cs="David" w:hint="cs"/>
          <w:rtl/>
        </w:rPr>
        <w:t>9</w:t>
      </w:r>
      <w:r w:rsidRPr="00786E5F">
        <w:rPr>
          <w:rFonts w:cs="David" w:hint="cs"/>
          <w:rtl/>
        </w:rPr>
        <w:t>.3.</w:t>
      </w:r>
    </w:p>
    <w:p w:rsidR="005F60B4" w:rsidRPr="00786E5F" w:rsidRDefault="005F60B4" w:rsidP="005F60B4">
      <w:pPr>
        <w:pStyle w:val="HNormal"/>
        <w:numPr>
          <w:ilvl w:val="2"/>
          <w:numId w:val="14"/>
        </w:numPr>
        <w:tabs>
          <w:tab w:val="left" w:pos="1785"/>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התחיבות לעשות שימוש במוצרי תוכנה מקוריים בלבד</w:t>
      </w:r>
    </w:p>
    <w:p w:rsidR="005F60B4" w:rsidRPr="00786E5F" w:rsidRDefault="005F60B4" w:rsidP="005F60B4">
      <w:pPr>
        <w:pStyle w:val="HNormal"/>
        <w:spacing w:line="360" w:lineRule="auto"/>
        <w:ind w:left="1152"/>
        <w:rPr>
          <w:rFonts w:cs="David"/>
          <w:rtl/>
        </w:rPr>
      </w:pPr>
      <w:r w:rsidRPr="00786E5F">
        <w:rPr>
          <w:rFonts w:cs="David" w:hint="cs"/>
          <w:rtl/>
        </w:rPr>
        <w:t>המציע יצהיר, כי יעשה שמוש במוצרי תוכנה חוקיים ומקוריים בלבד למתן כל השירותים לפי מכרז זה.</w:t>
      </w:r>
    </w:p>
    <w:p w:rsidR="005F60B4" w:rsidRDefault="005F60B4" w:rsidP="005F60B4">
      <w:pPr>
        <w:pStyle w:val="HNormal"/>
        <w:spacing w:after="240" w:line="360" w:lineRule="auto"/>
        <w:ind w:left="1152"/>
        <w:rPr>
          <w:rFonts w:cs="David"/>
          <w:rtl/>
        </w:rPr>
      </w:pPr>
      <w:r w:rsidRPr="00786E5F">
        <w:rPr>
          <w:rFonts w:cs="David" w:hint="cs"/>
          <w:rtl/>
        </w:rPr>
        <w:t>ההצהרה תינתן בנוסח, הרשום בנספח 1.3.1</w:t>
      </w:r>
      <w:r>
        <w:rPr>
          <w:rFonts w:cs="David" w:hint="cs"/>
          <w:rtl/>
        </w:rPr>
        <w:t>0</w:t>
      </w:r>
      <w:r w:rsidRPr="00786E5F">
        <w:rPr>
          <w:rFonts w:cs="David" w:hint="cs"/>
          <w:rtl/>
        </w:rPr>
        <w:t xml:space="preserve"> בחוברת ההצעה.</w:t>
      </w:r>
    </w:p>
    <w:p w:rsidR="005F60B4" w:rsidRPr="00786E5F" w:rsidRDefault="005F60B4" w:rsidP="005F60B4">
      <w:pPr>
        <w:pStyle w:val="HNormal"/>
        <w:numPr>
          <w:ilvl w:val="2"/>
          <w:numId w:val="14"/>
        </w:numPr>
        <w:spacing w:after="0" w:line="360" w:lineRule="auto"/>
        <w:jc w:val="left"/>
        <w:rPr>
          <w:rFonts w:cs="David"/>
          <w:b/>
          <w:bCs/>
        </w:rPr>
      </w:pPr>
      <w:r w:rsidRPr="00786E5F">
        <w:rPr>
          <w:rFonts w:cs="David" w:hint="cs"/>
          <w:b/>
          <w:bCs/>
          <w:rtl/>
        </w:rPr>
        <w:lastRenderedPageBreak/>
        <w:t>התחיבויות בנוגע לאבטחת מידע ולשמירה על סודיות</w:t>
      </w:r>
    </w:p>
    <w:p w:rsidR="005F60B4" w:rsidRPr="00786E5F" w:rsidRDefault="005F60B4" w:rsidP="005F60B4">
      <w:pPr>
        <w:pStyle w:val="HNormal"/>
        <w:spacing w:line="360" w:lineRule="auto"/>
        <w:ind w:left="1152"/>
        <w:rPr>
          <w:rFonts w:cs="David"/>
          <w:rtl/>
        </w:rPr>
      </w:pPr>
      <w:r w:rsidRPr="00786E5F">
        <w:rPr>
          <w:rFonts w:cs="David" w:hint="cs"/>
          <w:rtl/>
        </w:rPr>
        <w:t xml:space="preserve">המציע וכל-אחד מנותני-השירות </w:t>
      </w:r>
      <w:r w:rsidRPr="00786E5F">
        <w:rPr>
          <w:rFonts w:cs="David"/>
          <w:rtl/>
        </w:rPr>
        <w:t xml:space="preserve">יתחייבו למלא את כל </w:t>
      </w:r>
      <w:r w:rsidRPr="00786E5F">
        <w:rPr>
          <w:rFonts w:cs="David" w:hint="cs"/>
          <w:rtl/>
        </w:rPr>
        <w:t>ה</w:t>
      </w:r>
      <w:r w:rsidRPr="00786E5F">
        <w:rPr>
          <w:rFonts w:cs="David"/>
          <w:rtl/>
        </w:rPr>
        <w:t xml:space="preserve">דרישות </w:t>
      </w:r>
      <w:r w:rsidRPr="00786E5F">
        <w:rPr>
          <w:rFonts w:cs="David" w:hint="cs"/>
          <w:rtl/>
        </w:rPr>
        <w:t xml:space="preserve">לגבי </w:t>
      </w:r>
      <w:r w:rsidRPr="00786E5F">
        <w:rPr>
          <w:rFonts w:cs="David"/>
          <w:rtl/>
        </w:rPr>
        <w:t>בטחון ואבטחת המידע</w:t>
      </w:r>
      <w:r w:rsidRPr="00786E5F">
        <w:rPr>
          <w:rFonts w:cs="David" w:hint="cs"/>
          <w:rtl/>
        </w:rPr>
        <w:t xml:space="preserve"> ולגבי שמירה על סודיות ויחתמו על הצהרת הסודיות, בנוסח, המצורף כנספח 1.3.1</w:t>
      </w:r>
      <w:r>
        <w:rPr>
          <w:rFonts w:cs="David" w:hint="cs"/>
          <w:rtl/>
        </w:rPr>
        <w:t>1</w:t>
      </w:r>
      <w:r w:rsidRPr="00786E5F">
        <w:rPr>
          <w:rFonts w:cs="David" w:hint="cs"/>
          <w:rtl/>
        </w:rPr>
        <w:t xml:space="preserve"> להלן.</w:t>
      </w:r>
    </w:p>
    <w:p w:rsidR="005F60B4" w:rsidRDefault="005F60B4" w:rsidP="005F60B4">
      <w:pPr>
        <w:pStyle w:val="HNormal"/>
        <w:spacing w:after="0" w:line="360" w:lineRule="auto"/>
        <w:ind w:left="1151"/>
        <w:rPr>
          <w:rFonts w:cs="David"/>
          <w:rtl/>
        </w:rPr>
      </w:pPr>
      <w:r w:rsidRPr="00786E5F">
        <w:rPr>
          <w:rFonts w:cs="David" w:hint="cs"/>
          <w:rtl/>
        </w:rPr>
        <w:t xml:space="preserve">בשלב המכרז, ההתחיבויות הללו יינתנו ע"י המציע וע"י העובד המוצע לתפקיד </w:t>
      </w:r>
      <w:r>
        <w:rPr>
          <w:rFonts w:cs="David" w:hint="cs"/>
          <w:rtl/>
        </w:rPr>
        <w:t>מנהל הפרויקט</w:t>
      </w:r>
      <w:r w:rsidRPr="00786E5F">
        <w:rPr>
          <w:rFonts w:cs="David" w:hint="cs"/>
          <w:rtl/>
        </w:rPr>
        <w:t xml:space="preserve">. ההצהרות יישארו בתוקפן גם אם המשרד יבחר את המציע כספק זוכה. </w:t>
      </w:r>
    </w:p>
    <w:p w:rsidR="005F60B4" w:rsidRPr="00A54484" w:rsidRDefault="005F60B4" w:rsidP="005F60B4">
      <w:pPr>
        <w:pStyle w:val="HNormal"/>
        <w:numPr>
          <w:ilvl w:val="2"/>
          <w:numId w:val="14"/>
        </w:numPr>
        <w:tabs>
          <w:tab w:val="num" w:pos="1285"/>
        </w:tabs>
        <w:spacing w:after="0" w:line="360" w:lineRule="auto"/>
        <w:jc w:val="left"/>
        <w:rPr>
          <w:rFonts w:cs="David"/>
          <w:b/>
          <w:bCs/>
        </w:rPr>
      </w:pPr>
      <w:r w:rsidRPr="00A54484">
        <w:rPr>
          <w:rFonts w:cs="David" w:hint="cs"/>
          <w:b/>
          <w:bCs/>
          <w:rtl/>
        </w:rPr>
        <w:t xml:space="preserve">התחייבות </w:t>
      </w:r>
      <w:r>
        <w:rPr>
          <w:rFonts w:cs="David" w:hint="cs"/>
          <w:b/>
          <w:bCs/>
          <w:rtl/>
        </w:rPr>
        <w:t>לציין את</w:t>
      </w:r>
      <w:r w:rsidRPr="00A54484">
        <w:rPr>
          <w:rFonts w:cs="David" w:hint="cs"/>
          <w:b/>
          <w:bCs/>
          <w:rtl/>
        </w:rPr>
        <w:t xml:space="preserve"> מקור השירות </w:t>
      </w:r>
    </w:p>
    <w:p w:rsidR="005F60B4" w:rsidRDefault="005F60B4" w:rsidP="005F60B4">
      <w:pPr>
        <w:pStyle w:val="HNormal"/>
        <w:tabs>
          <w:tab w:val="left" w:pos="226"/>
        </w:tabs>
        <w:spacing w:after="360" w:line="360" w:lineRule="auto"/>
        <w:ind w:left="1218"/>
        <w:rPr>
          <w:rFonts w:cs="David"/>
          <w:rtl/>
        </w:rPr>
      </w:pPr>
      <w:r w:rsidRPr="007D7B06">
        <w:rPr>
          <w:rFonts w:cs="David" w:hint="cs"/>
          <w:rtl/>
        </w:rPr>
        <w:t>ה</w:t>
      </w:r>
      <w:r>
        <w:rPr>
          <w:rFonts w:cs="David" w:hint="cs"/>
          <w:rtl/>
        </w:rPr>
        <w:t>מפעיל</w:t>
      </w:r>
      <w:r w:rsidRPr="007D7B06">
        <w:rPr>
          <w:rFonts w:cs="David" w:hint="cs"/>
          <w:rtl/>
        </w:rPr>
        <w:t xml:space="preserve"> יחתום על התחייבות לפיה בכל מסמך שיישלח על ידו למקבלי השירות</w:t>
      </w:r>
      <w:r>
        <w:rPr>
          <w:rFonts w:cs="David" w:hint="cs"/>
          <w:rtl/>
        </w:rPr>
        <w:t xml:space="preserve"> </w:t>
      </w:r>
      <w:r w:rsidRPr="007D7B06">
        <w:rPr>
          <w:rFonts w:cs="David" w:hint="cs"/>
          <w:rtl/>
        </w:rPr>
        <w:t xml:space="preserve">מכוח המכרז, יציין על המסמך כי השירות ניתן על ידו כשירות מטעם משרד </w:t>
      </w:r>
      <w:r w:rsidRPr="00A54484">
        <w:rPr>
          <w:rFonts w:cs="David" w:hint="cs"/>
          <w:rtl/>
        </w:rPr>
        <w:t>הרווחה והשירותים החברתיים, בנוסח המצורף כנספח 1.3.1</w:t>
      </w:r>
      <w:r>
        <w:rPr>
          <w:rFonts w:cs="David" w:hint="cs"/>
          <w:rtl/>
        </w:rPr>
        <w:t>2</w:t>
      </w:r>
      <w:r w:rsidRPr="00A54484">
        <w:rPr>
          <w:rFonts w:cs="David" w:hint="cs"/>
          <w:rtl/>
        </w:rPr>
        <w:t xml:space="preserve"> להלן.</w:t>
      </w:r>
    </w:p>
    <w:p w:rsidR="005F60B4" w:rsidRPr="00786E5F" w:rsidRDefault="005F60B4" w:rsidP="005F60B4">
      <w:pPr>
        <w:pStyle w:val="HNormal"/>
        <w:numPr>
          <w:ilvl w:val="2"/>
          <w:numId w:val="14"/>
        </w:numPr>
        <w:tabs>
          <w:tab w:val="left" w:pos="1502"/>
        </w:tabs>
        <w:spacing w:after="0" w:line="360" w:lineRule="auto"/>
        <w:rPr>
          <w:rFonts w:ascii="Times New Roman Bold" w:hAnsi="Times New Roman Bold" w:cs="David"/>
          <w:b/>
          <w:bCs/>
          <w:color w:val="000000"/>
          <w:rtl/>
        </w:rPr>
      </w:pPr>
      <w:r w:rsidRPr="00786E5F">
        <w:rPr>
          <w:rFonts w:ascii="Times New Roman Bold" w:hAnsi="Times New Roman Bold" w:cs="David" w:hint="cs"/>
          <w:b/>
          <w:bCs/>
          <w:color w:val="000000"/>
          <w:rtl/>
        </w:rPr>
        <w:t>קבלה על רכישה של מסמכי המכרז</w:t>
      </w:r>
    </w:p>
    <w:p w:rsidR="005F60B4" w:rsidRDefault="005F60B4" w:rsidP="005F60B4">
      <w:pPr>
        <w:spacing w:line="360" w:lineRule="auto"/>
        <w:ind w:left="1152"/>
        <w:jc w:val="both"/>
        <w:rPr>
          <w:sz w:val="24"/>
          <w:szCs w:val="24"/>
          <w:rtl/>
        </w:rPr>
      </w:pPr>
      <w:r w:rsidRPr="00786E5F">
        <w:rPr>
          <w:rFonts w:hint="cs"/>
          <w:sz w:val="24"/>
          <w:szCs w:val="24"/>
          <w:rtl/>
        </w:rPr>
        <w:t>על המציע לרכוש את מסמכי המכרז, כמפורט בתת-סעיף 1.5.2 יש לצרף עותק מקבלה חתומה על ידי בנק הדואר, המעידה על ביצוע התשלום לרכישה של מסמכי המכרז.</w:t>
      </w:r>
      <w:r w:rsidR="008470F9">
        <w:rPr>
          <w:rFonts w:hint="cs"/>
          <w:sz w:val="24"/>
          <w:szCs w:val="24"/>
          <w:rtl/>
        </w:rPr>
        <w:t xml:space="preserve"> על הקבלה להיות רשומה על שמו של המציע בלבד. </w:t>
      </w:r>
    </w:p>
    <w:p w:rsidR="005F60B4" w:rsidRPr="00786E5F" w:rsidRDefault="005F60B4" w:rsidP="005F60B4">
      <w:pPr>
        <w:spacing w:line="360" w:lineRule="auto"/>
        <w:ind w:left="1152"/>
        <w:jc w:val="both"/>
        <w:rPr>
          <w:sz w:val="24"/>
          <w:szCs w:val="24"/>
          <w:rtl/>
        </w:rPr>
      </w:pPr>
    </w:p>
    <w:p w:rsidR="005F60B4" w:rsidRPr="00786E5F" w:rsidRDefault="005F60B4" w:rsidP="005F60B4">
      <w:pPr>
        <w:numPr>
          <w:ilvl w:val="2"/>
          <w:numId w:val="14"/>
        </w:numPr>
        <w:tabs>
          <w:tab w:val="num" w:pos="1332"/>
        </w:tabs>
        <w:spacing w:line="360" w:lineRule="auto"/>
        <w:rPr>
          <w:b/>
          <w:bCs/>
          <w:noProof/>
          <w:szCs w:val="24"/>
          <w:lang w:eastAsia="he-IL"/>
        </w:rPr>
      </w:pPr>
      <w:r w:rsidRPr="00786E5F">
        <w:rPr>
          <w:rFonts w:hint="cs"/>
          <w:b/>
          <w:bCs/>
          <w:noProof/>
          <w:szCs w:val="24"/>
          <w:rtl/>
          <w:lang w:eastAsia="he-IL"/>
        </w:rPr>
        <w:t>הסכם חתום</w:t>
      </w:r>
    </w:p>
    <w:p w:rsidR="005F60B4" w:rsidRPr="00786E5F" w:rsidRDefault="005F60B4" w:rsidP="005F60B4">
      <w:pPr>
        <w:spacing w:after="240" w:line="360" w:lineRule="auto"/>
        <w:ind w:left="1151"/>
        <w:jc w:val="both"/>
        <w:rPr>
          <w:noProof/>
          <w:szCs w:val="24"/>
          <w:rtl/>
          <w:lang w:eastAsia="he-IL"/>
        </w:rPr>
      </w:pPr>
      <w:r w:rsidRPr="00786E5F">
        <w:rPr>
          <w:noProof/>
          <w:szCs w:val="24"/>
          <w:rtl/>
          <w:lang w:eastAsia="he-IL"/>
        </w:rPr>
        <w:t>על המציע לצרף להצעתו את הסכם ההתקשרות</w:t>
      </w:r>
      <w:r w:rsidRPr="00786E5F">
        <w:rPr>
          <w:rFonts w:hint="cs"/>
          <w:noProof/>
          <w:szCs w:val="24"/>
          <w:rtl/>
          <w:lang w:eastAsia="he-IL"/>
        </w:rPr>
        <w:t>,</w:t>
      </w:r>
      <w:r w:rsidRPr="00786E5F">
        <w:rPr>
          <w:noProof/>
          <w:szCs w:val="24"/>
          <w:rtl/>
          <w:lang w:eastAsia="he-IL"/>
        </w:rPr>
        <w:t xml:space="preserve"> המצורף כנספח </w:t>
      </w:r>
      <w:r w:rsidRPr="00786E5F">
        <w:rPr>
          <w:rFonts w:hint="cs"/>
          <w:noProof/>
          <w:szCs w:val="24"/>
          <w:rtl/>
          <w:lang w:eastAsia="he-IL"/>
        </w:rPr>
        <w:t xml:space="preserve">1.7.1 </w:t>
      </w:r>
      <w:r w:rsidRPr="00786E5F">
        <w:rPr>
          <w:noProof/>
          <w:szCs w:val="24"/>
          <w:rtl/>
          <w:lang w:eastAsia="he-IL"/>
        </w:rPr>
        <w:t>למכרז זה, חתום בראשי תיבות בכל עמוד</w:t>
      </w:r>
      <w:r w:rsidRPr="00786E5F">
        <w:rPr>
          <w:rFonts w:hint="cs"/>
          <w:noProof/>
          <w:szCs w:val="24"/>
          <w:rtl/>
          <w:lang w:eastAsia="he-IL"/>
        </w:rPr>
        <w:t xml:space="preserve"> וחתימה מלאה בסופו</w:t>
      </w:r>
      <w:r w:rsidRPr="00786E5F">
        <w:rPr>
          <w:noProof/>
          <w:szCs w:val="24"/>
          <w:rtl/>
          <w:lang w:eastAsia="he-IL"/>
        </w:rPr>
        <w:t>.</w:t>
      </w:r>
    </w:p>
    <w:p w:rsidR="005F60B4" w:rsidRPr="00786E5F" w:rsidRDefault="005F60B4" w:rsidP="005F60B4">
      <w:pPr>
        <w:pStyle w:val="HNormal"/>
        <w:spacing w:line="360" w:lineRule="auto"/>
        <w:ind w:left="576"/>
        <w:rPr>
          <w:rFonts w:cs="David"/>
          <w:b/>
          <w:bCs/>
          <w:color w:val="000000"/>
          <w:lang w:eastAsia="en-US"/>
        </w:rPr>
      </w:pPr>
      <w:r w:rsidRPr="00786E5F">
        <w:rPr>
          <w:rFonts w:cs="David"/>
          <w:b/>
          <w:bCs/>
          <w:color w:val="000000"/>
          <w:rtl/>
          <w:lang w:eastAsia="en-US"/>
        </w:rPr>
        <w:t>כל האישורים והמסמכים הנדרשים יהיו תקפים ל</w:t>
      </w:r>
      <w:r w:rsidRPr="00786E5F">
        <w:rPr>
          <w:rFonts w:cs="David" w:hint="cs"/>
          <w:b/>
          <w:bCs/>
          <w:color w:val="000000"/>
          <w:rtl/>
          <w:lang w:eastAsia="en-US"/>
        </w:rPr>
        <w:t>מועד</w:t>
      </w:r>
      <w:r w:rsidRPr="00786E5F">
        <w:rPr>
          <w:rFonts w:cs="David"/>
          <w:b/>
          <w:bCs/>
          <w:color w:val="000000"/>
          <w:rtl/>
          <w:lang w:eastAsia="en-US"/>
        </w:rPr>
        <w:t xml:space="preserve"> הגשת ההצעה והזוכה מתחייב</w:t>
      </w:r>
      <w:r w:rsidRPr="00786E5F">
        <w:rPr>
          <w:rFonts w:cs="David" w:hint="cs"/>
          <w:b/>
          <w:bCs/>
          <w:color w:val="000000"/>
          <w:rtl/>
          <w:lang w:eastAsia="en-US"/>
        </w:rPr>
        <w:t xml:space="preserve"> </w:t>
      </w:r>
      <w:r w:rsidRPr="00786E5F">
        <w:rPr>
          <w:rFonts w:cs="David"/>
          <w:b/>
          <w:bCs/>
          <w:color w:val="000000"/>
          <w:rtl/>
          <w:lang w:eastAsia="en-US"/>
        </w:rPr>
        <w:t>ל</w:t>
      </w:r>
      <w:r w:rsidRPr="00786E5F">
        <w:rPr>
          <w:rFonts w:cs="David" w:hint="cs"/>
          <w:b/>
          <w:bCs/>
          <w:color w:val="000000"/>
          <w:rtl/>
          <w:lang w:eastAsia="en-US"/>
        </w:rPr>
        <w:t>עדכן את המשרד לגבי כל שינוי במשך כל תקופת ההתקשרות.</w:t>
      </w:r>
    </w:p>
    <w:p w:rsidR="005F60B4" w:rsidRPr="00786E5F" w:rsidRDefault="005F60B4" w:rsidP="005F60B4">
      <w:pPr>
        <w:pStyle w:val="HNormal"/>
        <w:spacing w:line="360" w:lineRule="auto"/>
        <w:ind w:left="576"/>
        <w:rPr>
          <w:rFonts w:cs="David"/>
          <w:b/>
          <w:bCs/>
          <w:color w:val="000000"/>
          <w:rtl/>
          <w:lang w:eastAsia="en-US"/>
        </w:rPr>
      </w:pPr>
      <w:r w:rsidRPr="00786E5F">
        <w:rPr>
          <w:rFonts w:cs="David" w:hint="cs"/>
          <w:b/>
          <w:bCs/>
          <w:color w:val="000000"/>
          <w:rtl/>
          <w:lang w:eastAsia="en-US"/>
        </w:rPr>
        <w:t>המשרד</w:t>
      </w:r>
      <w:r w:rsidRPr="00786E5F">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rsidR="005F60B4" w:rsidRPr="00786E5F" w:rsidRDefault="005F60B4" w:rsidP="005F60B4">
      <w:pPr>
        <w:pStyle w:val="HNormal"/>
        <w:spacing w:after="360" w:line="360" w:lineRule="auto"/>
        <w:ind w:left="576"/>
        <w:rPr>
          <w:rFonts w:cs="David"/>
          <w:color w:val="000000"/>
          <w:rtl/>
          <w:lang w:eastAsia="en-US"/>
        </w:rPr>
      </w:pPr>
      <w:r w:rsidRPr="00786E5F">
        <w:rPr>
          <w:rFonts w:cs="David" w:hint="cs"/>
          <w:b/>
          <w:bCs/>
          <w:color w:val="000000"/>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rsidR="005F60B4" w:rsidRPr="00786E5F" w:rsidRDefault="005F60B4" w:rsidP="004C2614">
      <w:pPr>
        <w:pStyle w:val="2"/>
        <w:keepNext/>
        <w:numPr>
          <w:ilvl w:val="1"/>
          <w:numId w:val="69"/>
        </w:numPr>
        <w:ind w:right="0"/>
        <w:rPr>
          <w:rFonts w:ascii="Times New Roman Bold" w:hAnsi="Times New Roman Bold" w:cs="David"/>
          <w:u w:val="none"/>
        </w:rPr>
      </w:pPr>
      <w:bookmarkStart w:id="62" w:name="_Toc252921355"/>
      <w:bookmarkStart w:id="63" w:name="_Toc273834901"/>
      <w:bookmarkStart w:id="64" w:name="_Toc280124815"/>
      <w:bookmarkStart w:id="65" w:name="_Toc328464713"/>
      <w:bookmarkStart w:id="66" w:name="_Toc341693948"/>
      <w:bookmarkEnd w:id="62"/>
      <w:r w:rsidRPr="00786E5F">
        <w:rPr>
          <w:rFonts w:ascii="Times New Roman Bold" w:hAnsi="Times New Roman Bold" w:cs="David" w:hint="cs"/>
          <w:u w:val="none"/>
          <w:rtl/>
        </w:rPr>
        <w:t>תקופת ההתקשרות</w:t>
      </w:r>
      <w:bookmarkEnd w:id="63"/>
      <w:bookmarkEnd w:id="64"/>
      <w:bookmarkEnd w:id="65"/>
      <w:bookmarkEnd w:id="66"/>
    </w:p>
    <w:p w:rsidR="005F60B4" w:rsidRPr="00786E5F" w:rsidRDefault="005F60B4" w:rsidP="005F60B4">
      <w:pPr>
        <w:pStyle w:val="HNormal"/>
        <w:numPr>
          <w:ilvl w:val="2"/>
          <w:numId w:val="9"/>
        </w:numPr>
        <w:tabs>
          <w:tab w:val="left" w:pos="8312"/>
        </w:tabs>
        <w:spacing w:line="360" w:lineRule="auto"/>
        <w:rPr>
          <w:rFonts w:cs="David"/>
          <w:b/>
          <w:bCs/>
        </w:rPr>
      </w:pPr>
      <w:r w:rsidRPr="00786E5F">
        <w:rPr>
          <w:rFonts w:cs="David"/>
          <w:color w:val="000000"/>
          <w:rtl/>
        </w:rPr>
        <w:t xml:space="preserve">תקופת ההתקשרות </w:t>
      </w:r>
      <w:r w:rsidRPr="00786E5F">
        <w:rPr>
          <w:rFonts w:cs="David" w:hint="cs"/>
          <w:color w:val="000000"/>
          <w:rtl/>
        </w:rPr>
        <w:t xml:space="preserve">לפי מכרז זה </w:t>
      </w:r>
      <w:r w:rsidRPr="00786E5F">
        <w:rPr>
          <w:rFonts w:cs="David"/>
          <w:color w:val="000000"/>
          <w:rtl/>
        </w:rPr>
        <w:t>תחל</w:t>
      </w:r>
      <w:r w:rsidRPr="00786E5F">
        <w:rPr>
          <w:rFonts w:cs="David" w:hint="cs"/>
          <w:color w:val="000000"/>
          <w:rtl/>
        </w:rPr>
        <w:t xml:space="preserve"> עם חתימת ההסכם בין המשרד לספק הזוכה.</w:t>
      </w:r>
    </w:p>
    <w:p w:rsidR="005F60B4" w:rsidRDefault="005F60B4" w:rsidP="008C72AF">
      <w:pPr>
        <w:pStyle w:val="HNormal"/>
        <w:numPr>
          <w:ilvl w:val="2"/>
          <w:numId w:val="9"/>
        </w:numPr>
        <w:tabs>
          <w:tab w:val="left" w:pos="8312"/>
        </w:tabs>
        <w:spacing w:line="360" w:lineRule="auto"/>
        <w:rPr>
          <w:rFonts w:cs="David"/>
        </w:rPr>
      </w:pPr>
      <w:r w:rsidRPr="003F7EB9">
        <w:rPr>
          <w:rFonts w:cs="David" w:hint="cs"/>
          <w:rtl/>
        </w:rPr>
        <w:t>תקופת ההתקשרות הינה למשך</w:t>
      </w:r>
      <w:r>
        <w:rPr>
          <w:rFonts w:cs="David" w:hint="cs"/>
          <w:rtl/>
        </w:rPr>
        <w:t xml:space="preserve"> </w:t>
      </w:r>
      <w:r w:rsidR="00C10370">
        <w:rPr>
          <w:rFonts w:cs="David" w:hint="cs"/>
          <w:rtl/>
        </w:rPr>
        <w:t xml:space="preserve">שנה </w:t>
      </w:r>
      <w:r w:rsidR="00CB0C39">
        <w:rPr>
          <w:rFonts w:cs="David" w:hint="cs"/>
          <w:rtl/>
        </w:rPr>
        <w:t xml:space="preserve">. המשרד יהיה רשאי להאריך את ההתקשרות </w:t>
      </w:r>
      <w:r w:rsidR="008C72AF" w:rsidRPr="008C72AF">
        <w:rPr>
          <w:rFonts w:cs="David" w:hint="cs"/>
          <w:rtl/>
        </w:rPr>
        <w:t xml:space="preserve">בשנה או בחלק ממנה, עד לארבע שנים נוספות, והכל בכפוף לאישור התקציב מדי </w:t>
      </w:r>
      <w:r w:rsidR="008C72AF" w:rsidRPr="008C72AF">
        <w:rPr>
          <w:rFonts w:cs="David" w:hint="cs"/>
          <w:rtl/>
        </w:rPr>
        <w:lastRenderedPageBreak/>
        <w:t>שנה, ובהתאם ובכפוף למגבלות כל דין, להוראות חוק חובת המכרזים, התקנות שהוצאו מכוחו ותנאי ההסכם שייחתם עם הזוכה</w:t>
      </w:r>
      <w:r w:rsidR="008C72AF" w:rsidRPr="008C72AF" w:rsidDel="008C72AF">
        <w:rPr>
          <w:rFonts w:cs="David" w:hint="cs"/>
          <w:rtl/>
        </w:rPr>
        <w:t xml:space="preserve"> </w:t>
      </w:r>
      <w:r w:rsidR="00CB0C39">
        <w:rPr>
          <w:rFonts w:cs="David" w:hint="cs"/>
          <w:rtl/>
        </w:rPr>
        <w:t>.</w:t>
      </w:r>
    </w:p>
    <w:p w:rsidR="008C72AF" w:rsidRDefault="0031116E" w:rsidP="0031116E">
      <w:pPr>
        <w:pStyle w:val="HNormal"/>
        <w:numPr>
          <w:ilvl w:val="2"/>
          <w:numId w:val="9"/>
        </w:numPr>
        <w:tabs>
          <w:tab w:val="left" w:pos="8312"/>
        </w:tabs>
        <w:spacing w:line="360" w:lineRule="auto"/>
        <w:rPr>
          <w:rFonts w:cs="David"/>
        </w:rPr>
      </w:pPr>
      <w:r w:rsidRPr="0031116E">
        <w:rPr>
          <w:rFonts w:cs="David" w:hint="cs"/>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w:t>
      </w:r>
      <w:r>
        <w:rPr>
          <w:rFonts w:cs="David" w:hint="cs"/>
          <w:rtl/>
        </w:rPr>
        <w:t>.</w:t>
      </w:r>
    </w:p>
    <w:p w:rsidR="005F60B4" w:rsidRPr="00BC5ACE" w:rsidRDefault="005F60B4" w:rsidP="00A4157A">
      <w:pPr>
        <w:pStyle w:val="HNormal"/>
        <w:numPr>
          <w:ilvl w:val="2"/>
          <w:numId w:val="9"/>
        </w:numPr>
        <w:tabs>
          <w:tab w:val="left" w:pos="8312"/>
        </w:tabs>
        <w:spacing w:line="360" w:lineRule="auto"/>
        <w:rPr>
          <w:rFonts w:cs="David"/>
          <w:rtl/>
        </w:rPr>
      </w:pPr>
      <w:r w:rsidRPr="00BC5ACE">
        <w:rPr>
          <w:rFonts w:cs="David" w:hint="cs"/>
          <w:rtl/>
        </w:rPr>
        <w:t>תחילת אספקת השירותים על ידי הזוכה</w:t>
      </w:r>
      <w:r>
        <w:rPr>
          <w:rFonts w:cs="David"/>
        </w:rPr>
        <w:t xml:space="preserve"> </w:t>
      </w:r>
      <w:r>
        <w:rPr>
          <w:rFonts w:cs="David" w:hint="cs"/>
          <w:rtl/>
        </w:rPr>
        <w:t xml:space="preserve"> יחל</w:t>
      </w:r>
      <w:r w:rsidRPr="00BC5ACE">
        <w:rPr>
          <w:rFonts w:cs="David" w:hint="cs"/>
          <w:rtl/>
        </w:rPr>
        <w:t xml:space="preserve"> עם גמר הליכי המכרז או על פי החלטת המשרד. מבלי לגרוע ממועדים אחרים המצוינים במפרט מכרז זה, ככלל, המציע-הזוכה מתחייב לעמוד בלוח זמנים, בתיאום עם המשרד ועל פי מכרז זה. </w:t>
      </w:r>
    </w:p>
    <w:p w:rsidR="005F60B4" w:rsidRDefault="005F60B4" w:rsidP="005F60B4">
      <w:pPr>
        <w:pStyle w:val="HNormal"/>
        <w:numPr>
          <w:ilvl w:val="2"/>
          <w:numId w:val="9"/>
        </w:numPr>
        <w:tabs>
          <w:tab w:val="left" w:pos="8312"/>
        </w:tabs>
        <w:spacing w:line="360" w:lineRule="auto"/>
        <w:rPr>
          <w:rFonts w:cs="David"/>
          <w:b/>
          <w:bCs/>
        </w:rPr>
      </w:pPr>
      <w:r>
        <w:rPr>
          <w:rFonts w:cs="David" w:hint="cs"/>
          <w:sz w:val="24"/>
          <w:rtl/>
        </w:rPr>
        <w:t xml:space="preserve">מכרז זה לרבות תקופת ההתקשרות </w:t>
      </w:r>
      <w:r w:rsidRPr="00786E5F">
        <w:rPr>
          <w:rFonts w:cs="David" w:hint="cs"/>
          <w:sz w:val="24"/>
          <w:rtl/>
        </w:rPr>
        <w:t>כפוף לאישור ועדת המכרזים המשרדית, אישור תקציב המדינה מידי שנה וקיום תקציב בפועל. ההתקשרות כולה כפופה למגבלות כל דין, הוראות</w:t>
      </w:r>
      <w:r w:rsidRPr="00786E5F">
        <w:rPr>
          <w:rFonts w:cs="David"/>
          <w:sz w:val="24"/>
          <w:rtl/>
        </w:rPr>
        <w:t xml:space="preserve"> חוק חובת המכרזים</w:t>
      </w:r>
      <w:r w:rsidRPr="00786E5F">
        <w:rPr>
          <w:rFonts w:cs="David" w:hint="cs"/>
          <w:sz w:val="24"/>
          <w:rtl/>
        </w:rPr>
        <w:t xml:space="preserve">, </w:t>
      </w:r>
      <w:r w:rsidRPr="00786E5F">
        <w:rPr>
          <w:rFonts w:cs="David"/>
          <w:sz w:val="24"/>
          <w:rtl/>
        </w:rPr>
        <w:t>התקנות שהותקנו על פיו</w:t>
      </w:r>
      <w:r w:rsidRPr="00786E5F">
        <w:rPr>
          <w:rFonts w:cs="David" w:hint="cs"/>
          <w:sz w:val="24"/>
          <w:rtl/>
        </w:rPr>
        <w:t xml:space="preserve">, </w:t>
      </w:r>
      <w:r w:rsidRPr="00786E5F">
        <w:rPr>
          <w:rFonts w:cs="David"/>
          <w:sz w:val="24"/>
          <w:rtl/>
        </w:rPr>
        <w:t>הוראות התכ"מ</w:t>
      </w:r>
      <w:r w:rsidRPr="00786E5F">
        <w:rPr>
          <w:rFonts w:cs="David" w:hint="cs"/>
          <w:sz w:val="24"/>
          <w:rtl/>
        </w:rPr>
        <w:t>, תנאי ההסכם שייחתם עם הזוכה והוצאת הזמנת עבודה חתומה ומאושרת כדין.</w:t>
      </w:r>
    </w:p>
    <w:p w:rsidR="005F60B4" w:rsidRDefault="005F60B4" w:rsidP="005F60B4">
      <w:pPr>
        <w:pStyle w:val="HNormal"/>
        <w:numPr>
          <w:ilvl w:val="2"/>
          <w:numId w:val="9"/>
        </w:numPr>
        <w:tabs>
          <w:tab w:val="left" w:pos="8312"/>
        </w:tabs>
        <w:spacing w:after="360" w:line="360" w:lineRule="auto"/>
        <w:rPr>
          <w:rFonts w:cs="David"/>
        </w:rPr>
      </w:pPr>
      <w:r w:rsidRPr="00786E5F">
        <w:rPr>
          <w:rFonts w:cs="David" w:hint="eastAsia"/>
          <w:color w:val="000000"/>
          <w:rtl/>
        </w:rPr>
        <w:t>המשרד</w:t>
      </w:r>
      <w:r w:rsidRPr="00786E5F">
        <w:rPr>
          <w:rFonts w:cs="David"/>
          <w:color w:val="000000"/>
          <w:rtl/>
        </w:rPr>
        <w:t xml:space="preserve"> שומר לעצמו </w:t>
      </w:r>
      <w:r w:rsidRPr="00786E5F">
        <w:rPr>
          <w:rFonts w:cs="David" w:hint="eastAsia"/>
          <w:color w:val="000000"/>
          <w:rtl/>
        </w:rPr>
        <w:t>את</w:t>
      </w:r>
      <w:r w:rsidRPr="00786E5F">
        <w:rPr>
          <w:rFonts w:cs="David"/>
          <w:color w:val="000000"/>
          <w:rtl/>
        </w:rPr>
        <w:t xml:space="preserve"> הזכות להפסיק את ההתקשרות, מכל סיבה שהיא, לפני תום תקופת ההתקשרות</w:t>
      </w:r>
      <w:r w:rsidRPr="00786E5F">
        <w:rPr>
          <w:rFonts w:cs="David" w:hint="cs"/>
          <w:color w:val="000000"/>
          <w:rtl/>
        </w:rPr>
        <w:t>,</w:t>
      </w:r>
      <w:r w:rsidRPr="00786E5F">
        <w:rPr>
          <w:rFonts w:cs="David"/>
          <w:color w:val="000000"/>
          <w:rtl/>
        </w:rPr>
        <w:t xml:space="preserve"> ובלבד שיוד</w:t>
      </w:r>
      <w:r w:rsidRPr="00786E5F">
        <w:rPr>
          <w:rFonts w:cs="David" w:hint="cs"/>
          <w:color w:val="000000"/>
          <w:rtl/>
        </w:rPr>
        <w:t>י</w:t>
      </w:r>
      <w:r w:rsidRPr="00786E5F">
        <w:rPr>
          <w:rFonts w:cs="David"/>
          <w:color w:val="000000"/>
          <w:rtl/>
        </w:rPr>
        <w:t xml:space="preserve">ע </w:t>
      </w:r>
      <w:r w:rsidRPr="00786E5F">
        <w:rPr>
          <w:rFonts w:cs="David" w:hint="eastAsia"/>
          <w:color w:val="000000"/>
          <w:rtl/>
        </w:rPr>
        <w:t>על</w:t>
      </w:r>
      <w:r w:rsidRPr="00786E5F">
        <w:rPr>
          <w:rFonts w:cs="David"/>
          <w:color w:val="000000"/>
          <w:rtl/>
        </w:rPr>
        <w:t xml:space="preserve"> כך לספק</w:t>
      </w:r>
      <w:r w:rsidRPr="00786E5F">
        <w:rPr>
          <w:rFonts w:cs="David" w:hint="cs"/>
          <w:color w:val="000000"/>
          <w:rtl/>
        </w:rPr>
        <w:t xml:space="preserve"> 30 (שלושים)</w:t>
      </w:r>
      <w:r w:rsidRPr="00786E5F">
        <w:rPr>
          <w:rFonts w:cs="David"/>
          <w:color w:val="000000"/>
          <w:rtl/>
        </w:rPr>
        <w:t xml:space="preserve"> יום מראש </w:t>
      </w:r>
      <w:r w:rsidRPr="007E7305">
        <w:rPr>
          <w:rFonts w:cs="David"/>
          <w:color w:val="000000"/>
          <w:rtl/>
        </w:rPr>
        <w:t>ובכתב</w:t>
      </w:r>
      <w:r w:rsidRPr="007E7305">
        <w:rPr>
          <w:rFonts w:cs="David" w:hint="cs"/>
          <w:rtl/>
        </w:rPr>
        <w:t>.</w:t>
      </w:r>
    </w:p>
    <w:p w:rsidR="005F60B4" w:rsidRPr="007E7305" w:rsidRDefault="005F60B4" w:rsidP="004C2614">
      <w:pPr>
        <w:pStyle w:val="2"/>
        <w:keepNext/>
        <w:numPr>
          <w:ilvl w:val="1"/>
          <w:numId w:val="69"/>
        </w:numPr>
        <w:ind w:right="0"/>
        <w:rPr>
          <w:rFonts w:ascii="Times New Roman Bold" w:hAnsi="Times New Roman Bold"/>
          <w:u w:val="none"/>
        </w:rPr>
      </w:pPr>
      <w:bookmarkStart w:id="67" w:name="_Toc273834902"/>
      <w:bookmarkStart w:id="68" w:name="_Toc280124816"/>
      <w:bookmarkStart w:id="69" w:name="_Toc328464714"/>
      <w:bookmarkStart w:id="70" w:name="_Toc341693949"/>
      <w:r w:rsidRPr="007E7305">
        <w:rPr>
          <w:rFonts w:ascii="Times New Roman Bold" w:hAnsi="Times New Roman Bold" w:cs="David" w:hint="eastAsia"/>
          <w:u w:val="none"/>
          <w:rtl/>
        </w:rPr>
        <w:t>מנהלה</w:t>
      </w:r>
      <w:bookmarkEnd w:id="67"/>
      <w:bookmarkEnd w:id="68"/>
      <w:bookmarkEnd w:id="69"/>
      <w:bookmarkEnd w:id="70"/>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color w:val="000000"/>
        </w:rPr>
      </w:pPr>
      <w:r w:rsidRPr="007E7305">
        <w:rPr>
          <w:rFonts w:ascii="Times New Roman Bold" w:hAnsi="Times New Roman Bold" w:cs="David" w:hint="cs"/>
          <w:color w:val="000000"/>
          <w:rtl/>
        </w:rPr>
        <w:t>נציגת</w:t>
      </w:r>
      <w:r w:rsidRPr="00786E5F">
        <w:rPr>
          <w:rFonts w:ascii="Times New Roman Bold" w:hAnsi="Times New Roman Bold" w:cs="David" w:hint="cs"/>
          <w:color w:val="000000"/>
          <w:rtl/>
        </w:rPr>
        <w:t xml:space="preserve"> המשרד בכל הקשור למכרז זה היא:</w:t>
      </w:r>
    </w:p>
    <w:p w:rsidR="005F60B4" w:rsidRPr="00786E5F" w:rsidRDefault="005F60B4" w:rsidP="00E74EDD">
      <w:pPr>
        <w:pStyle w:val="HNormal"/>
        <w:tabs>
          <w:tab w:val="left" w:pos="8312"/>
        </w:tabs>
        <w:spacing w:after="0" w:line="360" w:lineRule="auto"/>
        <w:ind w:left="1152"/>
        <w:rPr>
          <w:rFonts w:ascii="Times New Roman Bold" w:hAnsi="Times New Roman Bold" w:cs="David"/>
          <w:color w:val="000000"/>
          <w:rtl/>
        </w:rPr>
      </w:pPr>
      <w:r w:rsidRPr="00786E5F">
        <w:rPr>
          <w:rFonts w:ascii="Times New Roman Bold" w:hAnsi="Times New Roman Bold" w:cs="David" w:hint="cs"/>
          <w:color w:val="000000"/>
          <w:rtl/>
        </w:rPr>
        <w:t xml:space="preserve">שם: גב' </w:t>
      </w:r>
      <w:r w:rsidR="00E74EDD">
        <w:rPr>
          <w:rFonts w:ascii="Times New Roman Bold" w:hAnsi="Times New Roman Bold" w:cs="David" w:hint="cs"/>
          <w:color w:val="000000"/>
          <w:rtl/>
        </w:rPr>
        <w:t>רויטל מזרחי</w:t>
      </w:r>
    </w:p>
    <w:p w:rsidR="005F60B4" w:rsidRPr="00786E5F" w:rsidRDefault="00E74EDD" w:rsidP="005F60B4">
      <w:pPr>
        <w:pStyle w:val="HNormal"/>
        <w:tabs>
          <w:tab w:val="left" w:pos="8312"/>
        </w:tabs>
        <w:spacing w:after="0" w:line="360" w:lineRule="auto"/>
        <w:ind w:left="1152"/>
        <w:rPr>
          <w:rFonts w:ascii="Times New Roman Bold" w:hAnsi="Times New Roman Bold" w:cs="David"/>
          <w:color w:val="000000"/>
          <w:rtl/>
        </w:rPr>
      </w:pPr>
      <w:r>
        <w:rPr>
          <w:rFonts w:ascii="Times New Roman Bold" w:hAnsi="Times New Roman Bold" w:cs="David" w:hint="cs"/>
          <w:color w:val="000000"/>
          <w:rtl/>
        </w:rPr>
        <w:t xml:space="preserve">תפקיד: רכזת מכרזים, אגף </w:t>
      </w:r>
      <w:r w:rsidR="005F60B4" w:rsidRPr="00786E5F">
        <w:rPr>
          <w:rFonts w:ascii="Times New Roman Bold" w:hAnsi="Times New Roman Bold" w:cs="David" w:hint="cs"/>
          <w:color w:val="000000"/>
          <w:rtl/>
        </w:rPr>
        <w:t>מינהל ומשק;</w:t>
      </w:r>
    </w:p>
    <w:p w:rsidR="005F60B4" w:rsidRPr="00786E5F" w:rsidRDefault="005F60B4" w:rsidP="005F60B4">
      <w:pPr>
        <w:pStyle w:val="HNormal"/>
        <w:tabs>
          <w:tab w:val="left" w:pos="8312"/>
        </w:tabs>
        <w:spacing w:after="0" w:line="360" w:lineRule="auto"/>
        <w:ind w:left="1152"/>
        <w:rPr>
          <w:rFonts w:ascii="Times New Roman Bold" w:hAnsi="Times New Roman Bold" w:cs="David"/>
          <w:color w:val="000000"/>
          <w:rtl/>
        </w:rPr>
      </w:pPr>
      <w:r w:rsidRPr="00786E5F">
        <w:rPr>
          <w:rFonts w:ascii="Times New Roman Bold" w:hAnsi="Times New Roman Bold" w:cs="David" w:hint="cs"/>
          <w:color w:val="000000"/>
          <w:rtl/>
        </w:rPr>
        <w:t>משרד הרווחה והשירותים החברתיים;</w:t>
      </w:r>
    </w:p>
    <w:p w:rsidR="005F60B4" w:rsidRDefault="005F60B4" w:rsidP="00E74EDD">
      <w:pPr>
        <w:pStyle w:val="HNormal"/>
        <w:tabs>
          <w:tab w:val="left" w:pos="8312"/>
        </w:tabs>
        <w:spacing w:after="0" w:line="360" w:lineRule="auto"/>
        <w:ind w:left="1152"/>
        <w:rPr>
          <w:rFonts w:ascii="Times New Roman Bold" w:hAnsi="Times New Roman Bold" w:cs="David"/>
          <w:color w:val="000000"/>
          <w:rtl/>
        </w:rPr>
      </w:pPr>
      <w:r w:rsidRPr="00786E5F">
        <w:rPr>
          <w:rFonts w:ascii="Times New Roman Bold" w:hAnsi="Times New Roman Bold" w:cs="David" w:hint="cs"/>
          <w:color w:val="000000"/>
          <w:rtl/>
        </w:rPr>
        <w:t xml:space="preserve">כתובת של דואר אלקטרוני: </w:t>
      </w:r>
      <w:hyperlink r:id="rId11" w:history="1">
        <w:r w:rsidR="00E74EDD" w:rsidRPr="00FA7A51">
          <w:rPr>
            <w:rStyle w:val="Hyperlink"/>
            <w:rFonts w:ascii="Times New Roman Bold" w:hAnsi="Times New Roman Bold" w:cs="David"/>
          </w:rPr>
          <w:t>RevitalMi@molsa.gov.il</w:t>
        </w:r>
      </w:hyperlink>
    </w:p>
    <w:p w:rsidR="00E74EDD" w:rsidRDefault="00E74EDD" w:rsidP="00E74EDD">
      <w:pPr>
        <w:pStyle w:val="HNormal"/>
        <w:tabs>
          <w:tab w:val="left" w:pos="8312"/>
        </w:tabs>
        <w:spacing w:after="0" w:line="360" w:lineRule="auto"/>
        <w:ind w:left="1152"/>
        <w:rPr>
          <w:rFonts w:ascii="Times New Roman Bold" w:hAnsi="Times New Roman Bold" w:cs="David"/>
          <w:color w:val="000000"/>
          <w:rtl/>
        </w:rPr>
      </w:pPr>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רכישה וקבלה של מסמכי המכרז</w:t>
      </w:r>
    </w:p>
    <w:p w:rsidR="005F60B4" w:rsidRPr="00CD2976" w:rsidRDefault="005F60B4" w:rsidP="00B457A8">
      <w:pPr>
        <w:pStyle w:val="HNormal"/>
        <w:numPr>
          <w:ilvl w:val="3"/>
          <w:numId w:val="15"/>
        </w:numPr>
        <w:tabs>
          <w:tab w:val="left" w:pos="8312"/>
        </w:tabs>
        <w:spacing w:line="360" w:lineRule="auto"/>
        <w:rPr>
          <w:rFonts w:ascii="Times New Roman Bold" w:hAnsi="Times New Roman Bold" w:cs="David"/>
          <w:color w:val="000000"/>
          <w:rtl/>
        </w:rPr>
      </w:pPr>
      <w:r w:rsidRPr="00CD2976">
        <w:rPr>
          <w:rFonts w:ascii="Times New Roman Bold" w:hAnsi="Times New Roman Bold" w:cs="David" w:hint="eastAsia"/>
          <w:color w:val="000000"/>
          <w:rtl/>
        </w:rPr>
        <w:t>את</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מסמכי</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המכרז</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ניתן</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לקבל</w:t>
      </w:r>
      <w:r w:rsidRPr="00CD2976">
        <w:rPr>
          <w:rFonts w:ascii="Times New Roman Bold" w:hAnsi="Times New Roman Bold" w:cs="David"/>
          <w:color w:val="000000"/>
          <w:rtl/>
        </w:rPr>
        <w:t xml:space="preserve"> </w:t>
      </w:r>
      <w:r w:rsidRPr="00B457A8">
        <w:rPr>
          <w:rFonts w:ascii="Times New Roman Bold" w:hAnsi="Times New Roman Bold" w:cs="David" w:hint="eastAsia"/>
          <w:color w:val="000000"/>
          <w:rtl/>
        </w:rPr>
        <w:t>החל</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מיום</w:t>
      </w:r>
      <w:r w:rsidRPr="00B457A8">
        <w:rPr>
          <w:rFonts w:ascii="Times New Roman Bold" w:hAnsi="Times New Roman Bold" w:cs="David"/>
          <w:color w:val="000000"/>
          <w:rtl/>
        </w:rPr>
        <w:t xml:space="preserve"> </w:t>
      </w:r>
      <w:r w:rsidR="00CD2976" w:rsidRPr="00B457A8">
        <w:rPr>
          <w:rFonts w:ascii="Times New Roman Bold" w:hAnsi="Times New Roman Bold" w:cs="David" w:hint="eastAsia"/>
          <w:color w:val="000000"/>
          <w:rtl/>
        </w:rPr>
        <w:t>ה</w:t>
      </w:r>
      <w:r w:rsidR="00CD2976" w:rsidRPr="00B457A8">
        <w:rPr>
          <w:rFonts w:ascii="Times New Roman Bold" w:hAnsi="Times New Roman Bold" w:cs="David"/>
          <w:color w:val="000000"/>
          <w:rtl/>
        </w:rPr>
        <w:t xml:space="preserve">' 03.07.2014 </w:t>
      </w:r>
      <w:r w:rsidRPr="00B457A8">
        <w:rPr>
          <w:rFonts w:ascii="Times New Roman Bold" w:hAnsi="Times New Roman Bold" w:cs="David" w:hint="eastAsia"/>
          <w:color w:val="000000"/>
          <w:rtl/>
        </w:rPr>
        <w:t>בין</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השעות</w:t>
      </w:r>
      <w:r w:rsidRPr="00CD2976">
        <w:rPr>
          <w:rFonts w:ascii="Times New Roman Bold" w:hAnsi="Times New Roman Bold" w:cs="David"/>
          <w:color w:val="000000"/>
          <w:rtl/>
        </w:rPr>
        <w:t xml:space="preserve"> 09:00 </w:t>
      </w:r>
      <w:r w:rsidRPr="00CD2976">
        <w:rPr>
          <w:rFonts w:ascii="Times New Roman Bold" w:hAnsi="Times New Roman Bold" w:cs="David" w:hint="eastAsia"/>
          <w:color w:val="000000"/>
          <w:rtl/>
        </w:rPr>
        <w:t>עד</w:t>
      </w:r>
      <w:r w:rsidRPr="00CD2976">
        <w:rPr>
          <w:rFonts w:ascii="Times New Roman Bold" w:hAnsi="Times New Roman Bold" w:cs="David"/>
          <w:color w:val="000000"/>
          <w:rtl/>
        </w:rPr>
        <w:t xml:space="preserve"> 15:00, </w:t>
      </w:r>
      <w:r w:rsidRPr="00CD2976">
        <w:rPr>
          <w:rFonts w:ascii="Times New Roman Bold" w:hAnsi="Times New Roman Bold" w:cs="David" w:hint="eastAsia"/>
          <w:color w:val="000000"/>
          <w:rtl/>
        </w:rPr>
        <w:t>בימים</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א</w:t>
      </w:r>
      <w:r w:rsidRPr="00CD2976">
        <w:rPr>
          <w:rFonts w:ascii="Times New Roman Bold" w:hAnsi="Times New Roman Bold" w:cs="David"/>
          <w:color w:val="000000"/>
          <w:rtl/>
        </w:rPr>
        <w:t xml:space="preserve">' - </w:t>
      </w:r>
      <w:r w:rsidRPr="00CD2976">
        <w:rPr>
          <w:rFonts w:ascii="Times New Roman Bold" w:hAnsi="Times New Roman Bold" w:cs="David" w:hint="eastAsia"/>
          <w:color w:val="000000"/>
          <w:rtl/>
        </w:rPr>
        <w:t>ה</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במשרד</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הרווחה</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והשירותים</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החברתיים</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במזכירות</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של</w:t>
      </w:r>
      <w:r w:rsidRPr="00CD2976">
        <w:rPr>
          <w:rFonts w:ascii="Times New Roman Bold" w:hAnsi="Times New Roman Bold" w:cs="David"/>
          <w:color w:val="000000"/>
          <w:rtl/>
        </w:rPr>
        <w:t xml:space="preserve"> </w:t>
      </w:r>
      <w:r w:rsidR="00E74EDD" w:rsidRPr="00CD2976">
        <w:rPr>
          <w:rFonts w:ascii="Times New Roman Bold" w:hAnsi="Times New Roman Bold" w:cs="David" w:hint="eastAsia"/>
          <w:color w:val="000000"/>
          <w:rtl/>
        </w:rPr>
        <w:t>אגף</w:t>
      </w:r>
      <w:r w:rsidR="00E74EDD" w:rsidRPr="00CD2976">
        <w:rPr>
          <w:rFonts w:ascii="Times New Roman Bold" w:hAnsi="Times New Roman Bold" w:cs="David"/>
          <w:color w:val="000000"/>
          <w:rtl/>
        </w:rPr>
        <w:t xml:space="preserve"> </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u w:val="single"/>
          <w:rtl/>
        </w:rPr>
        <w:t>מינהל</w:t>
      </w:r>
      <w:r w:rsidRPr="00CD2976">
        <w:rPr>
          <w:rFonts w:ascii="Times New Roman Bold" w:hAnsi="Times New Roman Bold" w:cs="David"/>
          <w:color w:val="000000"/>
          <w:u w:val="single"/>
          <w:rtl/>
        </w:rPr>
        <w:t xml:space="preserve"> </w:t>
      </w:r>
      <w:r w:rsidRPr="00CD2976">
        <w:rPr>
          <w:rFonts w:ascii="Times New Roman Bold" w:hAnsi="Times New Roman Bold" w:cs="David" w:hint="eastAsia"/>
          <w:color w:val="000000"/>
          <w:u w:val="single"/>
          <w:rtl/>
        </w:rPr>
        <w:t>ומשק</w:t>
      </w:r>
      <w:r w:rsidRPr="00CD2976">
        <w:rPr>
          <w:rFonts w:ascii="Times New Roman Bold" w:hAnsi="Times New Roman Bold" w:cs="David"/>
          <w:color w:val="000000"/>
          <w:u w:val="single"/>
          <w:rtl/>
        </w:rPr>
        <w:t xml:space="preserve">, </w:t>
      </w:r>
      <w:r w:rsidRPr="00CD2976">
        <w:rPr>
          <w:rFonts w:ascii="Times New Roman Bold" w:hAnsi="Times New Roman Bold" w:cs="David" w:hint="eastAsia"/>
          <w:color w:val="000000"/>
          <w:u w:val="single"/>
          <w:rtl/>
        </w:rPr>
        <w:t>ברח</w:t>
      </w:r>
      <w:r w:rsidRPr="00CD2976">
        <w:rPr>
          <w:rFonts w:ascii="Times New Roman Bold" w:hAnsi="Times New Roman Bold" w:cs="David"/>
          <w:color w:val="000000"/>
          <w:u w:val="single"/>
          <w:rtl/>
        </w:rPr>
        <w:t xml:space="preserve">' </w:t>
      </w:r>
      <w:r w:rsidR="000F10E0" w:rsidRPr="00CD2976">
        <w:rPr>
          <w:rFonts w:ascii="Times New Roman Bold" w:hAnsi="Times New Roman Bold" w:cs="David" w:hint="eastAsia"/>
          <w:color w:val="000000"/>
          <w:u w:val="single"/>
          <w:rtl/>
        </w:rPr>
        <w:t>ירמיהו</w:t>
      </w:r>
      <w:r w:rsidR="000F10E0" w:rsidRPr="00CD2976">
        <w:rPr>
          <w:rFonts w:ascii="Times New Roman Bold" w:hAnsi="Times New Roman Bold" w:cs="David"/>
          <w:color w:val="000000"/>
          <w:u w:val="single"/>
          <w:rtl/>
        </w:rPr>
        <w:t xml:space="preserve"> 39</w:t>
      </w:r>
      <w:r w:rsidRPr="00CD2976">
        <w:rPr>
          <w:rFonts w:ascii="Times New Roman Bold" w:hAnsi="Times New Roman Bold" w:cs="David"/>
          <w:color w:val="000000"/>
          <w:u w:val="single"/>
          <w:rtl/>
        </w:rPr>
        <w:t>,</w:t>
      </w:r>
      <w:r w:rsidRPr="00CD2976">
        <w:rPr>
          <w:rFonts w:ascii="Times New Roman Bold" w:hAnsi="Times New Roman Bold" w:cs="David"/>
          <w:color w:val="000000"/>
          <w:rtl/>
        </w:rPr>
        <w:t xml:space="preserve"> </w:t>
      </w:r>
      <w:r w:rsidR="000F10E0" w:rsidRPr="00CD2976">
        <w:rPr>
          <w:rFonts w:ascii="Times New Roman Bold" w:hAnsi="Times New Roman Bold" w:cs="David" w:hint="eastAsia"/>
          <w:color w:val="000000"/>
          <w:rtl/>
        </w:rPr>
        <w:t>מגדלי</w:t>
      </w:r>
      <w:r w:rsidR="000F10E0" w:rsidRPr="00CD2976">
        <w:rPr>
          <w:rFonts w:ascii="Times New Roman Bold" w:hAnsi="Times New Roman Bold" w:cs="David"/>
          <w:color w:val="000000"/>
          <w:rtl/>
        </w:rPr>
        <w:t xml:space="preserve"> </w:t>
      </w:r>
      <w:r w:rsidR="000F10E0" w:rsidRPr="00CD2976">
        <w:rPr>
          <w:rFonts w:ascii="Times New Roman Bold" w:hAnsi="Times New Roman Bold" w:cs="David" w:hint="eastAsia"/>
          <w:color w:val="000000"/>
          <w:rtl/>
        </w:rPr>
        <w:t>הבירה</w:t>
      </w:r>
      <w:r w:rsidR="007D7C7F" w:rsidRPr="00CD2976">
        <w:rPr>
          <w:rFonts w:ascii="Times New Roman Bold" w:hAnsi="Times New Roman Bold" w:cs="David"/>
          <w:color w:val="000000"/>
          <w:rtl/>
        </w:rPr>
        <w:t xml:space="preserve">, </w:t>
      </w:r>
      <w:r w:rsidR="007D7C7F" w:rsidRPr="00CD2976">
        <w:rPr>
          <w:rFonts w:ascii="Times New Roman Bold" w:hAnsi="Times New Roman Bold" w:cs="David" w:hint="eastAsia"/>
          <w:color w:val="000000"/>
          <w:rtl/>
        </w:rPr>
        <w:t>בירושלים</w:t>
      </w:r>
      <w:r w:rsidR="007D7C7F" w:rsidRPr="00CD2976">
        <w:rPr>
          <w:rFonts w:ascii="Times New Roman Bold" w:hAnsi="Times New Roman Bold" w:cs="David"/>
          <w:color w:val="000000"/>
          <w:rtl/>
        </w:rPr>
        <w:t xml:space="preserve">, </w:t>
      </w:r>
      <w:r w:rsidR="007D7C7F" w:rsidRPr="00CD2976">
        <w:rPr>
          <w:rFonts w:ascii="Times New Roman Bold" w:hAnsi="Times New Roman Bold" w:cs="David" w:hint="eastAsia"/>
          <w:color w:val="000000"/>
          <w:rtl/>
        </w:rPr>
        <w:t>קומה</w:t>
      </w:r>
      <w:r w:rsidR="00E74EDD" w:rsidRPr="00CD2976">
        <w:rPr>
          <w:rFonts w:ascii="Times New Roman Bold" w:hAnsi="Times New Roman Bold" w:cs="David"/>
          <w:color w:val="000000"/>
          <w:rtl/>
        </w:rPr>
        <w:t xml:space="preserve"> 5, </w:t>
      </w:r>
      <w:r w:rsidR="00E74EDD" w:rsidRPr="00CD2976">
        <w:rPr>
          <w:rFonts w:ascii="Times New Roman Bold" w:hAnsi="Times New Roman Bold" w:cs="David" w:hint="eastAsia"/>
          <w:color w:val="000000"/>
          <w:rtl/>
        </w:rPr>
        <w:t>קומה</w:t>
      </w:r>
      <w:r w:rsidR="00E74EDD" w:rsidRPr="00CD2976">
        <w:rPr>
          <w:rFonts w:ascii="Times New Roman Bold" w:hAnsi="Times New Roman Bold" w:cs="David"/>
          <w:color w:val="000000"/>
          <w:rtl/>
        </w:rPr>
        <w:t xml:space="preserve"> 540.</w:t>
      </w:r>
    </w:p>
    <w:p w:rsidR="005F60B4" w:rsidRPr="00CD2976" w:rsidRDefault="005F60B4" w:rsidP="005F60B4">
      <w:pPr>
        <w:pStyle w:val="HNormal"/>
        <w:numPr>
          <w:ilvl w:val="3"/>
          <w:numId w:val="15"/>
        </w:numPr>
        <w:tabs>
          <w:tab w:val="left" w:pos="8312"/>
        </w:tabs>
        <w:spacing w:after="0" w:line="360" w:lineRule="auto"/>
        <w:rPr>
          <w:rFonts w:ascii="Times New Roman Bold" w:hAnsi="Times New Roman Bold" w:cs="David"/>
          <w:color w:val="000000"/>
        </w:rPr>
      </w:pPr>
      <w:r w:rsidRPr="00CD2976">
        <w:rPr>
          <w:rFonts w:ascii="Times New Roman Bold" w:hAnsi="Times New Roman Bold" w:cs="David" w:hint="eastAsia"/>
          <w:color w:val="000000"/>
          <w:rtl/>
        </w:rPr>
        <w:t>קבלתם</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של</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מסמכי</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המכרז</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כרוכה</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בתשלום</w:t>
      </w:r>
      <w:r w:rsidRPr="00CD2976">
        <w:rPr>
          <w:rFonts w:ascii="Times New Roman Bold" w:hAnsi="Times New Roman Bold" w:cs="David"/>
          <w:color w:val="000000"/>
          <w:rtl/>
        </w:rPr>
        <w:t xml:space="preserve"> </w:t>
      </w:r>
      <w:r w:rsidRPr="00B457A8">
        <w:rPr>
          <w:rFonts w:ascii="Times New Roman Bold" w:hAnsi="Times New Roman Bold" w:cs="David" w:hint="eastAsia"/>
          <w:color w:val="000000"/>
          <w:rtl/>
        </w:rPr>
        <w:t>סך</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של</w:t>
      </w:r>
      <w:r w:rsidRPr="00B457A8">
        <w:rPr>
          <w:rFonts w:ascii="Times New Roman Bold" w:hAnsi="Times New Roman Bold" w:cs="David"/>
          <w:color w:val="000000"/>
          <w:rtl/>
        </w:rPr>
        <w:t xml:space="preserve"> -.300 </w:t>
      </w:r>
      <w:r w:rsidRPr="00B457A8">
        <w:rPr>
          <w:rFonts w:ascii="Times New Roman Bold" w:hAnsi="Times New Roman Bold" w:cs="David" w:hint="eastAsia"/>
          <w:color w:val="000000"/>
          <w:rtl/>
        </w:rPr>
        <w:t>₪</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שלוש</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מאות</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w:t>
      </w:r>
      <w:r w:rsidR="007E7305" w:rsidRPr="00B457A8">
        <w:rPr>
          <w:rFonts w:ascii="Times New Roman Bold" w:hAnsi="Times New Roman Bold" w:cs="David"/>
          <w:color w:val="000000"/>
          <w:rtl/>
        </w:rPr>
        <w:t>)</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שלא</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יוחזר</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בשום</w:t>
      </w:r>
      <w:r w:rsidRPr="00B457A8">
        <w:rPr>
          <w:rFonts w:ascii="Times New Roman Bold" w:hAnsi="Times New Roman Bold" w:cs="David"/>
          <w:color w:val="000000"/>
          <w:rtl/>
        </w:rPr>
        <w:t xml:space="preserve"> </w:t>
      </w:r>
      <w:r w:rsidRPr="00B457A8">
        <w:rPr>
          <w:rFonts w:ascii="Times New Roman Bold" w:hAnsi="Times New Roman Bold" w:cs="David" w:hint="eastAsia"/>
          <w:color w:val="000000"/>
          <w:rtl/>
        </w:rPr>
        <w:t>מקרה</w:t>
      </w:r>
      <w:r w:rsidRPr="00CD2976">
        <w:rPr>
          <w:rFonts w:ascii="Times New Roman Bold" w:hAnsi="Times New Roman Bold" w:cs="David"/>
          <w:color w:val="000000"/>
          <w:rtl/>
        </w:rPr>
        <w:t>.</w:t>
      </w:r>
    </w:p>
    <w:p w:rsidR="005F60B4" w:rsidRPr="00786E5F" w:rsidRDefault="005F60B4" w:rsidP="005F60B4">
      <w:pPr>
        <w:pStyle w:val="HNormal"/>
        <w:tabs>
          <w:tab w:val="left" w:pos="8312"/>
        </w:tabs>
        <w:spacing w:line="360" w:lineRule="auto"/>
        <w:ind w:left="1872"/>
        <w:rPr>
          <w:rFonts w:ascii="Times New Roman Bold" w:hAnsi="Times New Roman Bold" w:cs="David"/>
          <w:color w:val="000000"/>
          <w:rtl/>
        </w:rPr>
      </w:pPr>
      <w:r w:rsidRPr="00CD2976">
        <w:rPr>
          <w:rFonts w:ascii="Times New Roman Bold" w:hAnsi="Times New Roman Bold" w:cs="David" w:hint="eastAsia"/>
          <w:color w:val="000000"/>
          <w:rtl/>
        </w:rPr>
        <w:t>התשלום</w:t>
      </w:r>
      <w:r w:rsidRPr="00CD2976">
        <w:rPr>
          <w:rFonts w:ascii="Times New Roman Bold" w:hAnsi="Times New Roman Bold" w:cs="David"/>
          <w:color w:val="000000"/>
          <w:rtl/>
        </w:rPr>
        <w:t xml:space="preserve"> </w:t>
      </w:r>
      <w:r w:rsidRPr="00CD2976">
        <w:rPr>
          <w:rFonts w:ascii="Times New Roman Bold" w:hAnsi="Times New Roman Bold" w:cs="David" w:hint="eastAsia"/>
          <w:color w:val="000000"/>
          <w:rtl/>
        </w:rPr>
        <w:t>ייעשה</w:t>
      </w:r>
      <w:r w:rsidRPr="00CD2976">
        <w:rPr>
          <w:rFonts w:ascii="Times New Roman Bold" w:hAnsi="Times New Roman Bold" w:cs="David"/>
          <w:color w:val="000000"/>
          <w:rtl/>
        </w:rPr>
        <w:t xml:space="preserve"> </w:t>
      </w:r>
      <w:r w:rsidRPr="00CD2976">
        <w:rPr>
          <w:rFonts w:cs="David"/>
          <w:sz w:val="24"/>
          <w:rtl/>
        </w:rPr>
        <w:t>לזכות משרד ה</w:t>
      </w:r>
      <w:r w:rsidRPr="00CD2976">
        <w:rPr>
          <w:rFonts w:cs="David" w:hint="eastAsia"/>
          <w:sz w:val="24"/>
          <w:rtl/>
        </w:rPr>
        <w:t>רווחה</w:t>
      </w:r>
      <w:r w:rsidRPr="00CD2976">
        <w:rPr>
          <w:rFonts w:cs="David"/>
          <w:sz w:val="24"/>
          <w:rtl/>
        </w:rPr>
        <w:t xml:space="preserve"> </w:t>
      </w:r>
      <w:r w:rsidRPr="00CD2976">
        <w:rPr>
          <w:rFonts w:cs="David" w:hint="eastAsia"/>
          <w:sz w:val="24"/>
          <w:rtl/>
        </w:rPr>
        <w:t>והשירותים</w:t>
      </w:r>
      <w:r w:rsidRPr="00CD2976">
        <w:rPr>
          <w:rFonts w:cs="David"/>
          <w:sz w:val="24"/>
          <w:rtl/>
        </w:rPr>
        <w:t xml:space="preserve"> </w:t>
      </w:r>
      <w:r w:rsidRPr="00CD2976">
        <w:rPr>
          <w:rFonts w:cs="David" w:hint="eastAsia"/>
          <w:sz w:val="24"/>
          <w:rtl/>
        </w:rPr>
        <w:t>החברתיים</w:t>
      </w:r>
      <w:r w:rsidRPr="00CD2976">
        <w:rPr>
          <w:rFonts w:cs="David"/>
          <w:sz w:val="24"/>
          <w:rtl/>
        </w:rPr>
        <w:t xml:space="preserve"> - </w:t>
      </w:r>
      <w:r w:rsidRPr="00CD2976">
        <w:rPr>
          <w:rFonts w:cs="David" w:hint="eastAsia"/>
          <w:sz w:val="24"/>
          <w:rtl/>
        </w:rPr>
        <w:t>תחום</w:t>
      </w:r>
      <w:r w:rsidRPr="00CD2976">
        <w:rPr>
          <w:rFonts w:cs="David"/>
          <w:sz w:val="24"/>
          <w:rtl/>
        </w:rPr>
        <w:t xml:space="preserve"> </w:t>
      </w:r>
      <w:r w:rsidRPr="00CD2976">
        <w:rPr>
          <w:rFonts w:cs="David" w:hint="eastAsia"/>
          <w:sz w:val="24"/>
          <w:rtl/>
        </w:rPr>
        <w:t>מנהל</w:t>
      </w:r>
      <w:r w:rsidRPr="00786E5F">
        <w:rPr>
          <w:rFonts w:cs="David" w:hint="cs"/>
          <w:sz w:val="24"/>
          <w:rtl/>
        </w:rPr>
        <w:t xml:space="preserve"> ומשק</w:t>
      </w:r>
      <w:r w:rsidRPr="00786E5F">
        <w:rPr>
          <w:rFonts w:ascii="Times New Roman Bold" w:hAnsi="Times New Roman Bold" w:cs="David" w:hint="cs"/>
          <w:color w:val="000000"/>
          <w:rtl/>
        </w:rPr>
        <w:t xml:space="preserve"> באמצעות</w:t>
      </w:r>
      <w:r>
        <w:rPr>
          <w:rFonts w:ascii="Times New Roman Bold" w:hAnsi="Times New Roman Bold" w:cs="David" w:hint="cs"/>
          <w:color w:val="000000"/>
          <w:rtl/>
        </w:rPr>
        <w:t xml:space="preserve"> אתר האינטרנט של שמרד הרווחה והשירותים החברתיים </w:t>
      </w:r>
      <w:r>
        <w:rPr>
          <w:rFonts w:ascii="Times New Roman Bold" w:hAnsi="Times New Roman Bold" w:cs="David" w:hint="cs"/>
          <w:color w:val="000000"/>
          <w:rtl/>
        </w:rPr>
        <w:lastRenderedPageBreak/>
        <w:t>או ב</w:t>
      </w:r>
      <w:r w:rsidRPr="00786E5F">
        <w:rPr>
          <w:rFonts w:ascii="Times New Roman Bold" w:hAnsi="Times New Roman Bold" w:cs="David" w:hint="cs"/>
          <w:color w:val="000000"/>
          <w:rtl/>
        </w:rPr>
        <w:t>בנק הדואר לחשבון מס.</w:t>
      </w:r>
      <w:r w:rsidRPr="00786E5F">
        <w:rPr>
          <w:rFonts w:cs="David" w:hint="cs"/>
          <w:sz w:val="24"/>
          <w:rtl/>
        </w:rPr>
        <w:t xml:space="preserve"> 0-03217-0</w:t>
      </w:r>
      <w:r w:rsidRPr="00786E5F">
        <w:rPr>
          <w:rFonts w:cs="David"/>
          <w:sz w:val="24"/>
          <w:rtl/>
        </w:rPr>
        <w:t>, באמצעות טופס שיש לקבלו בבנק הדואר</w:t>
      </w:r>
      <w:r w:rsidRPr="00786E5F">
        <w:rPr>
          <w:rFonts w:ascii="Times New Roman Bold" w:hAnsi="Times New Roman Bold" w:cs="David" w:hint="cs"/>
          <w:color w:val="000000"/>
          <w:rtl/>
        </w:rPr>
        <w:t>; על הטופס יש לרשום את שם המשרד, את שם המכרז ואת מספרו.</w:t>
      </w:r>
    </w:p>
    <w:p w:rsidR="005F60B4" w:rsidRPr="00786E5F" w:rsidRDefault="005F60B4" w:rsidP="006731D2">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hint="cs"/>
          <w:color w:val="000000"/>
          <w:rtl/>
        </w:rPr>
        <w:t xml:space="preserve">מסמכי המכרז יימסרו למציע כנגד מסירת עותק של הקבלה על התשלום למזכירות של </w:t>
      </w:r>
      <w:r w:rsidR="006731D2">
        <w:rPr>
          <w:rFonts w:ascii="Times New Roman Bold" w:hAnsi="Times New Roman Bold" w:cs="David" w:hint="cs"/>
          <w:color w:val="000000"/>
          <w:rtl/>
        </w:rPr>
        <w:t xml:space="preserve">אגף </w:t>
      </w:r>
      <w:r w:rsidRPr="00786E5F">
        <w:rPr>
          <w:rFonts w:ascii="Times New Roman Bold" w:hAnsi="Times New Roman Bold" w:cs="David" w:hint="cs"/>
          <w:color w:val="000000"/>
          <w:rtl/>
        </w:rPr>
        <w:t>מינהל ומשק</w:t>
      </w:r>
      <w:r>
        <w:rPr>
          <w:rFonts w:ascii="Times New Roman Bold" w:hAnsi="Times New Roman Bold" w:cs="David" w:hint="cs"/>
          <w:color w:val="000000"/>
          <w:rtl/>
        </w:rPr>
        <w:t xml:space="preserve"> או באמצעות משלוח פקס' למספר המצוין בסעיף 1.5.1 להלן (יש לוודא הגעת הפקס')</w:t>
      </w:r>
      <w:r w:rsidRPr="00786E5F">
        <w:rPr>
          <w:rFonts w:ascii="Times New Roman Bold" w:hAnsi="Times New Roman Bold" w:cs="David" w:hint="cs"/>
          <w:color w:val="000000"/>
          <w:rtl/>
        </w:rPr>
        <w:t>. בעת הקבלה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rsidR="005F60B4" w:rsidRPr="00786E5F" w:rsidRDefault="005F60B4" w:rsidP="005F60B4">
      <w:pPr>
        <w:pStyle w:val="HNormal"/>
        <w:tabs>
          <w:tab w:val="left" w:pos="8312"/>
        </w:tabs>
        <w:spacing w:line="360" w:lineRule="auto"/>
        <w:ind w:left="1872"/>
        <w:rPr>
          <w:rFonts w:ascii="Times New Roman Bold" w:hAnsi="Times New Roman Bold" w:cs="David"/>
          <w:color w:val="000000"/>
          <w:rtl/>
        </w:rPr>
      </w:pPr>
      <w:r w:rsidRPr="00786E5F">
        <w:rPr>
          <w:rFonts w:ascii="Times New Roman Bold" w:hAnsi="Times New Roman Bold" w:cs="David" w:hint="cs"/>
          <w:color w:val="000000"/>
          <w:rt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5F60B4" w:rsidRPr="00786E5F" w:rsidRDefault="005F60B4" w:rsidP="00935B9F">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hint="eastAsia"/>
          <w:color w:val="000000"/>
          <w:rtl/>
        </w:rPr>
        <w:t>ניתן</w:t>
      </w:r>
      <w:r w:rsidRPr="00786E5F">
        <w:rPr>
          <w:rFonts w:ascii="Times New Roman Bold" w:hAnsi="Times New Roman Bold" w:cs="David"/>
          <w:color w:val="000000"/>
          <w:rtl/>
        </w:rPr>
        <w:t xml:space="preserve"> </w:t>
      </w:r>
      <w:r w:rsidRPr="00786E5F">
        <w:rPr>
          <w:rFonts w:ascii="Times New Roman Bold" w:hAnsi="Times New Roman Bold" w:cs="David" w:hint="eastAsia"/>
          <w:color w:val="000000"/>
          <w:rtl/>
        </w:rPr>
        <w:t>לעיין</w:t>
      </w:r>
      <w:r w:rsidRPr="00786E5F">
        <w:rPr>
          <w:rFonts w:ascii="Times New Roman Bold" w:hAnsi="Times New Roman Bold" w:cs="David"/>
          <w:color w:val="000000"/>
          <w:rtl/>
        </w:rPr>
        <w:t xml:space="preserve"> במסמכי המכרז (לא לצלם), </w:t>
      </w:r>
      <w:r w:rsidRPr="00786E5F">
        <w:rPr>
          <w:rFonts w:ascii="Times New Roman Bold" w:hAnsi="Times New Roman Bold" w:cs="David" w:hint="cs"/>
          <w:color w:val="000000"/>
          <w:rtl/>
        </w:rPr>
        <w:t>במזכירות של תחום מינהל ומשק בכתובת הנ"ל,</w:t>
      </w:r>
      <w:r w:rsidRPr="00786E5F">
        <w:rPr>
          <w:rFonts w:ascii="Times New Roman Bold" w:hAnsi="Times New Roman Bold" w:cs="David"/>
          <w:color w:val="000000"/>
          <w:rtl/>
        </w:rPr>
        <w:t xml:space="preserve"> בימים ובשעות האמורים לעיל </w:t>
      </w:r>
      <w:r w:rsidRPr="00786E5F">
        <w:rPr>
          <w:rFonts w:ascii="Times New Roman Bold" w:hAnsi="Times New Roman Bold" w:cs="David" w:hint="cs"/>
          <w:color w:val="000000"/>
          <w:rtl/>
        </w:rPr>
        <w:t>ו</w:t>
      </w:r>
      <w:r w:rsidRPr="00786E5F">
        <w:rPr>
          <w:rFonts w:ascii="Times New Roman Bold" w:hAnsi="Times New Roman Bold" w:cs="David"/>
          <w:color w:val="000000"/>
          <w:rtl/>
        </w:rPr>
        <w:t xml:space="preserve">בתיאום </w:t>
      </w:r>
      <w:r w:rsidRPr="00786E5F">
        <w:rPr>
          <w:rFonts w:ascii="Times New Roman Bold" w:hAnsi="Times New Roman Bold" w:cs="David" w:hint="eastAsia"/>
          <w:color w:val="000000"/>
          <w:rtl/>
        </w:rPr>
        <w:t>מראש</w:t>
      </w:r>
      <w:r w:rsidRPr="00786E5F">
        <w:rPr>
          <w:rFonts w:ascii="Times New Roman Bold" w:hAnsi="Times New Roman Bold" w:cs="David"/>
          <w:color w:val="000000"/>
          <w:rtl/>
        </w:rPr>
        <w:t xml:space="preserve"> עם </w:t>
      </w:r>
      <w:r>
        <w:rPr>
          <w:rFonts w:ascii="Times New Roman Bold" w:hAnsi="Times New Roman Bold" w:cs="David" w:hint="cs"/>
          <w:color w:val="000000"/>
          <w:rtl/>
        </w:rPr>
        <w:t xml:space="preserve">גב' </w:t>
      </w:r>
      <w:r w:rsidR="00935B9F">
        <w:rPr>
          <w:rFonts w:ascii="Times New Roman Bold" w:hAnsi="Times New Roman Bold" w:cs="David" w:hint="cs"/>
          <w:color w:val="000000"/>
          <w:rtl/>
        </w:rPr>
        <w:t>רויטל מזרחי</w:t>
      </w:r>
      <w:r>
        <w:rPr>
          <w:rFonts w:ascii="Times New Roman Bold" w:hAnsi="Times New Roman Bold" w:cs="David" w:hint="cs"/>
          <w:color w:val="000000"/>
          <w:rtl/>
        </w:rPr>
        <w:t>, בטלפון: 02-</w:t>
      </w:r>
      <w:r w:rsidR="007D7C7F">
        <w:rPr>
          <w:rFonts w:ascii="Times New Roman Bold" w:hAnsi="Times New Roman Bold" w:cs="David" w:hint="cs"/>
          <w:color w:val="000000"/>
          <w:rtl/>
        </w:rPr>
        <w:t>5085508</w:t>
      </w:r>
      <w:r>
        <w:rPr>
          <w:rFonts w:ascii="Times New Roman Bold" w:hAnsi="Times New Roman Bold" w:cs="David" w:hint="cs"/>
          <w:color w:val="000000"/>
          <w:rtl/>
        </w:rPr>
        <w:t>.</w:t>
      </w:r>
    </w:p>
    <w:p w:rsidR="005F60B4" w:rsidRPr="00786E5F" w:rsidRDefault="005F60B4" w:rsidP="005F60B4">
      <w:pPr>
        <w:pStyle w:val="HNormal"/>
        <w:numPr>
          <w:ilvl w:val="3"/>
          <w:numId w:val="15"/>
        </w:numPr>
        <w:tabs>
          <w:tab w:val="left" w:pos="8312"/>
        </w:tabs>
        <w:spacing w:line="360" w:lineRule="auto"/>
        <w:rPr>
          <w:rFonts w:ascii="Times New Roman Bold" w:hAnsi="Times New Roman Bold" w:cs="David"/>
          <w:color w:val="000000"/>
          <w:rtl/>
        </w:rPr>
      </w:pPr>
      <w:r w:rsidRPr="00786E5F">
        <w:rPr>
          <w:rFonts w:ascii="Times New Roman Bold" w:hAnsi="Times New Roman Bold" w:cs="David"/>
          <w:color w:val="000000"/>
          <w:rtl/>
        </w:rPr>
        <w:t>כמו כן</w:t>
      </w:r>
      <w:r w:rsidRPr="00786E5F">
        <w:rPr>
          <w:rFonts w:ascii="Times New Roman Bold" w:hAnsi="Times New Roman Bold" w:cs="David" w:hint="cs"/>
          <w:color w:val="000000"/>
          <w:rtl/>
        </w:rPr>
        <w:t>,</w:t>
      </w:r>
      <w:r w:rsidRPr="00786E5F">
        <w:rPr>
          <w:rFonts w:ascii="Times New Roman Bold" w:hAnsi="Times New Roman Bold" w:cs="David"/>
          <w:color w:val="000000"/>
          <w:rtl/>
        </w:rPr>
        <w:t xml:space="preserve"> ניתן לעיין במסמכי המכרז באתר האינטרנט</w:t>
      </w:r>
      <w:r w:rsidRPr="00786E5F">
        <w:rPr>
          <w:rFonts w:ascii="Times New Roman Bold" w:hAnsi="Times New Roman Bold" w:cs="David" w:hint="cs"/>
          <w:color w:val="000000"/>
          <w:rtl/>
        </w:rPr>
        <w:t xml:space="preserve"> </w:t>
      </w:r>
      <w:r w:rsidRPr="00786E5F">
        <w:rPr>
          <w:rFonts w:ascii="Times New Roman Bold" w:hAnsi="Times New Roman Bold" w:cs="David"/>
          <w:color w:val="000000"/>
          <w:rtl/>
        </w:rPr>
        <w:t>של המשר</w:t>
      </w:r>
      <w:r w:rsidRPr="00786E5F">
        <w:rPr>
          <w:rFonts w:ascii="Times New Roman Bold" w:hAnsi="Times New Roman Bold" w:cs="David" w:hint="cs"/>
          <w:color w:val="000000"/>
          <w:rtl/>
        </w:rPr>
        <w:t xml:space="preserve">ד, בכתובת </w:t>
      </w:r>
      <w:hyperlink r:id="rId12" w:history="1">
        <w:r w:rsidRPr="00786E5F">
          <w:rPr>
            <w:rFonts w:ascii="Times New Roman Bold" w:hAnsi="Times New Roman Bold" w:cs="David"/>
            <w:color w:val="000000"/>
          </w:rPr>
          <w:t>www.molsa.gov.il</w:t>
        </w:r>
      </w:hyperlink>
      <w:r w:rsidRPr="00786E5F">
        <w:rPr>
          <w:rFonts w:ascii="Times New Roman Bold" w:hAnsi="Times New Roman Bold" w:cs="David" w:hint="cs"/>
          <w:color w:val="000000"/>
          <w:rtl/>
        </w:rPr>
        <w:t xml:space="preserve">, ובאתר של מינהל הרכש הממשלתי ולהוריד אותם מן האתרים. </w:t>
      </w:r>
      <w:r w:rsidRPr="00786E5F">
        <w:rPr>
          <w:rFonts w:ascii="Times New Roman Bold" w:hAnsi="Times New Roman Bold" w:cs="David" w:hint="eastAsia"/>
          <w:color w:val="000000"/>
          <w:rtl/>
        </w:rPr>
        <w:t>למען</w:t>
      </w:r>
      <w:r w:rsidRPr="00786E5F">
        <w:rPr>
          <w:rFonts w:ascii="Times New Roman Bold" w:hAnsi="Times New Roman Bold" w:cs="David"/>
          <w:color w:val="000000"/>
          <w:rtl/>
        </w:rPr>
        <w:t xml:space="preserve"> הסר ספק</w:t>
      </w:r>
      <w:r w:rsidRPr="00786E5F">
        <w:rPr>
          <w:rFonts w:ascii="Times New Roman Bold" w:hAnsi="Times New Roman Bold" w:cs="David" w:hint="cs"/>
          <w:color w:val="000000"/>
          <w:rtl/>
        </w:rPr>
        <w:t xml:space="preserve"> יודגש, ש</w:t>
      </w:r>
      <w:r w:rsidRPr="00786E5F">
        <w:rPr>
          <w:rFonts w:ascii="Times New Roman Bold" w:hAnsi="Times New Roman Bold" w:cs="David"/>
          <w:color w:val="000000"/>
          <w:rtl/>
        </w:rPr>
        <w:t>הורד</w:t>
      </w:r>
      <w:r w:rsidRPr="00786E5F">
        <w:rPr>
          <w:rFonts w:ascii="Times New Roman Bold" w:hAnsi="Times New Roman Bold" w:cs="David" w:hint="cs"/>
          <w:color w:val="000000"/>
          <w:rtl/>
        </w:rPr>
        <w:t>ה של</w:t>
      </w:r>
      <w:r w:rsidRPr="00786E5F">
        <w:rPr>
          <w:rFonts w:ascii="Times New Roman Bold" w:hAnsi="Times New Roman Bold" w:cs="David"/>
          <w:color w:val="000000"/>
          <w:rtl/>
        </w:rPr>
        <w:t xml:space="preserve"> המסמכים מ</w:t>
      </w:r>
      <w:r w:rsidRPr="00786E5F">
        <w:rPr>
          <w:rFonts w:ascii="Times New Roman Bold" w:hAnsi="Times New Roman Bold" w:cs="David" w:hint="cs"/>
          <w:color w:val="000000"/>
          <w:rtl/>
        </w:rPr>
        <w:t>אתר האינטרנט של המשרד</w:t>
      </w:r>
      <w:r w:rsidRPr="00786E5F">
        <w:rPr>
          <w:rFonts w:ascii="Times New Roman Bold" w:hAnsi="Times New Roman Bold" w:cs="David"/>
          <w:color w:val="000000"/>
          <w:rtl/>
        </w:rPr>
        <w:t xml:space="preserve"> לא </w:t>
      </w:r>
      <w:r w:rsidRPr="00786E5F">
        <w:rPr>
          <w:rFonts w:ascii="Times New Roman Bold" w:hAnsi="Times New Roman Bold" w:cs="David" w:hint="eastAsia"/>
          <w:color w:val="000000"/>
          <w:rtl/>
        </w:rPr>
        <w:t>תחשב</w:t>
      </w:r>
      <w:r w:rsidRPr="00786E5F">
        <w:rPr>
          <w:rFonts w:ascii="Times New Roman Bold" w:hAnsi="Times New Roman Bold" w:cs="David"/>
          <w:color w:val="000000"/>
          <w:rtl/>
        </w:rPr>
        <w:t xml:space="preserve"> כרכישה, גם אם שולם</w:t>
      </w:r>
      <w:r w:rsidRPr="00786E5F">
        <w:rPr>
          <w:rFonts w:ascii="Times New Roman Bold" w:hAnsi="Times New Roman Bold" w:cs="David" w:hint="cs"/>
          <w:color w:val="000000"/>
          <w:rtl/>
        </w:rPr>
        <w:t xml:space="preserve"> </w:t>
      </w:r>
      <w:r w:rsidRPr="00786E5F">
        <w:rPr>
          <w:rFonts w:ascii="Times New Roman Bold" w:hAnsi="Times New Roman Bold" w:cs="David" w:hint="eastAsia"/>
          <w:color w:val="000000"/>
          <w:rtl/>
        </w:rPr>
        <w:t>תשלום</w:t>
      </w:r>
      <w:r w:rsidRPr="00786E5F">
        <w:rPr>
          <w:rFonts w:ascii="Times New Roman Bold" w:hAnsi="Times New Roman Bold" w:cs="David"/>
          <w:color w:val="000000"/>
          <w:rtl/>
        </w:rPr>
        <w:t xml:space="preserve"> כאמור</w:t>
      </w:r>
      <w:r w:rsidRPr="00786E5F">
        <w:rPr>
          <w:rFonts w:ascii="Times New Roman Bold" w:hAnsi="Times New Roman Bold" w:cs="David" w:hint="cs"/>
          <w:color w:val="000000"/>
          <w:rtl/>
        </w:rPr>
        <w:t>, אלא יש להרשם במזכירות הנ"ל, כאמור לעיל.</w:t>
      </w:r>
    </w:p>
    <w:p w:rsidR="005F60B4" w:rsidRDefault="005F60B4" w:rsidP="005F60B4">
      <w:pPr>
        <w:pStyle w:val="HNormal"/>
        <w:numPr>
          <w:ilvl w:val="3"/>
          <w:numId w:val="15"/>
        </w:numPr>
        <w:tabs>
          <w:tab w:val="left" w:pos="8312"/>
        </w:tabs>
        <w:spacing w:after="240" w:line="360" w:lineRule="auto"/>
        <w:rPr>
          <w:rFonts w:ascii="Times New Roman Bold" w:hAnsi="Times New Roman Bold" w:cs="David"/>
          <w:color w:val="000000"/>
        </w:rPr>
      </w:pPr>
      <w:r w:rsidRPr="00786E5F">
        <w:rPr>
          <w:rFonts w:ascii="Times New Roman Bold" w:hAnsi="Times New Roman Bold" w:cs="David" w:hint="cs"/>
          <w:color w:val="000000"/>
          <w:rtl/>
        </w:rPr>
        <w:t>יודגש, כי הרכישה של מסמכי המכרז כאמור הינה תנאי מקדמי להגשת הצעות לפי מכרז זה. הצעה, שתוגש ע"י מי, שלא רכש את מסמכי המכרז, תיפסל על הסף, ללא כל הודעה נוספת, מעבר לרשום כאן.</w:t>
      </w:r>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b/>
          <w:bCs/>
          <w:color w:val="000000"/>
        </w:rPr>
      </w:pPr>
      <w:r w:rsidRPr="00786E5F">
        <w:rPr>
          <w:rFonts w:ascii="Times New Roman Bold" w:hAnsi="Times New Roman Bold" w:cs="David" w:hint="cs"/>
          <w:b/>
          <w:bCs/>
          <w:color w:val="000000"/>
          <w:rtl/>
        </w:rPr>
        <w:t>שאלות הבהרה</w:t>
      </w:r>
    </w:p>
    <w:p w:rsidR="005F60B4" w:rsidRPr="00786E5F" w:rsidRDefault="005F60B4" w:rsidP="005F60B4">
      <w:pPr>
        <w:pStyle w:val="HNormal"/>
        <w:numPr>
          <w:ilvl w:val="3"/>
          <w:numId w:val="15"/>
        </w:numPr>
        <w:tabs>
          <w:tab w:val="left" w:pos="8312"/>
        </w:tabs>
        <w:spacing w:line="360" w:lineRule="auto"/>
        <w:rPr>
          <w:rFonts w:cs="David"/>
          <w:b/>
          <w:bCs/>
          <w:color w:val="000000"/>
          <w:sz w:val="24"/>
        </w:rPr>
      </w:pPr>
      <w:r w:rsidRPr="00786E5F">
        <w:rPr>
          <w:rFonts w:cs="David" w:hint="cs"/>
          <w:color w:val="000000"/>
          <w:rtl/>
          <w:lang w:eastAsia="en-US"/>
        </w:rPr>
        <w:t xml:space="preserve">שאלות הבהרה יופנו לנציגת המשרד בכתובת </w:t>
      </w:r>
      <w:r>
        <w:rPr>
          <w:rFonts w:cs="David" w:hint="cs"/>
          <w:color w:val="000000"/>
          <w:rtl/>
          <w:lang w:eastAsia="en-US"/>
        </w:rPr>
        <w:t xml:space="preserve">הדוא"ל הבאה: </w:t>
      </w:r>
      <w:hyperlink r:id="rId13" w:history="1">
        <w:r w:rsidRPr="006D4173">
          <w:rPr>
            <w:rStyle w:val="Hyperlink"/>
            <w:rFonts w:cs="David"/>
            <w:lang w:eastAsia="en-US"/>
          </w:rPr>
          <w:t>michrazim@molsa.gov.il</w:t>
        </w:r>
      </w:hyperlink>
      <w:r>
        <w:rPr>
          <w:rFonts w:cs="David" w:hint="cs"/>
          <w:color w:val="000000"/>
          <w:rtl/>
          <w:lang w:eastAsia="en-US"/>
        </w:rPr>
        <w:t xml:space="preserve"> </w:t>
      </w:r>
    </w:p>
    <w:p w:rsidR="005F60B4" w:rsidRPr="00786E5F" w:rsidRDefault="005F60B4" w:rsidP="005F60B4">
      <w:pPr>
        <w:pStyle w:val="HNormal"/>
        <w:tabs>
          <w:tab w:val="left" w:pos="1930"/>
        </w:tabs>
        <w:spacing w:line="360" w:lineRule="auto"/>
        <w:ind w:left="1872"/>
        <w:rPr>
          <w:rFonts w:cs="David"/>
          <w:color w:val="000000"/>
          <w:rtl/>
          <w:lang w:eastAsia="en-US"/>
        </w:rPr>
      </w:pPr>
      <w:r w:rsidRPr="00786E5F">
        <w:rPr>
          <w:rFonts w:cs="David" w:hint="cs"/>
          <w:color w:val="000000"/>
          <w:rtl/>
          <w:lang w:eastAsia="en-US"/>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1"/>
        <w:gridCol w:w="4359"/>
      </w:tblGrid>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מספר מכרז, שם מכרז</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שם החברה, שם הפונה</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כתובת</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כתובת דואר אלקטרוני</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r w:rsidR="005F60B4" w:rsidRPr="00786E5F" w:rsidTr="005F60B4">
        <w:tc>
          <w:tcPr>
            <w:tcW w:w="2292" w:type="dxa"/>
          </w:tcPr>
          <w:p w:rsidR="005F60B4" w:rsidRPr="00786E5F" w:rsidRDefault="005F60B4" w:rsidP="005F60B4">
            <w:pPr>
              <w:pStyle w:val="HNormal"/>
              <w:tabs>
                <w:tab w:val="left" w:pos="1930"/>
              </w:tabs>
              <w:rPr>
                <w:rFonts w:cs="David"/>
                <w:color w:val="000000"/>
                <w:szCs w:val="22"/>
                <w:rtl/>
                <w:lang w:eastAsia="en-US"/>
              </w:rPr>
            </w:pPr>
            <w:r w:rsidRPr="00786E5F">
              <w:rPr>
                <w:rFonts w:cs="David" w:hint="cs"/>
                <w:color w:val="000000"/>
                <w:szCs w:val="22"/>
                <w:rtl/>
                <w:lang w:eastAsia="en-US"/>
              </w:rPr>
              <w:t>מספר פקס</w:t>
            </w:r>
          </w:p>
        </w:tc>
        <w:tc>
          <w:tcPr>
            <w:tcW w:w="4361" w:type="dxa"/>
          </w:tcPr>
          <w:p w:rsidR="005F60B4" w:rsidRPr="00786E5F" w:rsidRDefault="005F60B4" w:rsidP="005F60B4">
            <w:pPr>
              <w:pStyle w:val="HNormal"/>
              <w:tabs>
                <w:tab w:val="left" w:pos="1930"/>
              </w:tabs>
              <w:rPr>
                <w:rFonts w:cs="David"/>
                <w:color w:val="000000"/>
                <w:szCs w:val="22"/>
                <w:rtl/>
                <w:lang w:eastAsia="en-US"/>
              </w:rPr>
            </w:pPr>
          </w:p>
        </w:tc>
      </w:tr>
    </w:tbl>
    <w:p w:rsidR="005F60B4" w:rsidRDefault="005F60B4" w:rsidP="005F60B4">
      <w:pPr>
        <w:pStyle w:val="HNormal"/>
        <w:tabs>
          <w:tab w:val="left" w:pos="1930"/>
        </w:tabs>
        <w:spacing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6"/>
        <w:gridCol w:w="4374"/>
      </w:tblGrid>
      <w:tr w:rsidR="005F60B4" w:rsidRPr="00786E5F" w:rsidTr="007E7305">
        <w:tc>
          <w:tcPr>
            <w:tcW w:w="2276" w:type="dxa"/>
          </w:tcPr>
          <w:p w:rsidR="005F60B4" w:rsidRPr="00786E5F" w:rsidRDefault="005F60B4" w:rsidP="007E7305">
            <w:pPr>
              <w:pStyle w:val="HNormal"/>
              <w:tabs>
                <w:tab w:val="left" w:pos="1930"/>
              </w:tabs>
              <w:jc w:val="center"/>
              <w:rPr>
                <w:rFonts w:ascii="Times New Roman Bold" w:hAnsi="Times New Roman Bold" w:cs="David"/>
                <w:b/>
                <w:bCs/>
                <w:color w:val="000000"/>
                <w:szCs w:val="22"/>
                <w:rtl/>
                <w:lang w:eastAsia="en-US"/>
              </w:rPr>
            </w:pPr>
            <w:r w:rsidRPr="00786E5F">
              <w:rPr>
                <w:rFonts w:ascii="Times New Roman Bold" w:hAnsi="Times New Roman Bold" w:cs="David" w:hint="cs"/>
                <w:b/>
                <w:bCs/>
                <w:color w:val="000000"/>
                <w:szCs w:val="22"/>
                <w:rtl/>
                <w:lang w:eastAsia="en-US"/>
              </w:rPr>
              <w:lastRenderedPageBreak/>
              <w:t>הסעיף במפרט</w:t>
            </w:r>
          </w:p>
        </w:tc>
        <w:tc>
          <w:tcPr>
            <w:tcW w:w="4374" w:type="dxa"/>
          </w:tcPr>
          <w:p w:rsidR="005F60B4" w:rsidRPr="00786E5F" w:rsidRDefault="005F60B4" w:rsidP="007E7305">
            <w:pPr>
              <w:pStyle w:val="HNormal"/>
              <w:tabs>
                <w:tab w:val="left" w:pos="1930"/>
              </w:tabs>
              <w:jc w:val="center"/>
              <w:rPr>
                <w:rFonts w:ascii="Times New Roman Bold" w:hAnsi="Times New Roman Bold" w:cs="David"/>
                <w:b/>
                <w:bCs/>
                <w:color w:val="000000"/>
                <w:szCs w:val="22"/>
                <w:rtl/>
                <w:lang w:eastAsia="en-US"/>
              </w:rPr>
            </w:pPr>
            <w:r w:rsidRPr="00786E5F">
              <w:rPr>
                <w:rFonts w:ascii="Times New Roman Bold" w:hAnsi="Times New Roman Bold" w:cs="David" w:hint="cs"/>
                <w:b/>
                <w:bCs/>
                <w:color w:val="000000"/>
                <w:szCs w:val="22"/>
                <w:rtl/>
                <w:lang w:eastAsia="en-US"/>
              </w:rPr>
              <w:t>פירוט השאלה/בקשת הבהרה</w:t>
            </w:r>
          </w:p>
        </w:tc>
      </w:tr>
      <w:tr w:rsidR="005F60B4" w:rsidRPr="00786E5F" w:rsidTr="007E7305">
        <w:tc>
          <w:tcPr>
            <w:tcW w:w="2276"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c>
          <w:tcPr>
            <w:tcW w:w="4374"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r>
      <w:tr w:rsidR="005F60B4" w:rsidRPr="00494BC3" w:rsidTr="007E7305">
        <w:tc>
          <w:tcPr>
            <w:tcW w:w="2276"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c>
          <w:tcPr>
            <w:tcW w:w="4374"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r>
      <w:tr w:rsidR="005F60B4" w:rsidRPr="00786E5F" w:rsidTr="007E7305">
        <w:tc>
          <w:tcPr>
            <w:tcW w:w="2276"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c>
          <w:tcPr>
            <w:tcW w:w="4374" w:type="dxa"/>
          </w:tcPr>
          <w:p w:rsidR="005F60B4" w:rsidRPr="00786E5F" w:rsidRDefault="005F60B4" w:rsidP="005F60B4">
            <w:pPr>
              <w:pStyle w:val="HNormal"/>
              <w:tabs>
                <w:tab w:val="left" w:pos="1930"/>
              </w:tabs>
              <w:rPr>
                <w:rFonts w:ascii="Times New Roman Bold" w:hAnsi="Times New Roman Bold" w:cs="David"/>
                <w:color w:val="000000"/>
                <w:szCs w:val="22"/>
                <w:rtl/>
                <w:lang w:eastAsia="en-US"/>
              </w:rPr>
            </w:pPr>
          </w:p>
        </w:tc>
      </w:tr>
    </w:tbl>
    <w:p w:rsidR="005F60B4" w:rsidRPr="00786E5F" w:rsidRDefault="005F60B4" w:rsidP="005F60B4">
      <w:pPr>
        <w:pStyle w:val="HNormal"/>
        <w:tabs>
          <w:tab w:val="left" w:pos="1930"/>
        </w:tabs>
        <w:spacing w:line="360" w:lineRule="auto"/>
        <w:ind w:left="1872"/>
        <w:rPr>
          <w:rFonts w:cs="David"/>
          <w:color w:val="000000"/>
          <w:rtl/>
          <w:lang w:eastAsia="en-US"/>
        </w:rPr>
      </w:pPr>
    </w:p>
    <w:p w:rsidR="005F60B4" w:rsidRPr="00786E5F" w:rsidRDefault="005F60B4" w:rsidP="00E40D9B">
      <w:pPr>
        <w:pStyle w:val="HNormal"/>
        <w:tabs>
          <w:tab w:val="left" w:pos="1930"/>
        </w:tabs>
        <w:spacing w:line="360" w:lineRule="auto"/>
        <w:ind w:left="1872"/>
        <w:rPr>
          <w:rFonts w:cs="David"/>
          <w:b/>
          <w:bCs/>
          <w:color w:val="000000"/>
          <w:sz w:val="24"/>
        </w:rPr>
      </w:pPr>
      <w:r w:rsidRPr="00786E5F">
        <w:rPr>
          <w:rFonts w:cs="David" w:hint="cs"/>
          <w:rtl/>
        </w:rPr>
        <w:t xml:space="preserve">המתכונת היחידה להעברה של השאלות היא כמסמך </w:t>
      </w:r>
      <w:r w:rsidRPr="00786E5F">
        <w:rPr>
          <w:rFonts w:cs="David"/>
        </w:rPr>
        <w:t xml:space="preserve">MS-Word </w:t>
      </w:r>
      <w:r w:rsidRPr="00786E5F">
        <w:rPr>
          <w:rFonts w:cs="David" w:hint="cs"/>
          <w:rtl/>
        </w:rPr>
        <w:t>בלבד.</w:t>
      </w:r>
    </w:p>
    <w:p w:rsidR="005F60B4" w:rsidRPr="00786E5F" w:rsidRDefault="005F60B4" w:rsidP="005F60B4">
      <w:pPr>
        <w:pStyle w:val="HNormal"/>
        <w:tabs>
          <w:tab w:val="left" w:pos="1930"/>
        </w:tabs>
        <w:spacing w:line="360" w:lineRule="auto"/>
        <w:ind w:left="1872"/>
        <w:rPr>
          <w:rFonts w:cs="David"/>
          <w:color w:val="000000"/>
          <w:sz w:val="24"/>
          <w:rtl/>
        </w:rPr>
      </w:pPr>
      <w:r w:rsidRPr="00786E5F">
        <w:rPr>
          <w:rFonts w:cs="David" w:hint="cs"/>
          <w:color w:val="000000"/>
          <w:sz w:val="24"/>
          <w:rtl/>
        </w:rPr>
        <w:t>יודגש, כי המשרד לא יענה לשאלות הבהרה, אלא אם נשלחו לנציגת המשרד ובפורמט ובמבנה, המוכתבים לעיל.</w:t>
      </w:r>
    </w:p>
    <w:p w:rsidR="005F60B4" w:rsidRPr="00786E5F" w:rsidRDefault="005F60B4" w:rsidP="005F60B4">
      <w:pPr>
        <w:pStyle w:val="HNormal"/>
        <w:tabs>
          <w:tab w:val="left" w:pos="1930"/>
        </w:tabs>
        <w:spacing w:line="360" w:lineRule="auto"/>
        <w:ind w:left="1872"/>
        <w:rPr>
          <w:rFonts w:cs="David"/>
          <w:b/>
          <w:bCs/>
          <w:color w:val="000000"/>
          <w:sz w:val="24"/>
        </w:rPr>
      </w:pPr>
      <w:r w:rsidRPr="00786E5F">
        <w:rPr>
          <w:rFonts w:cs="David" w:hint="cs"/>
          <w:color w:val="000000"/>
          <w:sz w:val="24"/>
          <w:rtl/>
        </w:rPr>
        <w:t>כן יודגש, כי המשרד אינו מתחייב לענות על כל השאלות שיוגשו.</w:t>
      </w:r>
    </w:p>
    <w:p w:rsidR="005F60B4" w:rsidRPr="00786E5F" w:rsidRDefault="005F60B4" w:rsidP="00B457A8">
      <w:pPr>
        <w:pStyle w:val="HNormal"/>
        <w:numPr>
          <w:ilvl w:val="3"/>
          <w:numId w:val="15"/>
        </w:numPr>
        <w:tabs>
          <w:tab w:val="left" w:pos="8312"/>
        </w:tabs>
        <w:spacing w:line="360" w:lineRule="auto"/>
        <w:rPr>
          <w:rFonts w:cs="David"/>
        </w:rPr>
      </w:pPr>
      <w:r w:rsidRPr="00CD2976">
        <w:rPr>
          <w:rFonts w:cs="David" w:hint="eastAsia"/>
          <w:rtl/>
        </w:rPr>
        <w:t>המועד</w:t>
      </w:r>
      <w:r w:rsidRPr="00CD2976">
        <w:rPr>
          <w:rFonts w:cs="David"/>
          <w:rtl/>
        </w:rPr>
        <w:t xml:space="preserve"> האחרון להפניה של שאלות הוא עד </w:t>
      </w:r>
      <w:r w:rsidRPr="00B457A8">
        <w:rPr>
          <w:rFonts w:cs="David" w:hint="eastAsia"/>
          <w:rtl/>
        </w:rPr>
        <w:t>ליום</w:t>
      </w:r>
      <w:r w:rsidR="00A4157A" w:rsidRPr="00B457A8">
        <w:rPr>
          <w:rFonts w:cs="David"/>
          <w:rtl/>
        </w:rPr>
        <w:t xml:space="preserve"> </w:t>
      </w:r>
      <w:r w:rsidR="00CD2976" w:rsidRPr="00CD2976">
        <w:rPr>
          <w:rFonts w:cs="David" w:hint="eastAsia"/>
          <w:rtl/>
        </w:rPr>
        <w:t>ב</w:t>
      </w:r>
      <w:r w:rsidR="00CD2976" w:rsidRPr="00CD2976">
        <w:rPr>
          <w:rFonts w:cs="David"/>
          <w:rtl/>
        </w:rPr>
        <w:t xml:space="preserve">' 14.07.2014 </w:t>
      </w:r>
      <w:r w:rsidRPr="00CD2976">
        <w:rPr>
          <w:rFonts w:cs="David" w:hint="eastAsia"/>
          <w:rtl/>
        </w:rPr>
        <w:t>עד</w:t>
      </w:r>
      <w:r w:rsidRPr="00CD2976">
        <w:rPr>
          <w:rFonts w:cs="David"/>
          <w:rtl/>
        </w:rPr>
        <w:t xml:space="preserve"> </w:t>
      </w:r>
      <w:r w:rsidRPr="00CD2976">
        <w:rPr>
          <w:rFonts w:cs="David" w:hint="eastAsia"/>
          <w:rtl/>
        </w:rPr>
        <w:t>השעה</w:t>
      </w:r>
      <w:r w:rsidRPr="00CD2976">
        <w:rPr>
          <w:rFonts w:cs="David"/>
          <w:rtl/>
        </w:rPr>
        <w:t>:</w:t>
      </w:r>
      <w:r>
        <w:rPr>
          <w:rFonts w:cs="David" w:hint="cs"/>
          <w:rtl/>
        </w:rPr>
        <w:t xml:space="preserve"> 12:00 </w:t>
      </w:r>
      <w:r w:rsidRPr="00786E5F">
        <w:rPr>
          <w:rFonts w:cs="David" w:hint="cs"/>
          <w:rtl/>
        </w:rPr>
        <w:t>המשרד לא יענה על כל שאלה, שתגיע לאחר מועד אחרון זה.</w:t>
      </w:r>
    </w:p>
    <w:p w:rsidR="005F60B4" w:rsidRPr="006569FF" w:rsidRDefault="005F60B4" w:rsidP="004C2614">
      <w:pPr>
        <w:pStyle w:val="HNormal"/>
        <w:numPr>
          <w:ilvl w:val="3"/>
          <w:numId w:val="59"/>
        </w:numPr>
        <w:tabs>
          <w:tab w:val="left" w:pos="8312"/>
        </w:tabs>
        <w:spacing w:after="240" w:line="360" w:lineRule="auto"/>
        <w:rPr>
          <w:rFonts w:cs="David"/>
          <w:b/>
          <w:bCs/>
          <w:u w:val="single"/>
        </w:rPr>
      </w:pPr>
      <w:r w:rsidRPr="00420AF7">
        <w:rPr>
          <w:rFonts w:cs="David" w:hint="cs"/>
          <w:rtl/>
        </w:rPr>
        <w:t xml:space="preserve">התשובות לשאלות ישלחו בכתב, תוך העלמת שמו של הפונה, לכל הרוכשים את המכרז, באמצעות דואר אלקטרוני ובאמצעות פקס, ויפורסמו באתר האינטרנט של מנהל הרכש הממשלתי ובאתר משרד הרווחה והשירותים החברתיים, </w:t>
      </w:r>
      <w:r w:rsidRPr="006569FF">
        <w:rPr>
          <w:rFonts w:cs="David" w:hint="cs"/>
          <w:b/>
          <w:bCs/>
          <w:u w:val="single"/>
          <w:rtl/>
        </w:rPr>
        <w:t>והן יהוו חלק בלתי נפרד ממסמכי המכרז ויחייבו את כל המציעים.</w:t>
      </w:r>
    </w:p>
    <w:p w:rsidR="005F60B4" w:rsidRPr="00786E5F" w:rsidRDefault="005F60B4" w:rsidP="005F60B4">
      <w:pPr>
        <w:pStyle w:val="HNormal"/>
        <w:numPr>
          <w:ilvl w:val="2"/>
          <w:numId w:val="15"/>
        </w:numPr>
        <w:tabs>
          <w:tab w:val="left" w:pos="8312"/>
        </w:tabs>
        <w:spacing w:after="0" w:line="360" w:lineRule="auto"/>
        <w:rPr>
          <w:rFonts w:ascii="Times New Roman Bold" w:hAnsi="Times New Roman Bold" w:cs="David"/>
          <w:b/>
          <w:bCs/>
          <w:color w:val="000000"/>
        </w:rPr>
      </w:pPr>
      <w:bookmarkStart w:id="71" w:name="_Ref377657263"/>
      <w:r w:rsidRPr="00786E5F">
        <w:rPr>
          <w:rFonts w:ascii="Times New Roman Bold" w:hAnsi="Times New Roman Bold" w:cs="David" w:hint="cs"/>
          <w:b/>
          <w:bCs/>
          <w:color w:val="000000"/>
          <w:rtl/>
        </w:rPr>
        <w:t>הגשת ההצעה</w:t>
      </w:r>
      <w:bookmarkEnd w:id="71"/>
    </w:p>
    <w:p w:rsidR="005F60B4" w:rsidRPr="00786E5F" w:rsidRDefault="005F60B4" w:rsidP="00B457A8">
      <w:pPr>
        <w:pStyle w:val="HNormal"/>
        <w:numPr>
          <w:ilvl w:val="3"/>
          <w:numId w:val="15"/>
        </w:numPr>
        <w:tabs>
          <w:tab w:val="left" w:pos="8312"/>
        </w:tabs>
        <w:spacing w:after="0" w:line="360" w:lineRule="auto"/>
        <w:rPr>
          <w:rFonts w:cs="David"/>
        </w:rPr>
      </w:pPr>
      <w:r w:rsidRPr="00CD2976">
        <w:rPr>
          <w:rFonts w:cs="David"/>
          <w:b/>
          <w:bCs/>
          <w:rtl/>
        </w:rPr>
        <w:t xml:space="preserve">המועד האחרון למסירת ההצעות הוא </w:t>
      </w:r>
      <w:r w:rsidR="006731D2" w:rsidRPr="00CD2976">
        <w:rPr>
          <w:rFonts w:cs="David" w:hint="eastAsia"/>
          <w:b/>
          <w:bCs/>
          <w:rtl/>
        </w:rPr>
        <w:t>עד</w:t>
      </w:r>
      <w:r w:rsidR="006731D2" w:rsidRPr="00CD2976">
        <w:rPr>
          <w:rFonts w:cs="David"/>
          <w:b/>
          <w:bCs/>
          <w:rtl/>
        </w:rPr>
        <w:t xml:space="preserve"> </w:t>
      </w:r>
      <w:r w:rsidR="006731D2" w:rsidRPr="00B457A8">
        <w:rPr>
          <w:rFonts w:cs="David" w:hint="eastAsia"/>
          <w:b/>
          <w:bCs/>
          <w:rtl/>
        </w:rPr>
        <w:t>ליום</w:t>
      </w:r>
      <w:r w:rsidR="006731D2" w:rsidRPr="00B457A8">
        <w:rPr>
          <w:rFonts w:cs="David"/>
          <w:b/>
          <w:bCs/>
          <w:rtl/>
        </w:rPr>
        <w:t xml:space="preserve"> </w:t>
      </w:r>
      <w:r w:rsidR="006731D2" w:rsidRPr="00B457A8">
        <w:rPr>
          <w:rFonts w:cs="David" w:hint="eastAsia"/>
          <w:b/>
          <w:bCs/>
          <w:rtl/>
        </w:rPr>
        <w:t>ה</w:t>
      </w:r>
      <w:r w:rsidR="006731D2" w:rsidRPr="00B457A8">
        <w:rPr>
          <w:rFonts w:cs="David"/>
          <w:b/>
          <w:bCs/>
          <w:rtl/>
        </w:rPr>
        <w:t xml:space="preserve">' </w:t>
      </w:r>
      <w:r w:rsidR="00CD2976" w:rsidRPr="00CD2976">
        <w:rPr>
          <w:rFonts w:cs="David"/>
          <w:b/>
          <w:bCs/>
          <w:rtl/>
        </w:rPr>
        <w:t xml:space="preserve">14.08.2014 </w:t>
      </w:r>
      <w:r w:rsidR="006731D2" w:rsidRPr="00CD2976">
        <w:rPr>
          <w:rFonts w:cs="David" w:hint="eastAsia"/>
          <w:b/>
          <w:bCs/>
          <w:rtl/>
        </w:rPr>
        <w:t>עד</w:t>
      </w:r>
      <w:r w:rsidR="006731D2" w:rsidRPr="00CD2976">
        <w:rPr>
          <w:rFonts w:cs="David"/>
          <w:b/>
          <w:bCs/>
          <w:rtl/>
        </w:rPr>
        <w:t xml:space="preserve"> </w:t>
      </w:r>
      <w:r w:rsidR="006731D2" w:rsidRPr="00CD2976">
        <w:rPr>
          <w:rFonts w:cs="David" w:hint="eastAsia"/>
          <w:b/>
          <w:bCs/>
          <w:rtl/>
        </w:rPr>
        <w:t>ה</w:t>
      </w:r>
      <w:r w:rsidRPr="00CD2976">
        <w:rPr>
          <w:rFonts w:cs="David"/>
          <w:b/>
          <w:bCs/>
          <w:rtl/>
        </w:rPr>
        <w:t>שעה</w:t>
      </w:r>
      <w:r w:rsidRPr="00786E5F">
        <w:rPr>
          <w:rFonts w:cs="David"/>
          <w:b/>
          <w:bCs/>
          <w:rtl/>
        </w:rPr>
        <w:t xml:space="preserve"> 1</w:t>
      </w:r>
      <w:r w:rsidRPr="00786E5F">
        <w:rPr>
          <w:rFonts w:cs="David" w:hint="cs"/>
          <w:b/>
          <w:bCs/>
          <w:rtl/>
        </w:rPr>
        <w:t>2</w:t>
      </w:r>
      <w:r w:rsidRPr="00786E5F">
        <w:rPr>
          <w:rFonts w:cs="David"/>
          <w:b/>
          <w:bCs/>
          <w:rtl/>
        </w:rPr>
        <w:t>:00</w:t>
      </w:r>
      <w:r w:rsidRPr="00786E5F">
        <w:rPr>
          <w:rFonts w:cs="David" w:hint="cs"/>
          <w:rtl/>
        </w:rPr>
        <w:t>.</w:t>
      </w:r>
    </w:p>
    <w:p w:rsidR="005F60B4" w:rsidRPr="00786E5F" w:rsidRDefault="005F60B4" w:rsidP="005F60B4">
      <w:pPr>
        <w:pStyle w:val="HNormal"/>
        <w:tabs>
          <w:tab w:val="left" w:pos="8312"/>
        </w:tabs>
        <w:spacing w:line="360" w:lineRule="auto"/>
        <w:ind w:left="1872"/>
        <w:rPr>
          <w:rFonts w:cs="David"/>
        </w:rPr>
      </w:pPr>
      <w:r w:rsidRPr="00786E5F">
        <w:rPr>
          <w:rFonts w:cs="David" w:hint="cs"/>
          <w:b/>
          <w:bCs/>
          <w:rtl/>
        </w:rPr>
        <w:t>הצעות, שיגיעו לאחר מועד זה, לא יתקבלו.</w:t>
      </w:r>
    </w:p>
    <w:p w:rsidR="005F60B4" w:rsidRPr="00786E5F" w:rsidRDefault="005F60B4" w:rsidP="005F60B4">
      <w:pPr>
        <w:pStyle w:val="HNormal"/>
        <w:numPr>
          <w:ilvl w:val="3"/>
          <w:numId w:val="15"/>
        </w:numPr>
        <w:tabs>
          <w:tab w:val="left" w:pos="8312"/>
        </w:tabs>
        <w:spacing w:line="360" w:lineRule="auto"/>
        <w:rPr>
          <w:rFonts w:cs="David"/>
        </w:rPr>
      </w:pPr>
      <w:r w:rsidRPr="00786E5F">
        <w:rPr>
          <w:rFonts w:cs="David" w:hint="cs"/>
          <w:rtl/>
        </w:rPr>
        <w:t>את ההצעות המודפסות יש לשלשל במעטפה חתומה בשני (2) עותקים לתיבת המכרזים, הממוקמת (בקומת הכניסה), במשרד הרווחה והשירותים החברתיים, ברח' יד חרוצים 10, בירושלים.</w:t>
      </w:r>
    </w:p>
    <w:p w:rsidR="005F60B4" w:rsidRPr="00786E5F" w:rsidRDefault="005F60B4" w:rsidP="005F60B4">
      <w:pPr>
        <w:pStyle w:val="HNormal"/>
        <w:spacing w:line="360" w:lineRule="auto"/>
        <w:ind w:left="1872"/>
        <w:rPr>
          <w:rFonts w:cs="David"/>
          <w:b/>
          <w:bCs/>
          <w:rtl/>
        </w:rPr>
      </w:pPr>
      <w:r w:rsidRPr="00786E5F">
        <w:rPr>
          <w:rFonts w:cs="David" w:hint="cs"/>
          <w:color w:val="000000"/>
          <w:rtl/>
          <w:lang w:eastAsia="en-US"/>
        </w:rPr>
        <w:t>כאמור בתת-סעיף 1.10.3, מציע המבקש חלקים חסויים בהצעה מתבקש להמציא עותק נוסף (שלישי) של ההצעה, שבה החלקים החסויים מושחרים.</w:t>
      </w:r>
    </w:p>
    <w:p w:rsidR="005F60B4" w:rsidRPr="00786E5F" w:rsidRDefault="005F60B4" w:rsidP="005F60B4">
      <w:pPr>
        <w:pStyle w:val="HNormal"/>
        <w:spacing w:line="360" w:lineRule="auto"/>
        <w:ind w:left="1872"/>
        <w:rPr>
          <w:rFonts w:cs="David"/>
          <w:b/>
          <w:bCs/>
        </w:rPr>
      </w:pPr>
      <w:r w:rsidRPr="00786E5F">
        <w:rPr>
          <w:rFonts w:cs="David" w:hint="cs"/>
          <w:b/>
          <w:bCs/>
          <w:rtl/>
        </w:rPr>
        <w:t>למען הסר ספק יודגש, כי הנוסח המחייב של ההצעה יהיה זה, הרשום בעותק המקורי והחתום של ההצעה.</w:t>
      </w:r>
    </w:p>
    <w:p w:rsidR="005F60B4" w:rsidRPr="00786E5F" w:rsidRDefault="005F60B4" w:rsidP="00B457A8">
      <w:pPr>
        <w:pStyle w:val="HNormal"/>
        <w:numPr>
          <w:ilvl w:val="3"/>
          <w:numId w:val="15"/>
        </w:numPr>
        <w:tabs>
          <w:tab w:val="left" w:pos="8312"/>
        </w:tabs>
        <w:spacing w:line="360" w:lineRule="auto"/>
        <w:rPr>
          <w:rFonts w:cs="David"/>
        </w:rPr>
      </w:pPr>
      <w:r w:rsidRPr="00786E5F">
        <w:rPr>
          <w:rFonts w:cs="David" w:hint="cs"/>
          <w:rtl/>
        </w:rPr>
        <w:t xml:space="preserve">על המעטפה יש לציין: </w:t>
      </w:r>
      <w:r w:rsidRPr="00786E5F">
        <w:rPr>
          <w:rFonts w:cs="David" w:hint="cs"/>
          <w:b/>
          <w:bCs/>
          <w:rtl/>
        </w:rPr>
        <w:t xml:space="preserve">"משרד הרווחה והשירותים החברתיים, מכרז מספר </w:t>
      </w:r>
      <w:r w:rsidR="00CD2976">
        <w:rPr>
          <w:rFonts w:cs="David" w:hint="cs"/>
          <w:b/>
          <w:bCs/>
          <w:rtl/>
        </w:rPr>
        <w:t>146/2014</w:t>
      </w:r>
      <w:r w:rsidRPr="00786E5F">
        <w:rPr>
          <w:rFonts w:cs="David" w:hint="cs"/>
          <w:b/>
          <w:bCs/>
          <w:rtl/>
        </w:rPr>
        <w:t>"</w:t>
      </w:r>
      <w:r w:rsidRPr="00786E5F">
        <w:rPr>
          <w:rFonts w:cs="David" w:hint="cs"/>
          <w:rtl/>
        </w:rPr>
        <w:t xml:space="preserve"> בלבד, ללא שם המציע, או פרטים מזהים כלשהם.</w:t>
      </w:r>
    </w:p>
    <w:p w:rsidR="005F60B4" w:rsidRPr="00786E5F" w:rsidRDefault="005F60B4" w:rsidP="005F60B4">
      <w:pPr>
        <w:pStyle w:val="HNormal"/>
        <w:numPr>
          <w:ilvl w:val="3"/>
          <w:numId w:val="15"/>
        </w:numPr>
        <w:tabs>
          <w:tab w:val="left" w:pos="8312"/>
        </w:tabs>
        <w:spacing w:line="360" w:lineRule="auto"/>
        <w:rPr>
          <w:rFonts w:cs="David"/>
          <w:rtl/>
        </w:rPr>
      </w:pPr>
      <w:r w:rsidRPr="00786E5F">
        <w:rPr>
          <w:rFonts w:cs="David" w:hint="cs"/>
          <w:b/>
          <w:bCs/>
          <w:color w:val="000000"/>
          <w:rtl/>
          <w:lang w:eastAsia="en-US"/>
        </w:rPr>
        <w:lastRenderedPageBreak/>
        <w:t>על המציע לוודא הכנסה פיסית של ההצעה לתיבת המכרזים</w:t>
      </w:r>
      <w:r w:rsidRPr="00786E5F">
        <w:rPr>
          <w:rFonts w:cs="David" w:hint="cs"/>
          <w:rtl/>
        </w:rPr>
        <w:t xml:space="preserve">. </w:t>
      </w:r>
      <w:r w:rsidRPr="00786E5F">
        <w:rPr>
          <w:rFonts w:cs="David" w:hint="cs"/>
          <w:b/>
          <w:bCs/>
          <w:rtl/>
        </w:rPr>
        <w:t>הצעה שלא תהיה בתיבת המכרזים במועד פתיחת התיבה, תחשב כאילו שלא התקבלה.</w:t>
      </w:r>
      <w:r w:rsidRPr="00786E5F">
        <w:rPr>
          <w:rFonts w:cs="David" w:hint="cs"/>
          <w:b/>
          <w:bCs/>
          <w:color w:val="000000"/>
          <w:rtl/>
          <w:lang w:eastAsia="en-US"/>
        </w:rPr>
        <w:t xml:space="preserve"> משלוח בכל דרך אחרת (דואר וכדומה) לא יתקבל.</w:t>
      </w:r>
    </w:p>
    <w:p w:rsidR="005F60B4" w:rsidRPr="00786E5F" w:rsidRDefault="005F60B4" w:rsidP="005F60B4">
      <w:pPr>
        <w:pStyle w:val="HNormal"/>
        <w:numPr>
          <w:ilvl w:val="3"/>
          <w:numId w:val="15"/>
        </w:numPr>
        <w:tabs>
          <w:tab w:val="left" w:pos="8312"/>
        </w:tabs>
        <w:spacing w:after="0" w:line="360" w:lineRule="auto"/>
        <w:rPr>
          <w:rFonts w:ascii="Times New Roman Bold" w:hAnsi="Times New Roman Bold" w:cs="David"/>
          <w:b/>
          <w:bCs/>
          <w:color w:val="000000"/>
        </w:rPr>
      </w:pPr>
      <w:r w:rsidRPr="00786E5F">
        <w:rPr>
          <w:rFonts w:cs="David" w:hint="cs"/>
          <w:rtl/>
        </w:rPr>
        <w:t>אחד מן העותקים ייקרא "עותק המקור"; לגביו יש להקפיד כדלקמן:</w:t>
      </w:r>
    </w:p>
    <w:p w:rsidR="005F60B4" w:rsidRPr="00786E5F" w:rsidRDefault="005F60B4" w:rsidP="005F60B4">
      <w:pPr>
        <w:pStyle w:val="HNormal"/>
        <w:numPr>
          <w:ilvl w:val="4"/>
          <w:numId w:val="15"/>
        </w:numPr>
        <w:tabs>
          <w:tab w:val="left" w:pos="8312"/>
        </w:tabs>
        <w:spacing w:after="0" w:line="360" w:lineRule="auto"/>
        <w:rPr>
          <w:rFonts w:ascii="Times New Roman Bold" w:hAnsi="Times New Roman Bold" w:cs="David"/>
          <w:b/>
          <w:bCs/>
          <w:color w:val="000000"/>
        </w:rPr>
      </w:pPr>
      <w:r w:rsidRPr="00786E5F">
        <w:rPr>
          <w:rFonts w:cs="David" w:hint="cs"/>
          <w:rtl/>
          <w:lang w:eastAsia="en-US"/>
        </w:rPr>
        <w:t xml:space="preserve">עותק המקור למענה </w:t>
      </w:r>
      <w:r>
        <w:rPr>
          <w:rFonts w:cs="David" w:hint="cs"/>
          <w:rtl/>
          <w:lang w:eastAsia="en-US"/>
        </w:rPr>
        <w:t xml:space="preserve">האיכות </w:t>
      </w:r>
      <w:r w:rsidRPr="00786E5F">
        <w:rPr>
          <w:rFonts w:cs="David" w:hint="cs"/>
          <w:rtl/>
          <w:lang w:eastAsia="en-US"/>
        </w:rPr>
        <w:t>יכיל את הערבות המקורית</w:t>
      </w:r>
      <w:r w:rsidRPr="00786E5F">
        <w:rPr>
          <w:rFonts w:cs="David"/>
          <w:rtl/>
          <w:lang w:eastAsia="en-US"/>
        </w:rPr>
        <w:t xml:space="preserve"> </w:t>
      </w:r>
      <w:r w:rsidRPr="00786E5F">
        <w:rPr>
          <w:rFonts w:cs="David" w:hint="cs"/>
          <w:rtl/>
          <w:lang w:eastAsia="en-US"/>
        </w:rPr>
        <w:t>ו</w:t>
      </w:r>
      <w:r w:rsidRPr="00786E5F">
        <w:rPr>
          <w:rFonts w:cs="David"/>
          <w:rtl/>
          <w:lang w:eastAsia="en-US"/>
        </w:rPr>
        <w:t xml:space="preserve">עותק </w:t>
      </w:r>
      <w:r w:rsidRPr="00786E5F">
        <w:rPr>
          <w:rFonts w:cs="David" w:hint="cs"/>
          <w:rtl/>
          <w:lang w:eastAsia="en-US"/>
        </w:rPr>
        <w:t xml:space="preserve">ממסמכי המכרז, שנמסרו למציע (כולל נוסח ההסכם וכל מסמכי ההבהרה ודומיהם, שיופצו ע"י </w:t>
      </w:r>
      <w:r w:rsidRPr="00786E5F">
        <w:rPr>
          <w:rFonts w:cs="David" w:hint="cs"/>
          <w:rtl/>
        </w:rPr>
        <w:t>המשרד</w:t>
      </w:r>
      <w:r w:rsidRPr="00786E5F">
        <w:rPr>
          <w:rFonts w:cs="David" w:hint="cs"/>
          <w:rtl/>
          <w:lang w:eastAsia="en-US"/>
        </w:rPr>
        <w:t>, במסגרת של הליכי המכרז).</w:t>
      </w:r>
    </w:p>
    <w:p w:rsidR="005F60B4" w:rsidRDefault="00F742E8" w:rsidP="00F742E8">
      <w:pPr>
        <w:pStyle w:val="HNormal"/>
        <w:numPr>
          <w:ilvl w:val="4"/>
          <w:numId w:val="15"/>
        </w:numPr>
        <w:tabs>
          <w:tab w:val="left" w:pos="8312"/>
        </w:tabs>
        <w:spacing w:line="360" w:lineRule="auto"/>
        <w:rPr>
          <w:rFonts w:ascii="Times New Roman Bold" w:hAnsi="Times New Roman Bold" w:cs="David"/>
          <w:color w:val="000000"/>
        </w:rPr>
      </w:pPr>
      <w:r w:rsidRPr="00F742E8">
        <w:rPr>
          <w:rFonts w:cs="David"/>
          <w:color w:val="000000"/>
          <w:rt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sidR="005F60B4" w:rsidRPr="00786E5F">
        <w:rPr>
          <w:rFonts w:cs="David"/>
          <w:rtl/>
          <w:lang w:eastAsia="en-US"/>
        </w:rPr>
        <w:t>.</w:t>
      </w:r>
    </w:p>
    <w:p w:rsidR="00F742E8" w:rsidRPr="00786E5F" w:rsidRDefault="00F742E8" w:rsidP="00F742E8">
      <w:pPr>
        <w:pStyle w:val="HNormal"/>
        <w:numPr>
          <w:ilvl w:val="4"/>
          <w:numId w:val="15"/>
        </w:numPr>
        <w:tabs>
          <w:tab w:val="left" w:pos="8312"/>
        </w:tabs>
        <w:spacing w:line="360" w:lineRule="auto"/>
        <w:rPr>
          <w:rFonts w:ascii="Times New Roman Bold" w:hAnsi="Times New Roman Bold" w:cs="David"/>
          <w:color w:val="000000"/>
        </w:rPr>
      </w:pPr>
      <w:r w:rsidRPr="00F742E8">
        <w:rPr>
          <w:rFonts w:ascii="Times New Roman Bold" w:hAnsi="Times New Roman Bold" w:cs="David"/>
          <w:color w:val="000000"/>
          <w:rtl/>
        </w:rPr>
        <w:t>כל הנספחים, עליהם נדרשת חתימתו של המציע ייחתמו ע"י מורשי החתימה מטעמו באופן המחייב את המציע בהתאם לאישור הנדרש בתנאי סף 1.3.</w:t>
      </w:r>
      <w:r>
        <w:rPr>
          <w:rFonts w:ascii="Times New Roman Bold" w:hAnsi="Times New Roman Bold" w:cs="David" w:hint="cs"/>
          <w:color w:val="000000"/>
          <w:rtl/>
        </w:rPr>
        <w:t>4</w:t>
      </w:r>
      <w:r w:rsidRPr="00F742E8">
        <w:rPr>
          <w:rFonts w:ascii="Times New Roman Bold" w:hAnsi="Times New Roman Bold" w:cs="David"/>
          <w:color w:val="000000"/>
          <w:rtl/>
        </w:rPr>
        <w:t xml:space="preserve">.3, </w:t>
      </w:r>
      <w:r w:rsidRPr="007E7305">
        <w:rPr>
          <w:rFonts w:ascii="Times New Roman Bold" w:hAnsi="Times New Roman Bold" w:cs="David" w:hint="eastAsia"/>
          <w:b/>
          <w:bCs/>
          <w:color w:val="000000"/>
          <w:rtl/>
        </w:rPr>
        <w:t>בצרוף</w:t>
      </w:r>
      <w:r w:rsidRPr="007E7305">
        <w:rPr>
          <w:rFonts w:ascii="Times New Roman Bold" w:hAnsi="Times New Roman Bold" w:cs="David"/>
          <w:b/>
          <w:bCs/>
          <w:color w:val="000000"/>
          <w:rtl/>
        </w:rPr>
        <w:t xml:space="preserve"> </w:t>
      </w:r>
      <w:r w:rsidRPr="007E7305">
        <w:rPr>
          <w:rFonts w:ascii="Times New Roman Bold" w:hAnsi="Times New Roman Bold" w:cs="David" w:hint="eastAsia"/>
          <w:b/>
          <w:bCs/>
          <w:color w:val="000000"/>
          <w:rtl/>
        </w:rPr>
        <w:t>חותמת</w:t>
      </w:r>
      <w:r w:rsidRPr="007E7305">
        <w:rPr>
          <w:rFonts w:ascii="Times New Roman Bold" w:hAnsi="Times New Roman Bold" w:cs="David"/>
          <w:b/>
          <w:bCs/>
          <w:color w:val="000000"/>
          <w:rtl/>
        </w:rPr>
        <w:t xml:space="preserve"> </w:t>
      </w:r>
      <w:r w:rsidRPr="007E7305">
        <w:rPr>
          <w:rFonts w:ascii="Times New Roman Bold" w:hAnsi="Times New Roman Bold" w:cs="David" w:hint="eastAsia"/>
          <w:b/>
          <w:bCs/>
          <w:color w:val="000000"/>
          <w:rtl/>
        </w:rPr>
        <w:t>המציע</w:t>
      </w:r>
      <w:r>
        <w:rPr>
          <w:rFonts w:ascii="Times New Roman Bold" w:hAnsi="Times New Roman Bold" w:cs="David" w:hint="cs"/>
          <w:color w:val="000000"/>
          <w:rtl/>
        </w:rPr>
        <w:t>.</w:t>
      </w:r>
    </w:p>
    <w:p w:rsidR="005F60B4" w:rsidRPr="00EC7FAC" w:rsidRDefault="005F60B4" w:rsidP="006069E5">
      <w:pPr>
        <w:pStyle w:val="HNormal"/>
        <w:numPr>
          <w:ilvl w:val="3"/>
          <w:numId w:val="15"/>
        </w:numPr>
        <w:tabs>
          <w:tab w:val="left" w:pos="8312"/>
        </w:tabs>
        <w:spacing w:after="0" w:line="360" w:lineRule="auto"/>
        <w:rPr>
          <w:rFonts w:cs="David"/>
        </w:rPr>
      </w:pPr>
      <w:r w:rsidRPr="00EC7FAC">
        <w:rPr>
          <w:rFonts w:cs="David" w:hint="cs"/>
          <w:rtl/>
        </w:rPr>
        <w:t xml:space="preserve">יש לחלק את ההצעה לשתי מעטפות נפרדות וחתומות, </w:t>
      </w:r>
      <w:r w:rsidRPr="00DF4453">
        <w:rPr>
          <w:rFonts w:cs="David" w:hint="eastAsia"/>
          <w:b/>
          <w:bCs/>
          <w:rtl/>
        </w:rPr>
        <w:t>אשר</w:t>
      </w:r>
      <w:r w:rsidRPr="00DF4453">
        <w:rPr>
          <w:rFonts w:cs="David"/>
          <w:b/>
          <w:bCs/>
          <w:rtl/>
        </w:rPr>
        <w:t xml:space="preserve"> יוכנסו לתוך </w:t>
      </w:r>
      <w:r w:rsidRPr="00DF4453">
        <w:rPr>
          <w:rFonts w:cs="David" w:hint="eastAsia"/>
          <w:b/>
          <w:bCs/>
          <w:rtl/>
        </w:rPr>
        <w:t>מעטפה</w:t>
      </w:r>
      <w:r w:rsidRPr="00DF4453">
        <w:rPr>
          <w:rFonts w:cs="David"/>
          <w:b/>
          <w:bCs/>
          <w:rtl/>
        </w:rPr>
        <w:t xml:space="preserve"> </w:t>
      </w:r>
      <w:r w:rsidR="006069E5">
        <w:rPr>
          <w:rFonts w:cs="David" w:hint="cs"/>
          <w:b/>
          <w:bCs/>
          <w:rtl/>
        </w:rPr>
        <w:t xml:space="preserve">אחת </w:t>
      </w:r>
      <w:r w:rsidRPr="00DF4453">
        <w:rPr>
          <w:rFonts w:cs="David" w:hint="eastAsia"/>
          <w:b/>
          <w:bCs/>
          <w:rtl/>
        </w:rPr>
        <w:t>כוללת</w:t>
      </w:r>
      <w:r w:rsidR="00EB44E3">
        <w:rPr>
          <w:rFonts w:cs="David" w:hint="cs"/>
          <w:rtl/>
        </w:rPr>
        <w:t>, כמפורט להלן</w:t>
      </w:r>
      <w:r w:rsidRPr="00EC7FAC">
        <w:rPr>
          <w:rFonts w:cs="David" w:hint="cs"/>
          <w:rtl/>
        </w:rPr>
        <w:t>:</w:t>
      </w:r>
    </w:p>
    <w:p w:rsidR="005F60B4" w:rsidRPr="00EC7FAC" w:rsidRDefault="00746457" w:rsidP="007E7305">
      <w:pPr>
        <w:pStyle w:val="HNormal"/>
        <w:numPr>
          <w:ilvl w:val="4"/>
          <w:numId w:val="15"/>
        </w:numPr>
        <w:tabs>
          <w:tab w:val="left" w:pos="8312"/>
        </w:tabs>
        <w:spacing w:after="0" w:line="360" w:lineRule="auto"/>
        <w:rPr>
          <w:rFonts w:cs="David"/>
        </w:rPr>
      </w:pPr>
      <w:r>
        <w:rPr>
          <w:rFonts w:cs="David" w:hint="cs"/>
          <w:rtl/>
        </w:rPr>
        <w:t>מע</w:t>
      </w:r>
      <w:r w:rsidR="006069E5">
        <w:rPr>
          <w:rFonts w:cs="David" w:hint="cs"/>
          <w:rtl/>
        </w:rPr>
        <w:t>טפה ראשונה</w:t>
      </w:r>
      <w:r w:rsidR="005F60B4" w:rsidRPr="00EC7FAC">
        <w:rPr>
          <w:rFonts w:cs="David" w:hint="cs"/>
          <w:rtl/>
        </w:rPr>
        <w:t xml:space="preserve">, שתכיל את מענה האיכות למכרז, היינו - מענה לפרקים 1 עד 2 במפרט זה </w:t>
      </w:r>
      <w:r w:rsidR="005F60B4" w:rsidRPr="001F7990">
        <w:rPr>
          <w:rFonts w:cs="David" w:hint="cs"/>
          <w:u w:val="single"/>
          <w:rtl/>
        </w:rPr>
        <w:t>וללא הצעת המחיר</w:t>
      </w:r>
      <w:r w:rsidR="005F60B4" w:rsidRPr="00EC7FAC">
        <w:rPr>
          <w:rFonts w:cs="David" w:hint="cs"/>
          <w:rtl/>
        </w:rPr>
        <w:t>. על מעטפה זה יש לציין את מספר המכרז, את שמו של המציע ו</w:t>
      </w:r>
      <w:r w:rsidR="006069E5">
        <w:rPr>
          <w:rFonts w:cs="David" w:hint="cs"/>
          <w:rtl/>
        </w:rPr>
        <w:t>לסמנה כ</w:t>
      </w:r>
      <w:r w:rsidR="005F60B4" w:rsidRPr="00EC7FAC">
        <w:rPr>
          <w:rFonts w:cs="David" w:hint="cs"/>
          <w:rtl/>
        </w:rPr>
        <w:t>מענה לפרקי האיכות.</w:t>
      </w:r>
    </w:p>
    <w:p w:rsidR="005F60B4" w:rsidRDefault="00746457" w:rsidP="007E7305">
      <w:pPr>
        <w:pStyle w:val="HNormal"/>
        <w:numPr>
          <w:ilvl w:val="4"/>
          <w:numId w:val="15"/>
        </w:numPr>
        <w:tabs>
          <w:tab w:val="left" w:pos="8312"/>
        </w:tabs>
        <w:spacing w:after="0" w:line="360" w:lineRule="auto"/>
        <w:rPr>
          <w:rFonts w:ascii="Times New Roman Bold" w:hAnsi="Times New Roman Bold"/>
          <w:color w:val="000000"/>
        </w:rPr>
      </w:pPr>
      <w:r>
        <w:rPr>
          <w:rFonts w:cs="David" w:hint="cs"/>
          <w:rtl/>
        </w:rPr>
        <w:t>מ</w:t>
      </w:r>
      <w:r w:rsidR="006069E5">
        <w:rPr>
          <w:rFonts w:cs="David" w:hint="cs"/>
          <w:rtl/>
        </w:rPr>
        <w:t xml:space="preserve">עטפה </w:t>
      </w:r>
      <w:r w:rsidR="005F60B4" w:rsidRPr="00EC7FAC">
        <w:rPr>
          <w:rFonts w:cs="David" w:hint="cs"/>
          <w:rtl/>
        </w:rPr>
        <w:t xml:space="preserve">שניה, שתכיל את </w:t>
      </w:r>
      <w:r w:rsidR="005F60B4" w:rsidRPr="0003286A">
        <w:rPr>
          <w:rFonts w:cs="David" w:hint="cs"/>
          <w:u w:val="single"/>
          <w:rtl/>
        </w:rPr>
        <w:t>הצעת המחיר בלבד.</w:t>
      </w:r>
      <w:r w:rsidR="005F60B4" w:rsidRPr="00EC7FAC">
        <w:rPr>
          <w:rFonts w:cs="David" w:hint="cs"/>
          <w:rtl/>
        </w:rPr>
        <w:t xml:space="preserve"> על מעטפה זו יש לציין את מספר המכרז, את שמו של המציע ו</w:t>
      </w:r>
      <w:r w:rsidR="006069E5">
        <w:rPr>
          <w:rFonts w:cs="David" w:hint="cs"/>
          <w:rtl/>
        </w:rPr>
        <w:t>לסמנה כ</w:t>
      </w:r>
      <w:r w:rsidR="005F60B4" w:rsidRPr="00EC7FAC">
        <w:rPr>
          <w:rFonts w:cs="David" w:hint="cs"/>
          <w:rtl/>
        </w:rPr>
        <w:t>הצעת המחיר</w:t>
      </w:r>
      <w:r w:rsidR="005F60B4" w:rsidRPr="00DC4084">
        <w:rPr>
          <w:rFonts w:ascii="Times New Roman Bold" w:hAnsi="Times New Roman Bold" w:hint="cs"/>
          <w:color w:val="000000"/>
          <w:rtl/>
        </w:rPr>
        <w:t>.</w:t>
      </w:r>
    </w:p>
    <w:p w:rsidR="005F60B4" w:rsidRDefault="005F60B4" w:rsidP="005F60B4">
      <w:pPr>
        <w:pStyle w:val="HNormal"/>
        <w:spacing w:after="360" w:line="360" w:lineRule="auto"/>
        <w:ind w:left="1927" w:hanging="55"/>
        <w:rPr>
          <w:rFonts w:cs="David"/>
          <w:b/>
          <w:bCs/>
          <w:color w:val="000000"/>
          <w:rtl/>
          <w:lang w:eastAsia="en-US"/>
        </w:rPr>
      </w:pPr>
      <w:r w:rsidRPr="00786E5F">
        <w:rPr>
          <w:rFonts w:cs="David"/>
          <w:b/>
          <w:bCs/>
          <w:color w:val="000000"/>
          <w:rtl/>
          <w:lang w:eastAsia="en-US"/>
        </w:rPr>
        <w:t xml:space="preserve">החתימה </w:t>
      </w:r>
      <w:r w:rsidRPr="00786E5F">
        <w:rPr>
          <w:rFonts w:cs="David" w:hint="cs"/>
          <w:b/>
          <w:bCs/>
          <w:color w:val="000000"/>
          <w:rtl/>
          <w:lang w:eastAsia="en-US"/>
        </w:rPr>
        <w:t xml:space="preserve">על </w:t>
      </w:r>
      <w:r w:rsidRPr="00786E5F">
        <w:rPr>
          <w:rFonts w:cs="David"/>
          <w:b/>
          <w:bCs/>
          <w:color w:val="000000"/>
          <w:rtl/>
          <w:lang w:eastAsia="en-US"/>
        </w:rPr>
        <w:t xml:space="preserve">כל </w:t>
      </w:r>
      <w:r w:rsidRPr="00786E5F">
        <w:rPr>
          <w:rFonts w:cs="David" w:hint="cs"/>
          <w:b/>
          <w:bCs/>
          <w:color w:val="000000"/>
          <w:rtl/>
          <w:lang w:eastAsia="en-US"/>
        </w:rPr>
        <w:t>עמוד</w:t>
      </w:r>
      <w:r w:rsidRPr="00786E5F">
        <w:rPr>
          <w:rFonts w:cs="David"/>
          <w:b/>
          <w:bCs/>
          <w:color w:val="000000"/>
          <w:rtl/>
          <w:lang w:eastAsia="en-US"/>
        </w:rPr>
        <w:t xml:space="preserve"> </w:t>
      </w:r>
      <w:r w:rsidRPr="00786E5F">
        <w:rPr>
          <w:rFonts w:cs="David" w:hint="cs"/>
          <w:b/>
          <w:bCs/>
          <w:color w:val="000000"/>
          <w:rtl/>
          <w:lang w:eastAsia="en-US"/>
        </w:rPr>
        <w:t>של הצעת המציע</w:t>
      </w:r>
      <w:r w:rsidRPr="00786E5F">
        <w:rPr>
          <w:rFonts w:cs="David"/>
          <w:b/>
          <w:bCs/>
          <w:color w:val="000000"/>
          <w:rtl/>
          <w:lang w:eastAsia="en-US"/>
        </w:rPr>
        <w:t xml:space="preserve"> </w:t>
      </w:r>
      <w:r w:rsidRPr="00786E5F">
        <w:rPr>
          <w:rFonts w:cs="David" w:hint="cs"/>
          <w:b/>
          <w:bCs/>
          <w:color w:val="000000"/>
          <w:rtl/>
          <w:lang w:eastAsia="en-US"/>
        </w:rPr>
        <w:t xml:space="preserve">ושל מסמכי המכרז </w:t>
      </w:r>
      <w:r w:rsidRPr="00786E5F">
        <w:rPr>
          <w:rFonts w:cs="David"/>
          <w:b/>
          <w:bCs/>
          <w:color w:val="000000"/>
          <w:rtl/>
          <w:lang w:eastAsia="en-US"/>
        </w:rPr>
        <w:t>מהוו</w:t>
      </w:r>
      <w:r w:rsidRPr="00786E5F">
        <w:rPr>
          <w:rFonts w:cs="David" w:hint="cs"/>
          <w:b/>
          <w:bCs/>
          <w:color w:val="000000"/>
          <w:rtl/>
          <w:lang w:eastAsia="en-US"/>
        </w:rPr>
        <w:t>ה</w:t>
      </w:r>
      <w:r w:rsidRPr="00786E5F">
        <w:rPr>
          <w:rFonts w:cs="David"/>
          <w:b/>
          <w:bCs/>
          <w:color w:val="000000"/>
          <w:rtl/>
          <w:lang w:eastAsia="en-US"/>
        </w:rPr>
        <w:t xml:space="preserve"> הצהרה של </w:t>
      </w:r>
      <w:r w:rsidRPr="00786E5F">
        <w:rPr>
          <w:rFonts w:cs="David" w:hint="cs"/>
          <w:b/>
          <w:bCs/>
          <w:color w:val="000000"/>
          <w:rtl/>
          <w:lang w:eastAsia="en-US"/>
        </w:rPr>
        <w:t>המציע, כי עיין</w:t>
      </w:r>
      <w:r w:rsidRPr="00786E5F">
        <w:rPr>
          <w:rFonts w:cs="David"/>
          <w:b/>
          <w:bCs/>
          <w:color w:val="000000"/>
          <w:rtl/>
          <w:lang w:eastAsia="en-US"/>
        </w:rPr>
        <w:t xml:space="preserve"> בכל מסמכי המכרז, הבין </w:t>
      </w:r>
      <w:r w:rsidRPr="00786E5F">
        <w:rPr>
          <w:rFonts w:cs="David" w:hint="cs"/>
          <w:b/>
          <w:bCs/>
          <w:color w:val="000000"/>
          <w:rtl/>
          <w:lang w:eastAsia="en-US"/>
        </w:rPr>
        <w:t>אותם והביא בחשבון את תוכנם באופן מלא בעת העריכה של הצעתו וכי כל תנאי המכרז מקובלים עליו במלואם.</w:t>
      </w:r>
    </w:p>
    <w:p w:rsidR="00CD2976" w:rsidRDefault="00CD2976" w:rsidP="005F60B4">
      <w:pPr>
        <w:pStyle w:val="HNormal"/>
        <w:spacing w:after="360" w:line="360" w:lineRule="auto"/>
        <w:ind w:left="1927" w:hanging="55"/>
        <w:rPr>
          <w:rFonts w:cs="David"/>
          <w:b/>
          <w:bCs/>
          <w:color w:val="000000"/>
          <w:rtl/>
          <w:lang w:eastAsia="en-US"/>
        </w:rPr>
      </w:pPr>
    </w:p>
    <w:p w:rsidR="005F60B4" w:rsidRPr="00786E5F" w:rsidRDefault="005F60B4" w:rsidP="004C2614">
      <w:pPr>
        <w:pStyle w:val="2"/>
        <w:keepNext/>
        <w:numPr>
          <w:ilvl w:val="1"/>
          <w:numId w:val="69"/>
        </w:numPr>
        <w:ind w:right="0"/>
        <w:rPr>
          <w:rFonts w:ascii="Times New Roman Bold" w:hAnsi="Times New Roman Bold" w:cs="David"/>
          <w:u w:val="none"/>
        </w:rPr>
      </w:pPr>
      <w:bookmarkStart w:id="72" w:name="_Toc273834903"/>
      <w:bookmarkStart w:id="73" w:name="_Toc280124817"/>
      <w:bookmarkStart w:id="74" w:name="_Toc328464715"/>
      <w:bookmarkStart w:id="75" w:name="_Toc341693950"/>
      <w:r w:rsidRPr="00786E5F">
        <w:rPr>
          <w:rFonts w:ascii="Times New Roman Bold" w:hAnsi="Times New Roman Bold" w:cs="David" w:hint="cs"/>
          <w:u w:val="none"/>
          <w:rtl/>
        </w:rPr>
        <w:lastRenderedPageBreak/>
        <w:t>דרישות נוספות עם הגשת ההצעה</w:t>
      </w:r>
      <w:bookmarkEnd w:id="72"/>
      <w:bookmarkEnd w:id="73"/>
      <w:bookmarkEnd w:id="74"/>
      <w:bookmarkEnd w:id="75"/>
    </w:p>
    <w:p w:rsidR="005F60B4" w:rsidRPr="00786E5F" w:rsidRDefault="005F60B4" w:rsidP="005F60B4">
      <w:pPr>
        <w:pStyle w:val="HNormal"/>
        <w:numPr>
          <w:ilvl w:val="2"/>
          <w:numId w:val="10"/>
        </w:numPr>
        <w:tabs>
          <w:tab w:val="left" w:pos="8312"/>
        </w:tabs>
        <w:spacing w:after="0" w:line="360" w:lineRule="auto"/>
        <w:rPr>
          <w:rFonts w:ascii="Times New Roman Bold" w:hAnsi="Times New Roman Bold" w:cs="David"/>
          <w:color w:val="000000"/>
          <w:rtl/>
        </w:rPr>
      </w:pPr>
      <w:r w:rsidRPr="00786E5F">
        <w:rPr>
          <w:rFonts w:ascii="Times New Roman Bold" w:hAnsi="Times New Roman Bold" w:cs="David" w:hint="cs"/>
          <w:b/>
          <w:bCs/>
          <w:color w:val="000000"/>
          <w:rtl/>
        </w:rPr>
        <w:t>תוקף ההצעה</w:t>
      </w:r>
    </w:p>
    <w:p w:rsidR="005F60B4" w:rsidRPr="00786E5F" w:rsidRDefault="006731D2" w:rsidP="006731D2">
      <w:pPr>
        <w:pStyle w:val="HNormal"/>
        <w:spacing w:line="360" w:lineRule="auto"/>
        <w:ind w:left="1152"/>
        <w:rPr>
          <w:rFonts w:cs="David"/>
          <w:color w:val="000000"/>
          <w:rtl/>
          <w:lang w:eastAsia="en-US"/>
        </w:rPr>
      </w:pPr>
      <w:r>
        <w:rPr>
          <w:rFonts w:cs="David" w:hint="cs"/>
          <w:color w:val="000000"/>
          <w:rtl/>
          <w:lang w:eastAsia="en-US"/>
        </w:rPr>
        <w:t>הצעת המציע תהיה בתוקף עד 90 יום לאחר המועד האחרון להגשת ההצעות.</w:t>
      </w:r>
      <w:r w:rsidR="005F60B4" w:rsidRPr="00BF0BB4">
        <w:rPr>
          <w:rFonts w:cs="David" w:hint="cs"/>
          <w:color w:val="000000"/>
          <w:rtl/>
          <w:lang w:eastAsia="en-US"/>
        </w:rPr>
        <w:t xml:space="preserve"> המשרד שומר לעצמו את הזכות</w:t>
      </w:r>
      <w:r w:rsidR="005F60B4" w:rsidRPr="00786E5F">
        <w:rPr>
          <w:rFonts w:cs="David" w:hint="cs"/>
          <w:color w:val="000000"/>
          <w:rtl/>
          <w:lang w:eastAsia="en-US"/>
        </w:rPr>
        <w:t xml:space="preserve">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תת-סעיף 1.3.7 לעיל, בהתאם לדרישתו של המשרד, היה והמשרד יחליט על הארכה כאמור.</w:t>
      </w:r>
    </w:p>
    <w:p w:rsidR="005F60B4" w:rsidRPr="00786E5F" w:rsidRDefault="005F60B4" w:rsidP="005F60B4">
      <w:pPr>
        <w:pStyle w:val="HNormal"/>
        <w:spacing w:after="240" w:line="360" w:lineRule="auto"/>
        <w:ind w:left="1152"/>
        <w:rPr>
          <w:rFonts w:cs="David"/>
          <w:color w:val="000000"/>
          <w:rtl/>
          <w:lang w:eastAsia="en-US"/>
        </w:rPr>
      </w:pPr>
      <w:r w:rsidRPr="00786E5F">
        <w:rPr>
          <w:rFonts w:cs="David" w:hint="cs"/>
          <w:color w:val="00000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5F60B4" w:rsidRPr="00786E5F" w:rsidRDefault="005F60B4" w:rsidP="005F60B4">
      <w:pPr>
        <w:pStyle w:val="HNormal"/>
        <w:numPr>
          <w:ilvl w:val="2"/>
          <w:numId w:val="10"/>
        </w:numPr>
        <w:tabs>
          <w:tab w:val="left" w:pos="8312"/>
        </w:tabs>
        <w:spacing w:after="0" w:line="360" w:lineRule="auto"/>
        <w:rPr>
          <w:rFonts w:ascii="Times New Roman Bold" w:hAnsi="Times New Roman Bold" w:cs="David"/>
          <w:color w:val="000000"/>
        </w:rPr>
      </w:pPr>
      <w:r w:rsidRPr="00786E5F">
        <w:rPr>
          <w:rFonts w:ascii="Times New Roman Bold" w:hAnsi="Times New Roman Bold" w:cs="David" w:hint="cs"/>
          <w:b/>
          <w:bCs/>
          <w:color w:val="000000"/>
          <w:rtl/>
        </w:rPr>
        <w:t>לענין עידוד נשים בעסקים</w:t>
      </w:r>
    </w:p>
    <w:p w:rsidR="005F60B4" w:rsidRPr="00786E5F" w:rsidRDefault="005F60B4" w:rsidP="005F60B4">
      <w:pPr>
        <w:pStyle w:val="HNormal"/>
        <w:spacing w:after="240" w:line="360" w:lineRule="auto"/>
        <w:ind w:left="1152"/>
        <w:rPr>
          <w:rFonts w:cs="David"/>
          <w:color w:val="000000"/>
          <w:rtl/>
          <w:lang w:eastAsia="en-US"/>
        </w:rPr>
      </w:pPr>
      <w:r w:rsidRPr="00786E5F">
        <w:rPr>
          <w:rFonts w:cs="David"/>
          <w:sz w:val="24"/>
          <w:rtl/>
        </w:rPr>
        <w:t xml:space="preserve">על מציע העונה על הדרישות </w:t>
      </w:r>
      <w:r w:rsidRPr="00786E5F">
        <w:rPr>
          <w:rFonts w:cs="David" w:hint="cs"/>
          <w:sz w:val="24"/>
          <w:rtl/>
        </w:rPr>
        <w:t>בסעיף 2.ב'</w:t>
      </w:r>
      <w:r w:rsidRPr="00786E5F">
        <w:rPr>
          <w:rFonts w:cs="David"/>
          <w:sz w:val="24"/>
          <w:rtl/>
        </w:rPr>
        <w:t xml:space="preserve"> לחוק חובת </w:t>
      </w:r>
      <w:r w:rsidRPr="00786E5F">
        <w:rPr>
          <w:rFonts w:cs="David" w:hint="cs"/>
          <w:sz w:val="24"/>
          <w:rtl/>
        </w:rPr>
        <w:t>ה</w:t>
      </w:r>
      <w:r w:rsidRPr="00786E5F">
        <w:rPr>
          <w:rFonts w:cs="David"/>
          <w:sz w:val="24"/>
          <w:rtl/>
        </w:rPr>
        <w:t>מכרזים</w:t>
      </w:r>
      <w:r w:rsidRPr="00786E5F">
        <w:rPr>
          <w:rFonts w:cs="David" w:hint="cs"/>
          <w:sz w:val="24"/>
          <w:rtl/>
        </w:rPr>
        <w:t>, התשנ"ב - 1992</w:t>
      </w:r>
      <w:r w:rsidRPr="00786E5F">
        <w:rPr>
          <w:rFonts w:cs="David"/>
          <w:sz w:val="24"/>
          <w:rtl/>
        </w:rPr>
        <w:t xml:space="preserve"> (להלן: "החוק"), לענין עידוד נשים בעסקים, להגיש אישור ותצהיר</w:t>
      </w:r>
      <w:r w:rsidRPr="00786E5F">
        <w:rPr>
          <w:rFonts w:cs="David" w:hint="cs"/>
          <w:sz w:val="24"/>
          <w:rtl/>
        </w:rPr>
        <w:t>,</w:t>
      </w:r>
      <w:r w:rsidRPr="00786E5F">
        <w:rPr>
          <w:rFonts w:cs="David"/>
          <w:sz w:val="24"/>
          <w:rtl/>
        </w:rPr>
        <w:t xml:space="preserve"> לפיו העסק הוא בשליטת אישה (על משמעותם של המונחים: "עסק"</w:t>
      </w:r>
      <w:r w:rsidRPr="00786E5F">
        <w:rPr>
          <w:rFonts w:cs="David" w:hint="cs"/>
          <w:sz w:val="24"/>
          <w:rtl/>
        </w:rPr>
        <w:t>,</w:t>
      </w:r>
      <w:r w:rsidRPr="00786E5F">
        <w:rPr>
          <w:rFonts w:cs="David"/>
          <w:sz w:val="24"/>
          <w:rtl/>
        </w:rPr>
        <w:t xml:space="preserve"> "עסק בשליטת אישה"</w:t>
      </w:r>
      <w:r w:rsidRPr="00786E5F">
        <w:rPr>
          <w:rFonts w:cs="David" w:hint="cs"/>
          <w:sz w:val="24"/>
          <w:rtl/>
        </w:rPr>
        <w:t>,</w:t>
      </w:r>
      <w:r w:rsidRPr="00786E5F">
        <w:rPr>
          <w:rFonts w:cs="David"/>
          <w:sz w:val="24"/>
          <w:rtl/>
        </w:rPr>
        <w:t xml:space="preserve"> "אישור" ו"תצהיר"</w:t>
      </w:r>
      <w:r w:rsidRPr="00786E5F">
        <w:rPr>
          <w:rFonts w:cs="David" w:hint="cs"/>
          <w:sz w:val="24"/>
          <w:rtl/>
        </w:rPr>
        <w:t xml:space="preserve"> - </w:t>
      </w:r>
      <w:r w:rsidRPr="00786E5F">
        <w:rPr>
          <w:rFonts w:cs="David"/>
          <w:sz w:val="24"/>
          <w:rtl/>
        </w:rPr>
        <w:t xml:space="preserve">ראה </w:t>
      </w:r>
      <w:r w:rsidRPr="00786E5F">
        <w:rPr>
          <w:rFonts w:cs="David" w:hint="cs"/>
          <w:sz w:val="24"/>
          <w:rtl/>
        </w:rPr>
        <w:t>סעיף 2.ב</w:t>
      </w:r>
      <w:r w:rsidRPr="00786E5F">
        <w:rPr>
          <w:rFonts w:cs="David"/>
          <w:sz w:val="24"/>
          <w:rtl/>
        </w:rPr>
        <w:t xml:space="preserve"> לחוק</w:t>
      </w:r>
      <w:r w:rsidRPr="00786E5F">
        <w:rPr>
          <w:rFonts w:cs="David" w:hint="cs"/>
          <w:sz w:val="24"/>
          <w:rtl/>
        </w:rPr>
        <w:t>)</w:t>
      </w:r>
      <w:r w:rsidRPr="00786E5F">
        <w:rPr>
          <w:rFonts w:cs="David"/>
          <w:sz w:val="24"/>
          <w:rtl/>
        </w:rPr>
        <w:t>.</w:t>
      </w:r>
    </w:p>
    <w:p w:rsidR="005F60B4" w:rsidRPr="00786E5F" w:rsidRDefault="005F60B4" w:rsidP="004C2614">
      <w:pPr>
        <w:pStyle w:val="2"/>
        <w:keepNext/>
        <w:numPr>
          <w:ilvl w:val="1"/>
          <w:numId w:val="69"/>
        </w:numPr>
        <w:ind w:right="0"/>
        <w:rPr>
          <w:rFonts w:ascii="Times New Roman Bold" w:hAnsi="Times New Roman Bold" w:cs="David"/>
          <w:u w:val="none"/>
          <w:rtl/>
        </w:rPr>
      </w:pPr>
      <w:bookmarkStart w:id="76" w:name="_Toc199568566"/>
      <w:bookmarkStart w:id="77" w:name="_Toc199568567"/>
      <w:bookmarkStart w:id="78" w:name="_Toc199568568"/>
      <w:bookmarkStart w:id="79" w:name="_Toc199568569"/>
      <w:bookmarkStart w:id="80" w:name="_Toc199568570"/>
      <w:bookmarkStart w:id="81" w:name="_Toc199568571"/>
      <w:bookmarkStart w:id="82" w:name="_Toc199568572"/>
      <w:bookmarkStart w:id="83" w:name="_Toc273834904"/>
      <w:bookmarkStart w:id="84" w:name="_Toc280124818"/>
      <w:bookmarkStart w:id="85" w:name="_Toc328464716"/>
      <w:bookmarkStart w:id="86" w:name="_Toc341693951"/>
      <w:bookmarkEnd w:id="76"/>
      <w:bookmarkEnd w:id="77"/>
      <w:bookmarkEnd w:id="78"/>
      <w:bookmarkEnd w:id="79"/>
      <w:bookmarkEnd w:id="80"/>
      <w:bookmarkEnd w:id="81"/>
      <w:bookmarkEnd w:id="82"/>
      <w:r w:rsidRPr="00786E5F">
        <w:rPr>
          <w:rFonts w:ascii="Times New Roman Bold" w:hAnsi="Times New Roman Bold" w:cs="David" w:hint="cs"/>
          <w:u w:val="none"/>
          <w:rtl/>
        </w:rPr>
        <w:t>התחייבויות ואישורים, שידרשו מן ה</w:t>
      </w:r>
      <w:r>
        <w:rPr>
          <w:rFonts w:ascii="Times New Roman Bold" w:hAnsi="Times New Roman Bold" w:cs="David" w:hint="cs"/>
          <w:u w:val="none"/>
          <w:rtl/>
        </w:rPr>
        <w:t>מפעיל</w:t>
      </w:r>
      <w:r w:rsidRPr="00786E5F">
        <w:rPr>
          <w:rFonts w:ascii="Times New Roman Bold" w:hAnsi="Times New Roman Bold" w:cs="David" w:hint="cs"/>
          <w:u w:val="none"/>
          <w:rtl/>
        </w:rPr>
        <w:t xml:space="preserve"> בגין זכיה במכרז</w:t>
      </w:r>
      <w:bookmarkEnd w:id="83"/>
      <w:bookmarkEnd w:id="84"/>
      <w:bookmarkEnd w:id="85"/>
      <w:bookmarkEnd w:id="86"/>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חתימה על ההסכם ועל המפרט</w:t>
      </w:r>
    </w:p>
    <w:p w:rsidR="005F60B4" w:rsidRPr="00786E5F" w:rsidRDefault="005F60B4" w:rsidP="005F60B4">
      <w:pPr>
        <w:pStyle w:val="HNormal"/>
        <w:tabs>
          <w:tab w:val="left" w:pos="1152"/>
        </w:tabs>
        <w:spacing w:line="360" w:lineRule="auto"/>
        <w:ind w:left="1152"/>
        <w:rPr>
          <w:rFonts w:cs="David"/>
          <w:rtl/>
        </w:rPr>
      </w:pPr>
      <w:r>
        <w:rPr>
          <w:rFonts w:cs="David"/>
          <w:rtl/>
        </w:rPr>
        <w:t>ה</w:t>
      </w:r>
      <w:r>
        <w:rPr>
          <w:rFonts w:cs="David" w:hint="cs"/>
          <w:rtl/>
        </w:rPr>
        <w:t>מפעיל</w:t>
      </w:r>
      <w:r w:rsidRPr="00786E5F">
        <w:rPr>
          <w:rFonts w:cs="David"/>
          <w:rtl/>
        </w:rPr>
        <w:t xml:space="preserve"> יחתום על מפרט זה, </w:t>
      </w:r>
      <w:r w:rsidRPr="00786E5F">
        <w:rPr>
          <w:rFonts w:cs="David" w:hint="cs"/>
          <w:rtl/>
        </w:rPr>
        <w:t xml:space="preserve">על כל המסמכים הנוספים מטעם המשרד בהקשר למכרז זה, לרבות </w:t>
      </w:r>
      <w:r w:rsidRPr="00786E5F">
        <w:rPr>
          <w:rFonts w:cs="David"/>
          <w:rtl/>
        </w:rPr>
        <w:t xml:space="preserve">על הצעתו </w:t>
      </w:r>
      <w:r w:rsidRPr="00786E5F">
        <w:rPr>
          <w:rFonts w:cs="David" w:hint="cs"/>
          <w:rtl/>
        </w:rPr>
        <w:t>ו</w:t>
      </w:r>
      <w:r w:rsidRPr="00786E5F">
        <w:rPr>
          <w:rFonts w:cs="David"/>
          <w:rtl/>
        </w:rPr>
        <w:t>על ההסכם</w:t>
      </w:r>
      <w:r w:rsidRPr="00786E5F">
        <w:rPr>
          <w:rFonts w:cs="David" w:hint="cs"/>
          <w:rtl/>
        </w:rPr>
        <w:t xml:space="preserve"> על נספחיו</w:t>
      </w:r>
      <w:r w:rsidRPr="00786E5F">
        <w:rPr>
          <w:rFonts w:cs="David"/>
          <w:rtl/>
        </w:rPr>
        <w:t xml:space="preserve">, המצורף למפרט זה כנספח </w:t>
      </w:r>
      <w:r w:rsidRPr="00786E5F">
        <w:rPr>
          <w:rFonts w:cs="David" w:hint="cs"/>
          <w:rtl/>
        </w:rPr>
        <w:t>1</w:t>
      </w:r>
      <w:r w:rsidRPr="00786E5F">
        <w:rPr>
          <w:rFonts w:cs="David"/>
          <w:rtl/>
        </w:rPr>
        <w:t>.7.</w:t>
      </w:r>
      <w:r w:rsidRPr="00786E5F">
        <w:rPr>
          <w:rFonts w:cs="David" w:hint="cs"/>
          <w:rtl/>
        </w:rPr>
        <w:t>1</w:t>
      </w:r>
      <w:r w:rsidRPr="00786E5F">
        <w:rPr>
          <w:rFonts w:cs="David"/>
          <w:rtl/>
        </w:rPr>
        <w:t xml:space="preserve"> להלן</w:t>
      </w:r>
      <w:r w:rsidRPr="00786E5F">
        <w:rPr>
          <w:rFonts w:cs="David" w:hint="cs"/>
          <w:rtl/>
        </w:rPr>
        <w:t xml:space="preserve">. </w:t>
      </w:r>
      <w:r w:rsidRPr="00786E5F">
        <w:rPr>
          <w:rFonts w:cs="David"/>
          <w:rtl/>
        </w:rPr>
        <w:t xml:space="preserve">המפרט, </w:t>
      </w:r>
      <w:r w:rsidRPr="00786E5F">
        <w:rPr>
          <w:rFonts w:cs="David" w:hint="cs"/>
          <w:rtl/>
        </w:rPr>
        <w:t xml:space="preserve">המסמכים הנוספים, </w:t>
      </w:r>
      <w:r w:rsidRPr="00786E5F">
        <w:rPr>
          <w:rFonts w:cs="David"/>
          <w:rtl/>
        </w:rPr>
        <w:t>ההצעה והחתימות עליהם יהוו חלק בלתי נפרד מן ההסכם, אשר י</w:t>
      </w:r>
      <w:r w:rsidRPr="00786E5F">
        <w:rPr>
          <w:rFonts w:cs="David" w:hint="cs"/>
          <w:rtl/>
        </w:rPr>
        <w:t>י</w:t>
      </w:r>
      <w:r>
        <w:rPr>
          <w:rFonts w:cs="David"/>
          <w:rtl/>
        </w:rPr>
        <w:t>חתם עם ה</w:t>
      </w:r>
      <w:r>
        <w:rPr>
          <w:rFonts w:cs="David" w:hint="cs"/>
          <w:rtl/>
        </w:rPr>
        <w:t>מפעיל</w:t>
      </w:r>
      <w:r w:rsidRPr="00786E5F">
        <w:rPr>
          <w:rFonts w:cs="David" w:hint="cs"/>
          <w:rtl/>
        </w:rPr>
        <w:t>. יש לראות את המכרז ואת ההסכם המצורף לו, על נספחיו, כמשלימים זה את זה למסמך אחד.</w:t>
      </w:r>
    </w:p>
    <w:p w:rsidR="005F60B4" w:rsidRPr="00786E5F" w:rsidRDefault="005F60B4" w:rsidP="005F60B4">
      <w:pPr>
        <w:spacing w:after="120" w:line="360" w:lineRule="auto"/>
        <w:ind w:left="1152"/>
        <w:jc w:val="both"/>
        <w:rPr>
          <w:noProof/>
          <w:szCs w:val="24"/>
          <w:rtl/>
          <w:lang w:eastAsia="he-IL"/>
        </w:rPr>
      </w:pPr>
      <w:r w:rsidRPr="00786E5F">
        <w:rPr>
          <w:noProof/>
          <w:szCs w:val="24"/>
          <w:rtl/>
          <w:lang w:eastAsia="he-IL"/>
        </w:rPr>
        <w:t xml:space="preserve">אם </w:t>
      </w:r>
      <w:r w:rsidRPr="00786E5F">
        <w:rPr>
          <w:rFonts w:hint="cs"/>
          <w:noProof/>
          <w:szCs w:val="24"/>
          <w:rtl/>
          <w:lang w:eastAsia="he-IL"/>
        </w:rPr>
        <w:t>תתגלה סתירה</w:t>
      </w:r>
      <w:r w:rsidRPr="00786E5F">
        <w:rPr>
          <w:noProof/>
          <w:szCs w:val="24"/>
          <w:rtl/>
          <w:lang w:eastAsia="he-IL"/>
        </w:rPr>
        <w:t xml:space="preserve"> בין האמור במפרט זה </w:t>
      </w:r>
      <w:r w:rsidRPr="00786E5F">
        <w:rPr>
          <w:rFonts w:hint="cs"/>
          <w:noProof/>
          <w:szCs w:val="24"/>
          <w:rtl/>
          <w:lang w:eastAsia="he-IL"/>
        </w:rPr>
        <w:t xml:space="preserve">או במסמכים הנוספים הנ"ל מטעם המשרד </w:t>
      </w:r>
      <w:r w:rsidRPr="00786E5F">
        <w:rPr>
          <w:noProof/>
          <w:szCs w:val="24"/>
          <w:rtl/>
          <w:lang w:eastAsia="he-IL"/>
        </w:rPr>
        <w:t>לבין האמור בהסכם, יעשה מאמ</w:t>
      </w:r>
      <w:r w:rsidRPr="00786E5F">
        <w:rPr>
          <w:rFonts w:hint="cs"/>
          <w:noProof/>
          <w:szCs w:val="24"/>
          <w:rtl/>
          <w:lang w:eastAsia="he-IL"/>
        </w:rPr>
        <w:t>ץ</w:t>
      </w:r>
      <w:r w:rsidRPr="00786E5F">
        <w:rPr>
          <w:noProof/>
          <w:szCs w:val="24"/>
          <w:rtl/>
          <w:lang w:eastAsia="he-IL"/>
        </w:rPr>
        <w:t xml:space="preserve"> ליישב </w:t>
      </w:r>
      <w:r w:rsidRPr="00786E5F">
        <w:rPr>
          <w:rFonts w:hint="cs"/>
          <w:noProof/>
          <w:szCs w:val="24"/>
          <w:rtl/>
          <w:lang w:eastAsia="he-IL"/>
        </w:rPr>
        <w:t>את הסתירה. היה ולא תהיה אפשרות לישב את הסתירה,</w:t>
      </w:r>
      <w:r w:rsidRPr="00786E5F">
        <w:rPr>
          <w:noProof/>
          <w:szCs w:val="24"/>
          <w:rtl/>
          <w:lang w:eastAsia="he-IL"/>
        </w:rPr>
        <w:t xml:space="preserve"> הוראת </w:t>
      </w:r>
      <w:r w:rsidRPr="00786E5F">
        <w:rPr>
          <w:rFonts w:hint="cs"/>
          <w:noProof/>
          <w:szCs w:val="24"/>
          <w:rtl/>
          <w:lang w:eastAsia="he-IL"/>
        </w:rPr>
        <w:t>המפרט</w:t>
      </w:r>
      <w:r w:rsidRPr="00786E5F">
        <w:rPr>
          <w:noProof/>
          <w:szCs w:val="24"/>
          <w:rtl/>
          <w:lang w:eastAsia="he-IL"/>
        </w:rPr>
        <w:t xml:space="preserve"> </w:t>
      </w:r>
      <w:r w:rsidRPr="00786E5F">
        <w:rPr>
          <w:rFonts w:hint="cs"/>
          <w:noProof/>
          <w:szCs w:val="24"/>
          <w:rtl/>
          <w:lang w:eastAsia="he-IL"/>
        </w:rPr>
        <w:t xml:space="preserve">תהיה </w:t>
      </w:r>
      <w:r w:rsidRPr="00786E5F">
        <w:rPr>
          <w:noProof/>
          <w:szCs w:val="24"/>
          <w:rtl/>
          <w:lang w:eastAsia="he-IL"/>
        </w:rPr>
        <w:t xml:space="preserve">עדיפה על הוראת </w:t>
      </w:r>
      <w:r w:rsidRPr="00786E5F">
        <w:rPr>
          <w:rFonts w:hint="cs"/>
          <w:noProof/>
          <w:szCs w:val="24"/>
          <w:rtl/>
          <w:lang w:eastAsia="he-IL"/>
        </w:rPr>
        <w:t>ההסכם,</w:t>
      </w:r>
      <w:r w:rsidRPr="00786E5F">
        <w:rPr>
          <w:noProof/>
          <w:szCs w:val="24"/>
          <w:rtl/>
          <w:lang w:eastAsia="he-IL"/>
        </w:rPr>
        <w:t xml:space="preserve"> הסותרת אותה, אלא אם </w:t>
      </w:r>
      <w:r w:rsidRPr="00786E5F">
        <w:rPr>
          <w:rFonts w:hint="cs"/>
          <w:noProof/>
          <w:szCs w:val="24"/>
          <w:rtl/>
          <w:lang w:eastAsia="he-IL"/>
        </w:rPr>
        <w:t>יי</w:t>
      </w:r>
      <w:r w:rsidRPr="00786E5F">
        <w:rPr>
          <w:noProof/>
          <w:szCs w:val="24"/>
          <w:rtl/>
          <w:lang w:eastAsia="he-IL"/>
        </w:rPr>
        <w:t>אמר במפורש אחרת.</w:t>
      </w:r>
      <w:r w:rsidRPr="00786E5F">
        <w:rPr>
          <w:rFonts w:hint="cs"/>
          <w:noProof/>
          <w:szCs w:val="24"/>
          <w:rtl/>
          <w:lang w:eastAsia="he-IL"/>
        </w:rPr>
        <w:t xml:space="preserve"> אם יתגלו סתירות בין האמור בהצעה לבין האמור במפרט או בהסכם או במסמכים הנלווים, אז ההוראות במפרט, בהסכם ובמסמכים הנוספים עדיפות על האמור בהצעה.</w:t>
      </w:r>
    </w:p>
    <w:p w:rsidR="005F60B4" w:rsidRPr="00786E5F" w:rsidRDefault="005F60B4" w:rsidP="00EC2EBB">
      <w:pPr>
        <w:pStyle w:val="HNormal"/>
        <w:spacing w:line="360" w:lineRule="auto"/>
        <w:ind w:left="1152"/>
        <w:rPr>
          <w:rFonts w:cs="David"/>
          <w:rtl/>
        </w:rPr>
      </w:pPr>
      <w:r>
        <w:rPr>
          <w:rFonts w:cs="David"/>
          <w:rtl/>
        </w:rPr>
        <w:t>על ה</w:t>
      </w:r>
      <w:r>
        <w:rPr>
          <w:rFonts w:cs="David" w:hint="cs"/>
          <w:rtl/>
        </w:rPr>
        <w:t>מפעיל</w:t>
      </w:r>
      <w:r w:rsidRPr="00786E5F">
        <w:rPr>
          <w:rFonts w:cs="David"/>
          <w:rtl/>
        </w:rPr>
        <w:t xml:space="preserve"> ל</w:t>
      </w:r>
      <w:r w:rsidRPr="00786E5F">
        <w:rPr>
          <w:rFonts w:cs="David" w:hint="cs"/>
          <w:rtl/>
        </w:rPr>
        <w:t>חתום על ההסכם</w:t>
      </w:r>
      <w:r w:rsidR="00EC2EBB">
        <w:rPr>
          <w:rFonts w:cs="David" w:hint="cs"/>
          <w:rtl/>
        </w:rPr>
        <w:t>, ונספח אישור עריכת ביטוחים שיצורף לו,</w:t>
      </w:r>
      <w:r w:rsidRPr="00786E5F">
        <w:rPr>
          <w:rFonts w:cs="David" w:hint="cs"/>
          <w:rtl/>
        </w:rPr>
        <w:t xml:space="preserve"> ולהעביר</w:t>
      </w:r>
      <w:r w:rsidR="00EC2EBB">
        <w:rPr>
          <w:rFonts w:cs="David" w:hint="cs"/>
          <w:rtl/>
        </w:rPr>
        <w:t>ם</w:t>
      </w:r>
      <w:r w:rsidRPr="00786E5F">
        <w:rPr>
          <w:rFonts w:cs="David" w:hint="cs"/>
          <w:rtl/>
        </w:rPr>
        <w:t xml:space="preserve"> כשה</w:t>
      </w:r>
      <w:r w:rsidR="00EC2EBB">
        <w:rPr>
          <w:rFonts w:cs="David" w:hint="cs"/>
          <w:rtl/>
        </w:rPr>
        <w:t>ם</w:t>
      </w:r>
      <w:r w:rsidRPr="00786E5F">
        <w:rPr>
          <w:rFonts w:cs="David" w:hint="cs"/>
          <w:rtl/>
        </w:rPr>
        <w:t xml:space="preserve"> חתו</w:t>
      </w:r>
      <w:r w:rsidR="00EC2EBB">
        <w:rPr>
          <w:rFonts w:cs="David" w:hint="cs"/>
          <w:rtl/>
        </w:rPr>
        <w:t>מים</w:t>
      </w:r>
      <w:r w:rsidRPr="00786E5F">
        <w:rPr>
          <w:rFonts w:cs="David" w:hint="cs"/>
          <w:rtl/>
        </w:rPr>
        <w:t xml:space="preserve"> לנציג המשרד, </w:t>
      </w:r>
      <w:r w:rsidRPr="00786E5F">
        <w:rPr>
          <w:rFonts w:cs="David"/>
          <w:rtl/>
        </w:rPr>
        <w:t xml:space="preserve">תוך </w:t>
      </w:r>
      <w:r w:rsidRPr="00786E5F">
        <w:rPr>
          <w:rFonts w:cs="David" w:hint="cs"/>
          <w:rtl/>
        </w:rPr>
        <w:t>14 (ארבעה-עשר)</w:t>
      </w:r>
      <w:r w:rsidRPr="00786E5F">
        <w:rPr>
          <w:rFonts w:cs="David"/>
          <w:rtl/>
        </w:rPr>
        <w:t xml:space="preserve"> </w:t>
      </w:r>
      <w:r w:rsidRPr="00786E5F">
        <w:rPr>
          <w:rFonts w:cs="David" w:hint="cs"/>
          <w:rtl/>
        </w:rPr>
        <w:t>יום</w:t>
      </w:r>
      <w:r w:rsidRPr="00786E5F">
        <w:rPr>
          <w:rFonts w:cs="David"/>
          <w:rtl/>
        </w:rPr>
        <w:t xml:space="preserve"> ממועד הקבלה של </w:t>
      </w:r>
      <w:r w:rsidRPr="00786E5F">
        <w:rPr>
          <w:rFonts w:cs="David" w:hint="cs"/>
          <w:rtl/>
        </w:rPr>
        <w:t>ה</w:t>
      </w:r>
      <w:r w:rsidRPr="00786E5F">
        <w:rPr>
          <w:rFonts w:cs="David"/>
          <w:rtl/>
        </w:rPr>
        <w:t xml:space="preserve">נוסח </w:t>
      </w:r>
      <w:r w:rsidRPr="00786E5F">
        <w:rPr>
          <w:rFonts w:cs="David" w:hint="cs"/>
          <w:rtl/>
        </w:rPr>
        <w:t xml:space="preserve">הסופי של </w:t>
      </w:r>
      <w:r w:rsidRPr="00786E5F">
        <w:rPr>
          <w:rFonts w:cs="David"/>
          <w:rtl/>
        </w:rPr>
        <w:t>ההסכם לחתימתו.</w:t>
      </w:r>
    </w:p>
    <w:p w:rsidR="005F60B4" w:rsidRPr="00786E5F" w:rsidRDefault="005F60B4" w:rsidP="005F60B4">
      <w:pPr>
        <w:pStyle w:val="HNormal"/>
        <w:spacing w:line="360" w:lineRule="auto"/>
        <w:ind w:left="1152"/>
        <w:rPr>
          <w:rFonts w:cs="David"/>
          <w:rtl/>
        </w:rPr>
      </w:pPr>
      <w:r w:rsidRPr="00786E5F">
        <w:rPr>
          <w:rFonts w:cs="David" w:hint="cs"/>
          <w:rtl/>
        </w:rPr>
        <w:lastRenderedPageBreak/>
        <w:t>למען הסר</w:t>
      </w:r>
      <w:r w:rsidRPr="00786E5F">
        <w:rPr>
          <w:rFonts w:cs="David"/>
          <w:rtl/>
        </w:rPr>
        <w:t xml:space="preserve"> כל ספק מודגש בזה</w:t>
      </w:r>
      <w:r w:rsidRPr="00786E5F">
        <w:rPr>
          <w:rFonts w:cs="David" w:hint="cs"/>
          <w:rtl/>
        </w:rPr>
        <w:t>, כי ההתקשרות בין הצדדים</w:t>
      </w:r>
      <w:r w:rsidRPr="00786E5F">
        <w:rPr>
          <w:rFonts w:cs="David"/>
          <w:rtl/>
        </w:rPr>
        <w:t xml:space="preserve"> תושלם רק עם חתימת ההסכם על</w:t>
      </w:r>
      <w:r w:rsidRPr="00786E5F">
        <w:rPr>
          <w:rFonts w:cs="David" w:hint="cs"/>
          <w:rtl/>
        </w:rPr>
        <w:t>-</w:t>
      </w:r>
      <w:r w:rsidRPr="00786E5F">
        <w:rPr>
          <w:rFonts w:cs="David"/>
          <w:rtl/>
        </w:rPr>
        <w:t>ידי שני הצדדים</w:t>
      </w:r>
      <w:r w:rsidRPr="00786E5F">
        <w:rPr>
          <w:rFonts w:cs="David" w:hint="cs"/>
          <w:rtl/>
        </w:rPr>
        <w:t xml:space="preserve">. </w:t>
      </w:r>
      <w:r>
        <w:rPr>
          <w:rFonts w:cs="David"/>
          <w:rtl/>
        </w:rPr>
        <w:t>ה</w:t>
      </w:r>
      <w:r>
        <w:rPr>
          <w:rFonts w:cs="David" w:hint="cs"/>
          <w:rtl/>
        </w:rPr>
        <w:t>מפעיל</w:t>
      </w:r>
      <w:r w:rsidRPr="00786E5F">
        <w:rPr>
          <w:rFonts w:cs="David"/>
          <w:rtl/>
        </w:rPr>
        <w:t xml:space="preserve"> </w:t>
      </w:r>
      <w:r w:rsidRPr="00786E5F">
        <w:rPr>
          <w:rFonts w:cs="David" w:hint="cs"/>
          <w:rtl/>
        </w:rPr>
        <w:t>הנבחר</w:t>
      </w:r>
      <w:r w:rsidRPr="00786E5F">
        <w:rPr>
          <w:rFonts w:cs="David"/>
          <w:rtl/>
        </w:rPr>
        <w:t xml:space="preserve"> לא יעשה כל פעולה</w:t>
      </w:r>
      <w:r w:rsidRPr="00786E5F">
        <w:rPr>
          <w:rFonts w:cs="David" w:hint="cs"/>
          <w:rtl/>
        </w:rPr>
        <w:t>,</w:t>
      </w:r>
      <w:r w:rsidRPr="00786E5F">
        <w:rPr>
          <w:rFonts w:cs="David"/>
          <w:rtl/>
        </w:rPr>
        <w:t xml:space="preserve"> </w:t>
      </w:r>
      <w:r w:rsidRPr="00786E5F">
        <w:rPr>
          <w:rFonts w:cs="David" w:hint="cs"/>
          <w:rtl/>
        </w:rPr>
        <w:t xml:space="preserve">אשר </w:t>
      </w:r>
      <w:r w:rsidRPr="00786E5F">
        <w:rPr>
          <w:rFonts w:cs="David"/>
          <w:rtl/>
        </w:rPr>
        <w:t xml:space="preserve">עלולה ליצור מחויבות </w:t>
      </w:r>
      <w:r w:rsidRPr="00786E5F">
        <w:rPr>
          <w:rFonts w:cs="David" w:hint="cs"/>
          <w:rtl/>
        </w:rPr>
        <w:t>של המשרד</w:t>
      </w:r>
      <w:r w:rsidRPr="00786E5F">
        <w:rPr>
          <w:rFonts w:cs="David"/>
          <w:rtl/>
        </w:rPr>
        <w:t xml:space="preserve"> כלפיו בעקבות ההודעה על הזכיה במכרז, עד אשר ייחתם </w:t>
      </w:r>
      <w:r w:rsidRPr="00786E5F">
        <w:rPr>
          <w:rFonts w:cs="David" w:hint="cs"/>
          <w:rtl/>
        </w:rPr>
        <w:t>ההסכם</w:t>
      </w:r>
      <w:r w:rsidRPr="00786E5F">
        <w:rPr>
          <w:rFonts w:cs="David"/>
          <w:rtl/>
        </w:rPr>
        <w:t xml:space="preserve"> בין </w:t>
      </w:r>
      <w:r w:rsidRPr="00786E5F">
        <w:rPr>
          <w:rFonts w:cs="David" w:hint="cs"/>
          <w:rtl/>
        </w:rPr>
        <w:t>המשרד</w:t>
      </w:r>
      <w:r w:rsidRPr="00786E5F">
        <w:rPr>
          <w:rFonts w:cs="David"/>
          <w:rtl/>
        </w:rPr>
        <w:t xml:space="preserve"> </w:t>
      </w:r>
      <w:r w:rsidRPr="00786E5F">
        <w:rPr>
          <w:rFonts w:cs="David" w:hint="cs"/>
          <w:rtl/>
        </w:rPr>
        <w:t>ל</w:t>
      </w:r>
      <w:r>
        <w:rPr>
          <w:rFonts w:cs="David"/>
          <w:rtl/>
        </w:rPr>
        <w:t>בין ה</w:t>
      </w:r>
      <w:r>
        <w:rPr>
          <w:rFonts w:cs="David" w:hint="cs"/>
          <w:rtl/>
        </w:rPr>
        <w:t>מפעיל</w:t>
      </w:r>
      <w:r w:rsidRPr="00786E5F">
        <w:rPr>
          <w:rFonts w:cs="David"/>
          <w:rtl/>
        </w:rPr>
        <w:t xml:space="preserve"> הנבחר </w:t>
      </w:r>
      <w:r w:rsidRPr="00786E5F">
        <w:rPr>
          <w:rFonts w:cs="David" w:hint="cs"/>
          <w:rtl/>
        </w:rPr>
        <w:t xml:space="preserve">ותונפק לו </w:t>
      </w:r>
      <w:r w:rsidRPr="00786E5F">
        <w:rPr>
          <w:rFonts w:cs="David"/>
          <w:rtl/>
        </w:rPr>
        <w:t>הזמנה</w:t>
      </w:r>
      <w:r w:rsidRPr="00786E5F">
        <w:rPr>
          <w:rFonts w:cs="David" w:hint="cs"/>
          <w:rtl/>
        </w:rPr>
        <w:t>,</w:t>
      </w:r>
      <w:r w:rsidRPr="00786E5F">
        <w:rPr>
          <w:rFonts w:cs="David"/>
          <w:rtl/>
        </w:rPr>
        <w:t xml:space="preserve"> החתומה בידי הגורמים המוסמכים </w:t>
      </w:r>
      <w:r w:rsidRPr="00786E5F">
        <w:rPr>
          <w:rFonts w:cs="David" w:hint="cs"/>
          <w:rtl/>
        </w:rPr>
        <w:t>במשרד</w:t>
      </w:r>
      <w:r w:rsidRPr="00786E5F">
        <w:rPr>
          <w:rFonts w:cs="David"/>
          <w:rtl/>
        </w:rPr>
        <w:t>.</w:t>
      </w:r>
    </w:p>
    <w:p w:rsidR="005F60B4" w:rsidRPr="00786E5F" w:rsidRDefault="005F60B4" w:rsidP="005F60B4">
      <w:pPr>
        <w:pStyle w:val="HNormal"/>
        <w:spacing w:after="240" w:line="360" w:lineRule="auto"/>
        <w:ind w:left="1152"/>
        <w:rPr>
          <w:rFonts w:cs="David"/>
          <w:rtl/>
        </w:rPr>
      </w:pPr>
      <w:r>
        <w:rPr>
          <w:rFonts w:cs="David"/>
          <w:rtl/>
        </w:rPr>
        <w:t>לא חתם ה</w:t>
      </w:r>
      <w:r>
        <w:rPr>
          <w:rFonts w:cs="David" w:hint="cs"/>
          <w:rtl/>
        </w:rPr>
        <w:t>מפעיל</w:t>
      </w:r>
      <w:r w:rsidRPr="00786E5F">
        <w:rPr>
          <w:rFonts w:cs="David"/>
          <w:rtl/>
        </w:rPr>
        <w:t xml:space="preserve"> הנבחר על ההסכם</w:t>
      </w:r>
      <w:r w:rsidRPr="00786E5F">
        <w:rPr>
          <w:rFonts w:cs="David" w:hint="cs"/>
          <w:rtl/>
        </w:rPr>
        <w:t xml:space="preserve"> ונספחיו,</w:t>
      </w:r>
      <w:r w:rsidRPr="00786E5F">
        <w:rPr>
          <w:rFonts w:cs="David"/>
          <w:rtl/>
        </w:rPr>
        <w:t xml:space="preserve"> כאמור לעיל, </w:t>
      </w:r>
      <w:r w:rsidRPr="00786E5F">
        <w:rPr>
          <w:rFonts w:cs="David" w:hint="cs"/>
          <w:rtl/>
        </w:rPr>
        <w:t>יהיה המשרד</w:t>
      </w:r>
      <w:r w:rsidRPr="00786E5F">
        <w:rPr>
          <w:rFonts w:cs="David"/>
          <w:rtl/>
        </w:rPr>
        <w:t xml:space="preserve"> זכאי, על פי בחירת</w:t>
      </w:r>
      <w:r w:rsidRPr="00786E5F">
        <w:rPr>
          <w:rFonts w:cs="David" w:hint="cs"/>
          <w:rtl/>
        </w:rPr>
        <w:t>ו</w:t>
      </w:r>
      <w:r w:rsidRPr="00786E5F">
        <w:rPr>
          <w:rFonts w:cs="David"/>
          <w:rtl/>
        </w:rPr>
        <w:t>, להתקשר עם המציע</w:t>
      </w:r>
      <w:r w:rsidRPr="00786E5F">
        <w:rPr>
          <w:rFonts w:cs="David" w:hint="cs"/>
          <w:rtl/>
        </w:rPr>
        <w:t>,</w:t>
      </w:r>
      <w:r w:rsidRPr="00786E5F">
        <w:rPr>
          <w:rFonts w:cs="David"/>
          <w:rtl/>
        </w:rPr>
        <w:t xml:space="preserve"> שהצעתו דורגה במקום השני, </w:t>
      </w:r>
      <w:r w:rsidRPr="00786E5F">
        <w:rPr>
          <w:rFonts w:cs="David" w:hint="cs"/>
          <w:rtl/>
        </w:rPr>
        <w:t xml:space="preserve">או עם המציע, שהצעתו דורגה במקום השלישי (אם לא נחתם הסכם עם המציע השני), </w:t>
      </w:r>
      <w:r w:rsidRPr="00786E5F">
        <w:rPr>
          <w:rFonts w:cs="David"/>
          <w:rtl/>
        </w:rPr>
        <w:t xml:space="preserve">או לבטל את המכרז או </w:t>
      </w:r>
      <w:r w:rsidRPr="00786E5F">
        <w:rPr>
          <w:rFonts w:cs="David" w:hint="cs"/>
          <w:rtl/>
        </w:rPr>
        <w:t>לפרסמו</w:t>
      </w:r>
      <w:r w:rsidRPr="00786E5F">
        <w:rPr>
          <w:rFonts w:cs="David"/>
          <w:rtl/>
        </w:rPr>
        <w:t xml:space="preserve"> מחדש.</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ערבות ביצוע</w:t>
      </w:r>
    </w:p>
    <w:p w:rsidR="005F60B4" w:rsidRPr="00786E5F" w:rsidRDefault="005F60B4" w:rsidP="005F60B4">
      <w:pPr>
        <w:pStyle w:val="HNormal"/>
        <w:numPr>
          <w:ilvl w:val="3"/>
          <w:numId w:val="16"/>
        </w:numPr>
        <w:tabs>
          <w:tab w:val="left" w:pos="1152"/>
        </w:tabs>
        <w:spacing w:line="360" w:lineRule="auto"/>
        <w:rPr>
          <w:rFonts w:cs="David"/>
          <w:rtl/>
        </w:rPr>
      </w:pPr>
      <w:r w:rsidRPr="00786E5F">
        <w:rPr>
          <w:rFonts w:cs="David" w:hint="cs"/>
          <w:rtl/>
        </w:rPr>
        <w:t xml:space="preserve">עם קבלת הודעה על הזכיה, </w:t>
      </w:r>
      <w:r>
        <w:rPr>
          <w:rFonts w:cs="David"/>
          <w:rtl/>
        </w:rPr>
        <w:t>ה</w:t>
      </w:r>
      <w:r>
        <w:rPr>
          <w:rFonts w:cs="David" w:hint="cs"/>
          <w:rtl/>
        </w:rPr>
        <w:t>מפעיל</w:t>
      </w:r>
      <w:r w:rsidRPr="00786E5F">
        <w:rPr>
          <w:rFonts w:cs="David"/>
          <w:rtl/>
        </w:rPr>
        <w:t xml:space="preserve"> ימציא כתב ערבות</w:t>
      </w:r>
      <w:r w:rsidRPr="00786E5F">
        <w:rPr>
          <w:rFonts w:cs="David" w:hint="cs"/>
          <w:rtl/>
        </w:rPr>
        <w:t xml:space="preserve"> על שמו</w:t>
      </w:r>
      <w:r w:rsidRPr="00786E5F">
        <w:rPr>
          <w:rFonts w:cs="David"/>
          <w:rtl/>
        </w:rPr>
        <w:t>, מקורי ובלתי מותנה לשם הבטחת ביצוע</w:t>
      </w:r>
      <w:r w:rsidRPr="00786E5F">
        <w:rPr>
          <w:rFonts w:cs="David" w:hint="cs"/>
          <w:rtl/>
        </w:rPr>
        <w:t>ו של</w:t>
      </w:r>
      <w:r w:rsidRPr="00786E5F">
        <w:rPr>
          <w:rFonts w:cs="David"/>
          <w:rtl/>
        </w:rPr>
        <w:t xml:space="preserve"> ההסכם. כתב הערבות יהיה </w:t>
      </w:r>
      <w:r w:rsidRPr="00786E5F">
        <w:rPr>
          <w:rFonts w:cs="David" w:hint="cs"/>
          <w:rtl/>
        </w:rPr>
        <w:t xml:space="preserve">מבנק בישראל, </w:t>
      </w:r>
      <w:r w:rsidRPr="00786E5F">
        <w:rPr>
          <w:rFonts w:cs="David"/>
          <w:rtl/>
        </w:rPr>
        <w:t xml:space="preserve">צמוד למדד המחירים לצרכן בשעור של 100% (מאה אחוז), לפי המדד, שיהיה ידוע ביום </w:t>
      </w:r>
      <w:r w:rsidRPr="00786E5F">
        <w:rPr>
          <w:rFonts w:cs="David" w:hint="cs"/>
          <w:rtl/>
        </w:rPr>
        <w:t>ה</w:t>
      </w:r>
      <w:r w:rsidRPr="00786E5F">
        <w:rPr>
          <w:rFonts w:cs="David"/>
          <w:rtl/>
        </w:rPr>
        <w:t>הנפק</w:t>
      </w:r>
      <w:r w:rsidRPr="00786E5F">
        <w:rPr>
          <w:rFonts w:cs="David" w:hint="cs"/>
          <w:rtl/>
        </w:rPr>
        <w:t>ה של</w:t>
      </w:r>
      <w:r w:rsidRPr="00786E5F">
        <w:rPr>
          <w:rFonts w:cs="David"/>
          <w:rtl/>
        </w:rPr>
        <w:t xml:space="preserve"> הערבות, ויעמוד על </w:t>
      </w:r>
      <w:r w:rsidRPr="00786E5F">
        <w:rPr>
          <w:rFonts w:cs="David" w:hint="cs"/>
          <w:rtl/>
        </w:rPr>
        <w:t>5</w:t>
      </w:r>
      <w:r w:rsidRPr="00786E5F">
        <w:rPr>
          <w:rFonts w:cs="David"/>
          <w:rtl/>
        </w:rPr>
        <w:t>% (</w:t>
      </w:r>
      <w:r w:rsidRPr="00786E5F">
        <w:rPr>
          <w:rFonts w:cs="David" w:hint="cs"/>
          <w:rtl/>
        </w:rPr>
        <w:t>חמישה</w:t>
      </w:r>
      <w:r w:rsidRPr="00786E5F">
        <w:rPr>
          <w:rFonts w:cs="David"/>
          <w:rtl/>
        </w:rPr>
        <w:t xml:space="preserve"> אחוז</w:t>
      </w:r>
      <w:r w:rsidRPr="00786E5F">
        <w:rPr>
          <w:rFonts w:cs="David" w:hint="cs"/>
          <w:rtl/>
        </w:rPr>
        <w:t>ים</w:t>
      </w:r>
      <w:r w:rsidRPr="00786E5F">
        <w:rPr>
          <w:rFonts w:cs="David"/>
          <w:rtl/>
        </w:rPr>
        <w:t xml:space="preserve">) כולל מע"מ, מערך ההתקשרות </w:t>
      </w:r>
      <w:r w:rsidRPr="00786E5F">
        <w:rPr>
          <w:rFonts w:cs="David" w:hint="cs"/>
          <w:rtl/>
        </w:rPr>
        <w:t xml:space="preserve">לשנה </w:t>
      </w:r>
      <w:r>
        <w:rPr>
          <w:rFonts w:cs="David"/>
          <w:rtl/>
        </w:rPr>
        <w:t>עם ה</w:t>
      </w:r>
      <w:r>
        <w:rPr>
          <w:rFonts w:cs="David" w:hint="cs"/>
          <w:rtl/>
        </w:rPr>
        <w:t>מפעיל</w:t>
      </w:r>
      <w:r w:rsidRPr="00786E5F">
        <w:rPr>
          <w:rFonts w:cs="David"/>
          <w:rtl/>
        </w:rPr>
        <w:t xml:space="preserve">. תוקף כתב הערבות - עד </w:t>
      </w:r>
      <w:r w:rsidRPr="00786E5F">
        <w:rPr>
          <w:rFonts w:cs="David" w:hint="cs"/>
          <w:rtl/>
        </w:rPr>
        <w:t xml:space="preserve">60 (שישים) </w:t>
      </w:r>
      <w:r>
        <w:rPr>
          <w:rFonts w:cs="David"/>
          <w:rtl/>
        </w:rPr>
        <w:t>יום מעבר לתקופת ההתקשרות עם ה</w:t>
      </w:r>
      <w:r>
        <w:rPr>
          <w:rFonts w:cs="David" w:hint="cs"/>
          <w:rtl/>
        </w:rPr>
        <w:t>מפעיל</w:t>
      </w:r>
      <w:r>
        <w:rPr>
          <w:rFonts w:cs="David"/>
          <w:rtl/>
        </w:rPr>
        <w:t>. אם ההתקשרות עם ה</w:t>
      </w:r>
      <w:r>
        <w:rPr>
          <w:rFonts w:cs="David" w:hint="cs"/>
          <w:rtl/>
        </w:rPr>
        <w:t>מפעיל</w:t>
      </w:r>
      <w:r w:rsidRPr="00786E5F">
        <w:rPr>
          <w:rFonts w:cs="David"/>
          <w:rtl/>
        </w:rPr>
        <w:t xml:space="preserve"> תוארך, הערבות תוארך בהתאם.</w:t>
      </w:r>
    </w:p>
    <w:p w:rsidR="005F60B4" w:rsidRPr="00786E5F" w:rsidRDefault="005F60B4" w:rsidP="005F60B4">
      <w:pPr>
        <w:pStyle w:val="HNormal"/>
        <w:tabs>
          <w:tab w:val="left" w:pos="1152"/>
        </w:tabs>
        <w:spacing w:line="360" w:lineRule="auto"/>
        <w:ind w:left="1872"/>
        <w:rPr>
          <w:rFonts w:cs="David"/>
          <w:rtl/>
          <w:lang w:eastAsia="en-US"/>
        </w:rPr>
      </w:pPr>
      <w:r w:rsidRPr="00786E5F">
        <w:rPr>
          <w:rFonts w:cs="David" w:hint="cs"/>
          <w:rtl/>
          <w:lang w:eastAsia="en-US"/>
        </w:rPr>
        <w:t>הנוסח של ערבות הביצוע מצורף כנספח 1.7.2.1 להסכם להלן. נוסח זה מחייב ואין לסטות ממנו. המשרד לא יחתו</w:t>
      </w:r>
      <w:r>
        <w:rPr>
          <w:rFonts w:cs="David" w:hint="cs"/>
          <w:rtl/>
          <w:lang w:eastAsia="en-US"/>
        </w:rPr>
        <w:t>ם על ההסכם עם המפעיל</w:t>
      </w:r>
      <w:r w:rsidRPr="00786E5F">
        <w:rPr>
          <w:rFonts w:cs="David" w:hint="cs"/>
          <w:rtl/>
          <w:lang w:eastAsia="en-US"/>
        </w:rPr>
        <w:t xml:space="preserve"> אם תהיה סטיה כלשהי מנוסח הערבות שבנספח 1.7.2.1 להסכם להלן.</w:t>
      </w:r>
    </w:p>
    <w:p w:rsidR="005F60B4" w:rsidRPr="00786E5F" w:rsidRDefault="005F60B4" w:rsidP="00570B31">
      <w:pPr>
        <w:pStyle w:val="HNormal"/>
        <w:tabs>
          <w:tab w:val="left" w:pos="1152"/>
        </w:tabs>
        <w:spacing w:line="360" w:lineRule="auto"/>
        <w:ind w:left="1872"/>
        <w:rPr>
          <w:rFonts w:cs="David"/>
          <w:rtl/>
        </w:rPr>
      </w:pPr>
      <w:r w:rsidRPr="00786E5F">
        <w:rPr>
          <w:rFonts w:cs="David"/>
          <w:rtl/>
        </w:rPr>
        <w:t xml:space="preserve">הערבות האמורה תהיה ערבות בנקאית </w:t>
      </w:r>
      <w:r w:rsidRPr="00786E5F">
        <w:rPr>
          <w:rFonts w:cs="David" w:hint="cs"/>
          <w:rtl/>
        </w:rPr>
        <w:t xml:space="preserve">של בנק ישראלי </w:t>
      </w:r>
      <w:r w:rsidRPr="00786E5F">
        <w:rPr>
          <w:rFonts w:cs="David"/>
          <w:rtl/>
        </w:rPr>
        <w:t>או של חברת ביטוח ישראלית</w:t>
      </w:r>
      <w:r w:rsidRPr="00786E5F">
        <w:rPr>
          <w:rFonts w:cs="David" w:hint="cs"/>
          <w:rtl/>
        </w:rPr>
        <w:t>,</w:t>
      </w:r>
      <w:r w:rsidRPr="00786E5F">
        <w:rPr>
          <w:rFonts w:cs="David"/>
          <w:rtl/>
        </w:rPr>
        <w:t xml:space="preserve"> שברשותה רשיון לעסוק בביטוח </w:t>
      </w:r>
      <w:r w:rsidRPr="00786E5F">
        <w:rPr>
          <w:rFonts w:cs="David" w:hint="cs"/>
          <w:rtl/>
        </w:rPr>
        <w:t>לפי</w:t>
      </w:r>
      <w:r w:rsidRPr="00786E5F">
        <w:rPr>
          <w:rFonts w:cs="David"/>
          <w:rtl/>
        </w:rPr>
        <w:t xml:space="preserve"> חוק הפיקוח על עסקי הביטוח</w:t>
      </w:r>
      <w:r w:rsidRPr="00786E5F">
        <w:rPr>
          <w:rFonts w:cs="David" w:hint="cs"/>
          <w:rtl/>
        </w:rPr>
        <w:t>,</w:t>
      </w:r>
      <w:r w:rsidRPr="00786E5F">
        <w:rPr>
          <w:rFonts w:cs="David"/>
          <w:rtl/>
        </w:rPr>
        <w:t xml:space="preserve"> התשמ"א</w:t>
      </w:r>
      <w:r w:rsidR="00F74728" w:rsidRPr="00F74728">
        <w:rPr>
          <w:rFonts w:cs="David" w:hint="cs"/>
          <w:rtl/>
        </w:rPr>
        <w:t>, ובלבד שחברת הביטוח אשר הפיקה את כתב הערבות מופיעה ב</w:t>
      </w:r>
      <w:hyperlink r:id="rId14" w:history="1">
        <w:r w:rsidR="00F74728" w:rsidRPr="00F74728">
          <w:rPr>
            <w:rStyle w:val="Hyperlink"/>
            <w:rFonts w:cs="David" w:hint="cs"/>
            <w:b/>
            <w:i/>
            <w:rtl/>
          </w:rPr>
          <w:t>הודעה, "רשימת המבטחים בעלי רישיון לפעול בענף הביטוח למתן ערבויות", מס' ה.7.7.1.3</w:t>
        </w:r>
      </w:hyperlink>
      <w:r w:rsidRPr="00786E5F">
        <w:rPr>
          <w:rFonts w:cs="David"/>
          <w:rtl/>
        </w:rPr>
        <w:t>1981.</w:t>
      </w:r>
      <w:r w:rsidRPr="00786E5F">
        <w:rPr>
          <w:rFonts w:cs="David" w:hint="cs"/>
          <w:rtl/>
        </w:rPr>
        <w:t xml:space="preserve"> </w:t>
      </w:r>
      <w:r w:rsidR="00570B31" w:rsidRPr="00786E5F">
        <w:rPr>
          <w:rFonts w:cs="David"/>
          <w:rtl/>
        </w:rPr>
        <w:t xml:space="preserve">ערבות של חברת ביטוח, </w:t>
      </w:r>
      <w:r w:rsidR="00570B31">
        <w:rPr>
          <w:rFonts w:cs="David" w:hint="cs"/>
          <w:rtl/>
        </w:rPr>
        <w:t xml:space="preserve">תהיה חתומה  על ידי החברה </w:t>
      </w:r>
      <w:r w:rsidR="00570B31" w:rsidRPr="00786E5F">
        <w:rPr>
          <w:rFonts w:cs="David"/>
          <w:rtl/>
        </w:rPr>
        <w:t xml:space="preserve">עצמה ולא </w:t>
      </w:r>
      <w:r w:rsidR="00570B31">
        <w:rPr>
          <w:rFonts w:cs="David" w:hint="cs"/>
          <w:rtl/>
        </w:rPr>
        <w:t xml:space="preserve">על ידי </w:t>
      </w:r>
      <w:r w:rsidR="00570B31" w:rsidRPr="00786E5F">
        <w:rPr>
          <w:rFonts w:cs="David"/>
          <w:rtl/>
        </w:rPr>
        <w:t xml:space="preserve">סוכן </w:t>
      </w:r>
      <w:r w:rsidR="00570B31">
        <w:rPr>
          <w:rFonts w:cs="David" w:hint="cs"/>
          <w:rtl/>
        </w:rPr>
        <w:t xml:space="preserve">הביטוח </w:t>
      </w:r>
      <w:r w:rsidR="00570B31" w:rsidRPr="00786E5F">
        <w:rPr>
          <w:rFonts w:cs="David"/>
          <w:rtl/>
        </w:rPr>
        <w:t>מטעמה</w:t>
      </w:r>
      <w:r w:rsidR="00570B31">
        <w:rPr>
          <w:rFonts w:cs="David" w:hint="cs"/>
          <w:rtl/>
        </w:rPr>
        <w:t xml:space="preserve">. </w:t>
      </w:r>
    </w:p>
    <w:p w:rsidR="005F60B4" w:rsidRPr="00786E5F" w:rsidRDefault="005F60B4" w:rsidP="005F60B4">
      <w:pPr>
        <w:pStyle w:val="HNormal"/>
        <w:tabs>
          <w:tab w:val="left" w:pos="1152"/>
        </w:tabs>
        <w:spacing w:after="240" w:line="360" w:lineRule="auto"/>
        <w:ind w:left="1152"/>
        <w:rPr>
          <w:rFonts w:cs="David"/>
        </w:rPr>
      </w:pPr>
      <w:r w:rsidRPr="00786E5F">
        <w:rPr>
          <w:rFonts w:cs="David" w:hint="cs"/>
          <w:rtl/>
        </w:rPr>
        <w:t>המשרד יהא רשאי לחלט את הערבות לפי ש</w:t>
      </w:r>
      <w:r>
        <w:rPr>
          <w:rFonts w:cs="David" w:hint="cs"/>
          <w:rtl/>
        </w:rPr>
        <w:t>יקול-דעתו הבלעדי, בכל מקרה שהמפעיל</w:t>
      </w:r>
      <w:r w:rsidRPr="00786E5F">
        <w:rPr>
          <w:rFonts w:cs="David" w:hint="cs"/>
          <w:rtl/>
        </w:rPr>
        <w:t xml:space="preserve"> לא יעמוד בהתחיבות כלשהי מהתחיבויותיו במכרז זה; זאת, מבלי לפגוע בזכויותיו של המשרד לכל סעד אחר לפי כל דין.</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התחיבות למתן שירות מלא</w:t>
      </w:r>
    </w:p>
    <w:p w:rsidR="005F60B4" w:rsidRPr="00786E5F" w:rsidRDefault="005F60B4" w:rsidP="005F60B4">
      <w:pPr>
        <w:pStyle w:val="HNormal"/>
        <w:numPr>
          <w:ilvl w:val="3"/>
          <w:numId w:val="16"/>
        </w:numPr>
        <w:tabs>
          <w:tab w:val="left" w:pos="8312"/>
        </w:tabs>
        <w:spacing w:line="360" w:lineRule="auto"/>
        <w:rPr>
          <w:rFonts w:cs="David"/>
        </w:rPr>
      </w:pPr>
      <w:r>
        <w:rPr>
          <w:rFonts w:cs="David"/>
          <w:rtl/>
        </w:rPr>
        <w:t>ה</w:t>
      </w:r>
      <w:r>
        <w:rPr>
          <w:rFonts w:cs="David" w:hint="cs"/>
          <w:rtl/>
        </w:rPr>
        <w:t>מפעיל</w:t>
      </w:r>
      <w:r w:rsidRPr="00786E5F">
        <w:rPr>
          <w:rFonts w:cs="David"/>
          <w:rtl/>
        </w:rPr>
        <w:t xml:space="preserve"> יתחייב למתן ש</w:t>
      </w:r>
      <w:r w:rsidRPr="00786E5F">
        <w:rPr>
          <w:rFonts w:cs="David" w:hint="cs"/>
          <w:rtl/>
        </w:rPr>
        <w:t>י</w:t>
      </w:r>
      <w:r w:rsidRPr="00786E5F">
        <w:rPr>
          <w:rFonts w:cs="David"/>
          <w:rtl/>
        </w:rPr>
        <w:t xml:space="preserve">רות מלא, בכפוף </w:t>
      </w:r>
      <w:r w:rsidRPr="00786E5F">
        <w:rPr>
          <w:rFonts w:cs="David" w:hint="cs"/>
          <w:rtl/>
        </w:rPr>
        <w:t>למחירים שבהצעתו</w:t>
      </w:r>
      <w:r w:rsidRPr="00786E5F">
        <w:rPr>
          <w:rFonts w:cs="David"/>
          <w:rtl/>
        </w:rPr>
        <w:t>, ובהתאם לכל הנדרש במפרט זה</w:t>
      </w:r>
      <w:r w:rsidRPr="00786E5F">
        <w:rPr>
          <w:rFonts w:cs="David" w:hint="cs"/>
          <w:rtl/>
        </w:rPr>
        <w:t>.</w:t>
      </w:r>
    </w:p>
    <w:p w:rsidR="005F60B4" w:rsidRDefault="005F60B4" w:rsidP="005F60B4">
      <w:pPr>
        <w:pStyle w:val="HNormal"/>
        <w:numPr>
          <w:ilvl w:val="3"/>
          <w:numId w:val="16"/>
        </w:numPr>
        <w:tabs>
          <w:tab w:val="left" w:pos="8312"/>
        </w:tabs>
        <w:spacing w:after="240" w:line="360" w:lineRule="auto"/>
        <w:rPr>
          <w:rFonts w:cs="David"/>
        </w:rPr>
      </w:pPr>
      <w:r>
        <w:rPr>
          <w:rFonts w:cs="David"/>
          <w:rtl/>
        </w:rPr>
        <w:lastRenderedPageBreak/>
        <w:t>ה</w:t>
      </w:r>
      <w:r>
        <w:rPr>
          <w:rFonts w:cs="David" w:hint="cs"/>
          <w:rtl/>
        </w:rPr>
        <w:t>מפעיל</w:t>
      </w:r>
      <w:r w:rsidRPr="00786E5F">
        <w:rPr>
          <w:rFonts w:cs="David"/>
          <w:rtl/>
        </w:rPr>
        <w:t xml:space="preserve"> יתחייב</w:t>
      </w:r>
      <w:r w:rsidRPr="00786E5F">
        <w:rPr>
          <w:rFonts w:cs="David" w:hint="cs"/>
          <w:rtl/>
        </w:rPr>
        <w:t>, כי</w:t>
      </w:r>
      <w:r w:rsidRPr="00786E5F">
        <w:rPr>
          <w:rFonts w:cs="David"/>
          <w:rtl/>
        </w:rPr>
        <w:t xml:space="preserve"> </w:t>
      </w:r>
      <w:r w:rsidRPr="00786E5F">
        <w:rPr>
          <w:rFonts w:cs="David" w:hint="cs"/>
          <w:rtl/>
        </w:rPr>
        <w:t>יקצה את כל האמצעים הנדרשים למתן השירותים</w:t>
      </w:r>
      <w:r w:rsidRPr="00786E5F">
        <w:rPr>
          <w:rFonts w:cs="David"/>
          <w:rtl/>
        </w:rPr>
        <w:t xml:space="preserve"> במועדים, בהיקף ובאיכות, המוצעים על-ידו במענה ל</w:t>
      </w:r>
      <w:r w:rsidRPr="00786E5F">
        <w:rPr>
          <w:rFonts w:cs="David" w:hint="cs"/>
          <w:rtl/>
        </w:rPr>
        <w:t>כל הדרישות של מכרז זה</w:t>
      </w:r>
      <w:r w:rsidRPr="00786E5F">
        <w:rPr>
          <w:rFonts w:cs="David"/>
          <w:rtl/>
        </w:rPr>
        <w:t>.</w:t>
      </w:r>
      <w:r>
        <w:rPr>
          <w:rFonts w:cs="David" w:hint="cs"/>
          <w:rtl/>
        </w:rPr>
        <w:t xml:space="preserve"> בנוסף, כל נותני-השרות מטעם מפעיל</w:t>
      </w:r>
      <w:r w:rsidRPr="00786E5F">
        <w:rPr>
          <w:rFonts w:cs="David" w:hint="cs"/>
          <w:rtl/>
        </w:rPr>
        <w:t xml:space="preserve"> חייבים להיות בעלי עיסוק, רמה מקצועית, ידע ו</w:t>
      </w:r>
      <w:r>
        <w:rPr>
          <w:rFonts w:cs="David" w:hint="cs"/>
          <w:rtl/>
        </w:rPr>
        <w:t>ניסיון</w:t>
      </w:r>
      <w:r w:rsidRPr="00786E5F">
        <w:rPr>
          <w:rFonts w:cs="David" w:hint="cs"/>
          <w:rtl/>
        </w:rPr>
        <w:t>, המתאימים לדרישות של המשרד ולדרישות המקצועיות המקובלות בתחום.</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התחיבויות בנוגע לאבטחת מידע</w:t>
      </w:r>
    </w:p>
    <w:p w:rsidR="005F60B4" w:rsidRPr="00786E5F" w:rsidRDefault="005F60B4" w:rsidP="005F60B4">
      <w:pPr>
        <w:pStyle w:val="HNormal"/>
        <w:spacing w:after="240" w:line="360" w:lineRule="auto"/>
        <w:ind w:left="1152"/>
        <w:rPr>
          <w:rFonts w:cs="David"/>
        </w:rPr>
      </w:pPr>
      <w:r>
        <w:rPr>
          <w:rFonts w:cs="David"/>
          <w:rtl/>
        </w:rPr>
        <w:t>ה</w:t>
      </w:r>
      <w:r>
        <w:rPr>
          <w:rFonts w:cs="David" w:hint="cs"/>
          <w:rtl/>
        </w:rPr>
        <w:t>מפעיל</w:t>
      </w:r>
      <w:r w:rsidRPr="00786E5F">
        <w:rPr>
          <w:rFonts w:cs="David" w:hint="cs"/>
          <w:rtl/>
        </w:rPr>
        <w:t xml:space="preserve"> וכל נותני-השירות מטעמו</w:t>
      </w:r>
      <w:r w:rsidRPr="00786E5F">
        <w:rPr>
          <w:rFonts w:cs="David"/>
          <w:rtl/>
        </w:rPr>
        <w:t xml:space="preserve"> </w:t>
      </w:r>
      <w:r w:rsidRPr="00786E5F">
        <w:rPr>
          <w:rFonts w:cs="David" w:hint="cs"/>
          <w:rtl/>
        </w:rPr>
        <w:t>מתחייבים</w:t>
      </w:r>
      <w:r w:rsidRPr="00786E5F">
        <w:rPr>
          <w:rFonts w:cs="David"/>
          <w:rtl/>
        </w:rPr>
        <w:t xml:space="preserve"> למלא את כל דרישות הבטחון ואבטחת המידע, המפורטות במפרט זה, ולחתום על </w:t>
      </w:r>
      <w:r w:rsidRPr="00786E5F">
        <w:rPr>
          <w:rFonts w:cs="David" w:hint="cs"/>
          <w:rtl/>
        </w:rPr>
        <w:t>כל המסמכים הדרושים, בהקשר זה, כרשום בתת-סעיף 1.7.6 להלן.</w:t>
      </w:r>
    </w:p>
    <w:p w:rsidR="005F60B4" w:rsidRPr="00786E5F" w:rsidRDefault="005F60B4" w:rsidP="005F60B4">
      <w:pPr>
        <w:pStyle w:val="HNormal"/>
        <w:numPr>
          <w:ilvl w:val="2"/>
          <w:numId w:val="16"/>
        </w:numPr>
        <w:tabs>
          <w:tab w:val="left" w:pos="8312"/>
        </w:tabs>
        <w:spacing w:after="0" w:line="360" w:lineRule="auto"/>
        <w:rPr>
          <w:rFonts w:cs="David"/>
          <w:b/>
          <w:bCs/>
        </w:rPr>
      </w:pPr>
      <w:r w:rsidRPr="00786E5F">
        <w:rPr>
          <w:rFonts w:cs="David" w:hint="cs"/>
          <w:b/>
          <w:bCs/>
          <w:rtl/>
        </w:rPr>
        <w:t>התחיבות לשמירה על סודיות</w:t>
      </w:r>
    </w:p>
    <w:p w:rsidR="005F60B4" w:rsidRPr="00786E5F" w:rsidRDefault="005F60B4" w:rsidP="005F60B4">
      <w:pPr>
        <w:pStyle w:val="HNormal"/>
        <w:spacing w:line="360" w:lineRule="auto"/>
        <w:ind w:left="1152"/>
        <w:rPr>
          <w:rFonts w:cs="David"/>
          <w:rtl/>
        </w:rPr>
      </w:pPr>
      <w:r>
        <w:rPr>
          <w:rFonts w:cs="David"/>
          <w:rtl/>
        </w:rPr>
        <w:t>ה</w:t>
      </w:r>
      <w:r>
        <w:rPr>
          <w:rFonts w:cs="David" w:hint="cs"/>
          <w:rtl/>
        </w:rPr>
        <w:t>מפעיל</w:t>
      </w:r>
      <w:r w:rsidRPr="00786E5F">
        <w:rPr>
          <w:rFonts w:cs="David"/>
          <w:rtl/>
        </w:rPr>
        <w:t xml:space="preserve"> </w:t>
      </w:r>
      <w:r w:rsidRPr="00786E5F">
        <w:rPr>
          <w:rFonts w:cs="David" w:hint="cs"/>
          <w:rtl/>
        </w:rPr>
        <w:t>הזוכה י</w:t>
      </w:r>
      <w:r w:rsidRPr="00786E5F">
        <w:rPr>
          <w:rFonts w:cs="David"/>
          <w:rtl/>
        </w:rPr>
        <w:t>תחייב לשמור בסוד כל מידע</w:t>
      </w:r>
      <w:r w:rsidRPr="00786E5F">
        <w:rPr>
          <w:rFonts w:cs="David" w:hint="cs"/>
          <w:rtl/>
        </w:rPr>
        <w:t>,</w:t>
      </w:r>
      <w:r w:rsidRPr="00786E5F">
        <w:rPr>
          <w:rFonts w:cs="David"/>
          <w:rtl/>
        </w:rPr>
        <w:t xml:space="preserve"> שימסר או יוודע לו לשם ביצוע התחיבויותיו לפי מכרז זה. </w:t>
      </w:r>
      <w:r>
        <w:rPr>
          <w:rFonts w:cs="David"/>
          <w:rtl/>
        </w:rPr>
        <w:t>המפעיל</w:t>
      </w:r>
      <w:r w:rsidRPr="00786E5F">
        <w:rPr>
          <w:rFonts w:cs="David"/>
          <w:rtl/>
        </w:rPr>
        <w:t xml:space="preserve"> </w:t>
      </w:r>
      <w:r w:rsidRPr="00786E5F">
        <w:rPr>
          <w:rFonts w:cs="David" w:hint="cs"/>
          <w:rtl/>
        </w:rPr>
        <w:t xml:space="preserve">אינו </w:t>
      </w:r>
      <w:r w:rsidRPr="00786E5F">
        <w:rPr>
          <w:rFonts w:cs="David"/>
          <w:rtl/>
        </w:rPr>
        <w:t>רשאי לפרסם את המידע, להעבירו או להביאו לידיעת כל אדם במשך תקופת ההתקשרות ולאחר סיומה.</w:t>
      </w:r>
    </w:p>
    <w:p w:rsidR="005F60B4" w:rsidRPr="00786E5F" w:rsidRDefault="005F60B4" w:rsidP="005F60B4">
      <w:pPr>
        <w:pStyle w:val="HNormal"/>
        <w:spacing w:line="360" w:lineRule="auto"/>
        <w:ind w:left="1152"/>
        <w:rPr>
          <w:rFonts w:cs="David"/>
          <w:rtl/>
        </w:rPr>
      </w:pPr>
      <w:r>
        <w:rPr>
          <w:rFonts w:cs="David"/>
          <w:rtl/>
        </w:rPr>
        <w:t>ה</w:t>
      </w:r>
      <w:r>
        <w:rPr>
          <w:rFonts w:cs="David" w:hint="cs"/>
          <w:rtl/>
        </w:rPr>
        <w:t>מפעיל</w:t>
      </w:r>
      <w:r w:rsidRPr="00786E5F">
        <w:rPr>
          <w:rFonts w:cs="David"/>
          <w:rtl/>
        </w:rPr>
        <w:t xml:space="preserve"> </w:t>
      </w:r>
      <w:r w:rsidRPr="00786E5F">
        <w:rPr>
          <w:rFonts w:cs="David" w:hint="cs"/>
          <w:rtl/>
        </w:rPr>
        <w:t>מ</w:t>
      </w:r>
      <w:r w:rsidRPr="00786E5F">
        <w:rPr>
          <w:rFonts w:cs="David"/>
          <w:rtl/>
        </w:rPr>
        <w:t>תחייב לדאוג</w:t>
      </w:r>
      <w:r w:rsidRPr="00786E5F">
        <w:rPr>
          <w:rFonts w:cs="David" w:hint="cs"/>
          <w:rtl/>
        </w:rPr>
        <w:t>,</w:t>
      </w:r>
      <w:r w:rsidRPr="00786E5F">
        <w:rPr>
          <w:rFonts w:cs="David"/>
          <w:rtl/>
        </w:rPr>
        <w:t xml:space="preserve"> כי גם עובדיו וכל אדם מטעמו ישמ</w:t>
      </w:r>
      <w:r w:rsidRPr="00786E5F">
        <w:rPr>
          <w:rFonts w:cs="David" w:hint="cs"/>
          <w:rtl/>
        </w:rPr>
        <w:t>רו</w:t>
      </w:r>
      <w:r w:rsidRPr="00786E5F">
        <w:rPr>
          <w:rFonts w:cs="David"/>
          <w:rtl/>
        </w:rPr>
        <w:t xml:space="preserve"> על סודיות המידע, ולהחתימם על הצהרת סודיות</w:t>
      </w:r>
      <w:r w:rsidRPr="00786E5F">
        <w:rPr>
          <w:rFonts w:cs="David" w:hint="cs"/>
          <w:rtl/>
        </w:rPr>
        <w:t>, בנוסח, המצורף כנספח 1.3.</w:t>
      </w:r>
      <w:r>
        <w:rPr>
          <w:rFonts w:cs="David" w:hint="cs"/>
          <w:rtl/>
        </w:rPr>
        <w:t>11</w:t>
      </w:r>
      <w:r w:rsidRPr="00786E5F">
        <w:rPr>
          <w:rFonts w:cs="David" w:hint="cs"/>
          <w:rtl/>
        </w:rPr>
        <w:t xml:space="preserve"> להלן.</w:t>
      </w:r>
    </w:p>
    <w:p w:rsidR="005F60B4" w:rsidRDefault="005F60B4" w:rsidP="005F60B4">
      <w:pPr>
        <w:pStyle w:val="HNormal"/>
        <w:spacing w:after="360" w:line="360" w:lineRule="auto"/>
        <w:ind w:left="1152"/>
        <w:rPr>
          <w:rFonts w:cs="David"/>
          <w:color w:val="000000"/>
          <w:rtl/>
          <w:lang w:eastAsia="en-US"/>
        </w:rPr>
      </w:pPr>
      <w:r>
        <w:rPr>
          <w:rFonts w:cs="David" w:hint="cs"/>
          <w:rtl/>
        </w:rPr>
        <w:t>המפעיל</w:t>
      </w:r>
      <w:r w:rsidRPr="00786E5F">
        <w:rPr>
          <w:rFonts w:cs="David" w:hint="cs"/>
          <w:rtl/>
        </w:rPr>
        <w:t xml:space="preserve"> מתחייב שלא לפרסם כל הודעה על קבלת העבודה או על זכייתו, אלא אם קיבל אישור מראש ובכתב מאת המשרד, המאשר את נוסח ההודעה.</w:t>
      </w:r>
    </w:p>
    <w:p w:rsidR="005F60B4" w:rsidRPr="00786E5F" w:rsidRDefault="005F60B4" w:rsidP="004C2614">
      <w:pPr>
        <w:pStyle w:val="2"/>
        <w:keepNext/>
        <w:numPr>
          <w:ilvl w:val="1"/>
          <w:numId w:val="69"/>
        </w:numPr>
        <w:ind w:right="0"/>
        <w:rPr>
          <w:rFonts w:ascii="Times New Roman Bold" w:hAnsi="Times New Roman Bold" w:cs="David"/>
          <w:u w:val="none"/>
          <w:rtl/>
        </w:rPr>
      </w:pPr>
      <w:bookmarkStart w:id="87" w:name="_Toc273834905"/>
      <w:bookmarkStart w:id="88" w:name="_Toc280124819"/>
      <w:bookmarkStart w:id="89" w:name="_Toc328464717"/>
      <w:bookmarkStart w:id="90" w:name="_Toc341693952"/>
      <w:r w:rsidRPr="00786E5F">
        <w:rPr>
          <w:rFonts w:ascii="Times New Roman Bold" w:hAnsi="Times New Roman Bold" w:cs="David" w:hint="cs"/>
          <w:u w:val="none"/>
          <w:rtl/>
        </w:rPr>
        <w:t>זכויותיו של המשרד</w:t>
      </w:r>
      <w:bookmarkEnd w:id="87"/>
      <w:bookmarkEnd w:id="88"/>
      <w:bookmarkEnd w:id="89"/>
      <w:bookmarkEnd w:id="90"/>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hint="cs"/>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rsidR="005F60B4" w:rsidRPr="00786E5F" w:rsidRDefault="005F60B4" w:rsidP="005F60B4">
      <w:pPr>
        <w:pStyle w:val="HNormal"/>
        <w:numPr>
          <w:ilvl w:val="2"/>
          <w:numId w:val="17"/>
        </w:numPr>
        <w:tabs>
          <w:tab w:val="left" w:pos="8312"/>
        </w:tabs>
        <w:spacing w:line="360" w:lineRule="auto"/>
        <w:rPr>
          <w:rFonts w:cs="David"/>
        </w:rPr>
      </w:pPr>
      <w:r w:rsidRPr="00786E5F">
        <w:rPr>
          <w:rFonts w:cs="David" w:hint="cs"/>
          <w:rtl/>
        </w:rPr>
        <w:t xml:space="preserve">המשרד שומר לעצמו את הזכות לבחור בזוכה שני ובזוכה שלישי. </w:t>
      </w:r>
      <w:r>
        <w:rPr>
          <w:rFonts w:cs="David" w:hint="cs"/>
          <w:rtl/>
        </w:rPr>
        <w:t xml:space="preserve"> היה וההתקשרות עם המפעיל</w:t>
      </w:r>
      <w:r w:rsidRPr="00786E5F">
        <w:rPr>
          <w:rFonts w:cs="David" w:hint="cs"/>
          <w:rtl/>
        </w:rPr>
        <w:t xml:space="preserve"> הזוכה לא תצא אל הפועל, מכל סיבה שהיא</w:t>
      </w:r>
      <w:r>
        <w:rPr>
          <w:rFonts w:cs="David" w:hint="cs"/>
          <w:rtl/>
        </w:rPr>
        <w:t>, המשרד יהיה רשאי להתקשר עם המפעיל</w:t>
      </w:r>
      <w:r w:rsidRPr="00786E5F">
        <w:rPr>
          <w:rFonts w:cs="David" w:hint="cs"/>
          <w:rtl/>
        </w:rPr>
        <w:t xml:space="preserve"> הזוכה השני, ללא מגבלות כלשהן, וכך הלאה - עם ה</w:t>
      </w:r>
      <w:r>
        <w:rPr>
          <w:rFonts w:cs="David" w:hint="cs"/>
          <w:rtl/>
        </w:rPr>
        <w:t>מפעיל</w:t>
      </w:r>
      <w:r w:rsidRPr="00786E5F">
        <w:rPr>
          <w:rFonts w:cs="David" w:hint="cs"/>
          <w:rtl/>
        </w:rPr>
        <w:t xml:space="preserve"> הזוכה השלישי.</w:t>
      </w:r>
    </w:p>
    <w:p w:rsidR="005F60B4" w:rsidRPr="00786E5F" w:rsidRDefault="005F60B4" w:rsidP="005F60B4">
      <w:pPr>
        <w:pStyle w:val="HNormal"/>
        <w:tabs>
          <w:tab w:val="left" w:pos="8312"/>
        </w:tabs>
        <w:spacing w:after="240" w:line="360" w:lineRule="auto"/>
        <w:ind w:left="1152"/>
        <w:rPr>
          <w:rFonts w:cs="David"/>
        </w:rPr>
      </w:pPr>
      <w:r w:rsidRPr="00786E5F">
        <w:rPr>
          <w:rFonts w:cs="David" w:hint="cs"/>
          <w:sz w:val="24"/>
          <w:rtl/>
        </w:rPr>
        <w:t xml:space="preserve">לפיכך, </w:t>
      </w:r>
      <w:r w:rsidRPr="00786E5F">
        <w:rPr>
          <w:rFonts w:cs="David"/>
          <w:sz w:val="24"/>
          <w:rtl/>
        </w:rPr>
        <w:t xml:space="preserve">מבלי לגרוע </w:t>
      </w:r>
      <w:r w:rsidRPr="00786E5F">
        <w:rPr>
          <w:rFonts w:cs="David" w:hint="cs"/>
          <w:sz w:val="24"/>
          <w:rtl/>
        </w:rPr>
        <w:t>מכל האמור בסעיף זה (כל סעיף 1.8) ו</w:t>
      </w:r>
      <w:r w:rsidRPr="00786E5F">
        <w:rPr>
          <w:rFonts w:cs="David"/>
          <w:sz w:val="24"/>
          <w:rtl/>
        </w:rPr>
        <w:t xml:space="preserve">מכל סעד או </w:t>
      </w:r>
      <w:r w:rsidRPr="00786E5F">
        <w:rPr>
          <w:rFonts w:cs="David" w:hint="cs"/>
          <w:sz w:val="24"/>
          <w:rtl/>
        </w:rPr>
        <w:t xml:space="preserve">מכל </w:t>
      </w:r>
      <w:r w:rsidRPr="00786E5F">
        <w:rPr>
          <w:rFonts w:cs="David"/>
          <w:sz w:val="24"/>
          <w:rtl/>
        </w:rPr>
        <w:t>זכות</w:t>
      </w:r>
      <w:r w:rsidRPr="00786E5F">
        <w:rPr>
          <w:rFonts w:cs="David" w:hint="cs"/>
          <w:sz w:val="24"/>
          <w:rtl/>
        </w:rPr>
        <w:t>,</w:t>
      </w:r>
      <w:r w:rsidRPr="00786E5F">
        <w:rPr>
          <w:rFonts w:cs="David"/>
          <w:sz w:val="24"/>
          <w:rtl/>
        </w:rPr>
        <w:t xml:space="preserve"> המוקני</w:t>
      </w:r>
      <w:r w:rsidRPr="00786E5F">
        <w:rPr>
          <w:rFonts w:cs="David" w:hint="cs"/>
          <w:sz w:val="24"/>
          <w:rtl/>
        </w:rPr>
        <w:t>ת</w:t>
      </w:r>
      <w:r w:rsidRPr="00786E5F">
        <w:rPr>
          <w:rFonts w:cs="David"/>
          <w:sz w:val="24"/>
          <w:rtl/>
        </w:rPr>
        <w:t xml:space="preserve"> למשרד, ההצעות</w:t>
      </w:r>
      <w:r w:rsidRPr="00786E5F">
        <w:rPr>
          <w:rFonts w:cs="David" w:hint="cs"/>
          <w:sz w:val="24"/>
          <w:rtl/>
        </w:rPr>
        <w:t xml:space="preserve"> של הספקים, אשר יוכרזו כ</w:t>
      </w:r>
      <w:r>
        <w:rPr>
          <w:rFonts w:cs="David" w:hint="cs"/>
          <w:sz w:val="24"/>
          <w:rtl/>
        </w:rPr>
        <w:t>מפעיל</w:t>
      </w:r>
      <w:r w:rsidRPr="00786E5F">
        <w:rPr>
          <w:rFonts w:cs="David" w:hint="cs"/>
          <w:sz w:val="24"/>
          <w:rtl/>
        </w:rPr>
        <w:t xml:space="preserve"> זוכה שני וכ</w:t>
      </w:r>
      <w:r>
        <w:rPr>
          <w:rFonts w:cs="David" w:hint="cs"/>
          <w:sz w:val="24"/>
          <w:rtl/>
        </w:rPr>
        <w:t>מפעיל</w:t>
      </w:r>
      <w:r w:rsidRPr="00786E5F">
        <w:rPr>
          <w:rFonts w:cs="David" w:hint="cs"/>
          <w:sz w:val="24"/>
          <w:rtl/>
        </w:rPr>
        <w:t xml:space="preserve"> זוכה שלישי יעמדו ב</w:t>
      </w:r>
      <w:r w:rsidRPr="00786E5F">
        <w:rPr>
          <w:rFonts w:cs="David"/>
          <w:sz w:val="24"/>
          <w:rtl/>
        </w:rPr>
        <w:t>תוקפן</w:t>
      </w:r>
      <w:r w:rsidRPr="00786E5F">
        <w:rPr>
          <w:rFonts w:cs="David" w:hint="cs"/>
          <w:sz w:val="24"/>
          <w:rtl/>
        </w:rPr>
        <w:t xml:space="preserve"> למשך 60 (ששים) י</w:t>
      </w:r>
      <w:r w:rsidRPr="00786E5F">
        <w:rPr>
          <w:rFonts w:cs="David"/>
          <w:sz w:val="24"/>
          <w:rtl/>
        </w:rPr>
        <w:t>ום נוספים לאחר סיו</w:t>
      </w:r>
      <w:r w:rsidRPr="00786E5F">
        <w:rPr>
          <w:rFonts w:cs="David" w:hint="cs"/>
          <w:sz w:val="24"/>
          <w:rtl/>
        </w:rPr>
        <w:t>מם</w:t>
      </w:r>
      <w:r w:rsidRPr="00786E5F">
        <w:rPr>
          <w:rFonts w:cs="David"/>
          <w:sz w:val="24"/>
          <w:rtl/>
        </w:rPr>
        <w:t xml:space="preserve"> </w:t>
      </w:r>
      <w:r w:rsidRPr="00786E5F">
        <w:rPr>
          <w:rFonts w:cs="David" w:hint="cs"/>
          <w:sz w:val="24"/>
          <w:rtl/>
        </w:rPr>
        <w:t xml:space="preserve">של </w:t>
      </w:r>
      <w:r w:rsidRPr="00786E5F">
        <w:rPr>
          <w:rFonts w:cs="David"/>
          <w:sz w:val="24"/>
          <w:rtl/>
        </w:rPr>
        <w:t>הליכי המכרז</w:t>
      </w:r>
      <w:r w:rsidRPr="00786E5F">
        <w:rPr>
          <w:rFonts w:cs="David" w:hint="cs"/>
          <w:sz w:val="24"/>
          <w:rtl/>
        </w:rPr>
        <w:t>, כדי לאפשר את ההתקשרויות החלופיות הנ"ל</w:t>
      </w:r>
      <w:r w:rsidRPr="00786E5F">
        <w:rPr>
          <w:rFonts w:cs="David"/>
          <w:sz w:val="24"/>
          <w:rtl/>
        </w:rPr>
        <w:t>.</w:t>
      </w:r>
    </w:p>
    <w:p w:rsidR="005F60B4" w:rsidRPr="00786E5F" w:rsidRDefault="005F60B4" w:rsidP="005F60B4">
      <w:pPr>
        <w:pStyle w:val="HNormal"/>
        <w:numPr>
          <w:ilvl w:val="2"/>
          <w:numId w:val="17"/>
        </w:numPr>
        <w:tabs>
          <w:tab w:val="left" w:pos="8312"/>
        </w:tabs>
        <w:spacing w:after="0" w:line="360" w:lineRule="auto"/>
        <w:rPr>
          <w:rFonts w:cs="David"/>
        </w:rPr>
      </w:pPr>
      <w:r w:rsidRPr="00786E5F">
        <w:rPr>
          <w:rFonts w:cs="David" w:hint="cs"/>
          <w:rtl/>
        </w:rPr>
        <w:t>המשרד רשאי, לפי שיקול-דעתו הבלעדי:</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rtl/>
        </w:rPr>
        <w:lastRenderedPageBreak/>
        <w:t>לבטל מכרז זה או לערוך מכרז חדש או תהליך אחר על-פי דין או לא להתקשר בהסכם עם גורם כלשהו, על-פי החלטתו. הודעה על ביטול תומצא לרוכשים את המכרז ולמציעים (לפי הענין) באמצעות הפקס.</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rtl/>
        </w:rPr>
        <w:t>להוסיף, לגרוע או לשנות כל פרט, שייראה לו, מהפרטים, המופיעים בבקשה זו להצעות. שינויים אלו יובאו מראש לידיעתם של כל הרוכשים את המכרז.</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hint="cs"/>
          <w:color w:val="000000"/>
          <w:rtl/>
        </w:rPr>
        <w:t xml:space="preserve">להרחיב, לצמצם או לממש את המכרז בשלבים, מכל סיבה </w:t>
      </w:r>
      <w:r>
        <w:rPr>
          <w:rFonts w:cs="David" w:hint="cs"/>
          <w:color w:val="000000"/>
          <w:rtl/>
        </w:rPr>
        <w:t>שהיא, לרבות לאחר התקשרות עם המפעיל</w:t>
      </w:r>
      <w:r w:rsidRPr="00786E5F">
        <w:rPr>
          <w:rFonts w:cs="David" w:hint="cs"/>
          <w:color w:val="000000"/>
          <w:rtl/>
        </w:rPr>
        <w:t xml:space="preserve"> לפי מכרז זה; הכל, בכפוף לאישור של ועדת המכרזים של המשרד.</w:t>
      </w:r>
    </w:p>
    <w:p w:rsidR="005F60B4" w:rsidRPr="00786E5F" w:rsidRDefault="005F60B4" w:rsidP="005F60B4">
      <w:pPr>
        <w:pStyle w:val="HNormal"/>
        <w:numPr>
          <w:ilvl w:val="3"/>
          <w:numId w:val="17"/>
        </w:numPr>
        <w:tabs>
          <w:tab w:val="left" w:pos="8312"/>
        </w:tabs>
        <w:spacing w:line="360" w:lineRule="auto"/>
        <w:rPr>
          <w:rFonts w:cs="David"/>
        </w:rPr>
      </w:pPr>
      <w:r w:rsidRPr="00786E5F">
        <w:rPr>
          <w:rFonts w:cs="David"/>
          <w:sz w:val="24"/>
          <w:rtl/>
        </w:rPr>
        <w:t xml:space="preserve">שלא לבחור </w:t>
      </w:r>
      <w:r w:rsidRPr="00786E5F">
        <w:rPr>
          <w:rFonts w:cs="David" w:hint="cs"/>
          <w:sz w:val="24"/>
          <w:rtl/>
        </w:rPr>
        <w:t>ב</w:t>
      </w:r>
      <w:r w:rsidRPr="00786E5F">
        <w:rPr>
          <w:rFonts w:cs="David"/>
          <w:sz w:val="24"/>
          <w:rtl/>
        </w:rPr>
        <w:t>זוכה כלשהו למכרז</w:t>
      </w:r>
      <w:r w:rsidRPr="00786E5F">
        <w:rPr>
          <w:rFonts w:cs="David"/>
          <w:rtl/>
        </w:rPr>
        <w:t xml:space="preserve"> </w:t>
      </w:r>
      <w:r w:rsidRPr="00786E5F">
        <w:rPr>
          <w:rFonts w:cs="David" w:hint="cs"/>
          <w:rtl/>
        </w:rPr>
        <w:t xml:space="preserve">או </w:t>
      </w:r>
      <w:r w:rsidRPr="00786E5F">
        <w:rPr>
          <w:rFonts w:cs="David"/>
          <w:rtl/>
        </w:rPr>
        <w:t xml:space="preserve">לפצל את הזכיה בין </w:t>
      </w:r>
      <w:r w:rsidRPr="00786E5F">
        <w:rPr>
          <w:rFonts w:cs="David" w:hint="cs"/>
          <w:rtl/>
        </w:rPr>
        <w:t xml:space="preserve">מספר </w:t>
      </w:r>
      <w:r w:rsidRPr="00786E5F">
        <w:rPr>
          <w:rFonts w:cs="David"/>
          <w:rtl/>
        </w:rPr>
        <w:t>זוכים</w:t>
      </w:r>
      <w:r w:rsidRPr="00786E5F">
        <w:rPr>
          <w:rFonts w:cs="David" w:hint="cs"/>
          <w:rtl/>
        </w:rPr>
        <w:t>.</w:t>
      </w:r>
    </w:p>
    <w:p w:rsidR="005F60B4" w:rsidRDefault="005F60B4" w:rsidP="005F60B4">
      <w:pPr>
        <w:pStyle w:val="HNormal"/>
        <w:numPr>
          <w:ilvl w:val="3"/>
          <w:numId w:val="17"/>
        </w:numPr>
        <w:tabs>
          <w:tab w:val="left" w:pos="8312"/>
        </w:tabs>
        <w:spacing w:line="360" w:lineRule="auto"/>
        <w:rPr>
          <w:rFonts w:cs="David"/>
        </w:rPr>
      </w:pPr>
      <w:r w:rsidRPr="00786E5F">
        <w:rPr>
          <w:rFonts w:cs="David" w:hint="cs"/>
          <w:rtl/>
        </w:rPr>
        <w:t>לערוך הגרלה בין מציעים אשר הצעותיהם קיבלו ציון זהה, אשר יהא הציון הגבוה ביותר באמות המידה, עפ"י נוהל הגרלה המפורט בנספח 1.8.3.6, בחוברת ההצעה.</w:t>
      </w:r>
    </w:p>
    <w:p w:rsidR="005F60B4" w:rsidRPr="00D42FD3" w:rsidRDefault="005F60B4" w:rsidP="005F60B4">
      <w:pPr>
        <w:pStyle w:val="hnormal2"/>
        <w:numPr>
          <w:ilvl w:val="3"/>
          <w:numId w:val="17"/>
        </w:numPr>
        <w:spacing w:line="360" w:lineRule="auto"/>
        <w:rPr>
          <w:sz w:val="24"/>
          <w:szCs w:val="24"/>
        </w:rPr>
      </w:pPr>
      <w:r w:rsidRPr="0007651D">
        <w:rPr>
          <w:rFonts w:cs="David" w:hint="cs"/>
          <w:sz w:val="24"/>
          <w:szCs w:val="24"/>
          <w:rtl/>
        </w:rPr>
        <w:t>לא להתחשב כלל בהצעה, שציון האיכות הכולל שלה אינו עולה על 70%.</w:t>
      </w:r>
    </w:p>
    <w:p w:rsidR="005F60B4" w:rsidRPr="00786E5F" w:rsidRDefault="005F60B4" w:rsidP="005F60B4">
      <w:pPr>
        <w:pStyle w:val="HNormal"/>
        <w:numPr>
          <w:ilvl w:val="3"/>
          <w:numId w:val="17"/>
        </w:numPr>
        <w:tabs>
          <w:tab w:val="left" w:pos="8312"/>
        </w:tabs>
        <w:spacing w:after="0" w:line="360" w:lineRule="auto"/>
        <w:rPr>
          <w:rFonts w:cs="David"/>
        </w:rPr>
      </w:pPr>
      <w:r w:rsidRPr="00786E5F">
        <w:rPr>
          <w:rFonts w:cs="David" w:hint="cs"/>
          <w:color w:val="000000"/>
          <w:rtl/>
        </w:rPr>
        <w:t>לא להתחשב</w:t>
      </w:r>
      <w:r w:rsidRPr="00786E5F">
        <w:rPr>
          <w:rFonts w:cs="David"/>
          <w:color w:val="000000"/>
          <w:rtl/>
        </w:rPr>
        <w:t xml:space="preserve"> </w:t>
      </w:r>
      <w:r w:rsidRPr="00786E5F">
        <w:rPr>
          <w:rFonts w:cs="David" w:hint="cs"/>
          <w:color w:val="000000"/>
          <w:rtl/>
        </w:rPr>
        <w:t>כלל</w:t>
      </w:r>
      <w:r w:rsidRPr="00786E5F">
        <w:rPr>
          <w:rFonts w:cs="David"/>
          <w:color w:val="000000"/>
          <w:rtl/>
        </w:rPr>
        <w:t xml:space="preserve"> </w:t>
      </w:r>
      <w:r w:rsidRPr="00786E5F">
        <w:rPr>
          <w:rFonts w:cs="David" w:hint="cs"/>
          <w:color w:val="000000"/>
          <w:rtl/>
        </w:rPr>
        <w:t>ב</w:t>
      </w:r>
      <w:r w:rsidRPr="00786E5F">
        <w:rPr>
          <w:rFonts w:cs="David"/>
          <w:color w:val="000000"/>
          <w:rtl/>
        </w:rPr>
        <w:t>הצעה</w:t>
      </w:r>
      <w:r w:rsidRPr="00786E5F">
        <w:rPr>
          <w:rFonts w:cs="David" w:hint="cs"/>
          <w:color w:val="000000"/>
          <w:rtl/>
        </w:rPr>
        <w:t>,</w:t>
      </w:r>
      <w:r w:rsidRPr="00786E5F">
        <w:rPr>
          <w:rFonts w:cs="David"/>
          <w:color w:val="000000"/>
          <w:rtl/>
        </w:rPr>
        <w:t xml:space="preserve"> שאינה עונה על אחת מדרישות המכרז</w:t>
      </w:r>
      <w:r w:rsidRPr="00786E5F">
        <w:rPr>
          <w:rFonts w:cs="David" w:hint="cs"/>
          <w:color w:val="000000"/>
          <w:rtl/>
        </w:rPr>
        <w:t>,</w:t>
      </w:r>
      <w:r w:rsidRPr="00786E5F">
        <w:rPr>
          <w:rFonts w:cs="David"/>
          <w:color w:val="000000"/>
          <w:rtl/>
        </w:rPr>
        <w:t xml:space="preserve"> המוגדרות</w:t>
      </w:r>
      <w:r w:rsidRPr="00786E5F">
        <w:rPr>
          <w:rFonts w:cs="David"/>
          <w:rtl/>
        </w:rPr>
        <w:t xml:space="preserve"> כדרישת סף, או בשל חוסר התיחסות מפורטת לסעיף מסעיפי המכרז, </w:t>
      </w:r>
      <w:r w:rsidRPr="00786E5F">
        <w:rPr>
          <w:rFonts w:cs="David" w:hint="cs"/>
          <w:rtl/>
        </w:rPr>
        <w:t xml:space="preserve">אשר, </w:t>
      </w:r>
      <w:r w:rsidRPr="00786E5F">
        <w:rPr>
          <w:rFonts w:cs="David"/>
          <w:rtl/>
        </w:rPr>
        <w:t xml:space="preserve">לדעת </w:t>
      </w:r>
      <w:r w:rsidRPr="00786E5F">
        <w:rPr>
          <w:rFonts w:cs="David" w:hint="cs"/>
          <w:rtl/>
        </w:rPr>
        <w:t>המשרד,</w:t>
      </w:r>
      <w:r w:rsidRPr="00786E5F">
        <w:rPr>
          <w:rFonts w:cs="David"/>
          <w:rtl/>
        </w:rPr>
        <w:t xml:space="preserve"> מונע הערכ</w:t>
      </w:r>
      <w:r w:rsidRPr="00786E5F">
        <w:rPr>
          <w:rFonts w:cs="David" w:hint="cs"/>
          <w:rtl/>
        </w:rPr>
        <w:t>ה של ההצעה</w:t>
      </w:r>
      <w:r w:rsidRPr="00786E5F">
        <w:rPr>
          <w:rFonts w:cs="David"/>
          <w:rtl/>
        </w:rPr>
        <w:t xml:space="preserve"> או החלטה </w:t>
      </w:r>
      <w:r w:rsidRPr="00786E5F">
        <w:rPr>
          <w:rFonts w:cs="David" w:hint="cs"/>
          <w:rtl/>
        </w:rPr>
        <w:t>כראוי</w:t>
      </w:r>
      <w:r w:rsidRPr="00786E5F">
        <w:rPr>
          <w:rFonts w:cs="David"/>
          <w:rtl/>
        </w:rPr>
        <w:t xml:space="preserve">, או </w:t>
      </w:r>
      <w:r w:rsidRPr="00786E5F">
        <w:rPr>
          <w:rFonts w:cs="David" w:hint="cs"/>
          <w:rtl/>
        </w:rPr>
        <w:t xml:space="preserve">במקרה, שההצעה כוללת </w:t>
      </w:r>
      <w:r w:rsidRPr="00786E5F">
        <w:rPr>
          <w:rFonts w:cs="David"/>
          <w:rtl/>
        </w:rPr>
        <w:t>הסתיגו</w:t>
      </w:r>
      <w:r w:rsidRPr="00786E5F">
        <w:rPr>
          <w:rFonts w:cs="David" w:hint="cs"/>
          <w:rtl/>
        </w:rPr>
        <w:t>יו</w:t>
      </w:r>
      <w:r w:rsidRPr="00786E5F">
        <w:rPr>
          <w:rFonts w:cs="David"/>
          <w:rtl/>
        </w:rPr>
        <w:t>ת</w:t>
      </w:r>
      <w:r w:rsidRPr="00786E5F">
        <w:rPr>
          <w:rFonts w:cs="David" w:hint="cs"/>
          <w:rtl/>
        </w:rPr>
        <w:t>,</w:t>
      </w:r>
      <w:r w:rsidRPr="00786E5F">
        <w:rPr>
          <w:rFonts w:cs="David"/>
          <w:rtl/>
        </w:rPr>
        <w:t xml:space="preserve"> ש</w:t>
      </w:r>
      <w:r w:rsidRPr="00786E5F">
        <w:rPr>
          <w:rFonts w:cs="David" w:hint="cs"/>
          <w:rtl/>
        </w:rPr>
        <w:t>י</w:t>
      </w:r>
      <w:r w:rsidRPr="00786E5F">
        <w:rPr>
          <w:rFonts w:cs="David"/>
          <w:rtl/>
        </w:rPr>
        <w:t>נויים</w:t>
      </w:r>
      <w:r w:rsidRPr="00786E5F">
        <w:rPr>
          <w:rFonts w:cs="David" w:hint="cs"/>
          <w:rtl/>
        </w:rPr>
        <w:t xml:space="preserve"> או תוספות</w:t>
      </w:r>
      <w:r w:rsidRPr="00786E5F">
        <w:rPr>
          <w:rFonts w:cs="David"/>
          <w:rtl/>
        </w:rPr>
        <w:t xml:space="preserve"> כלשהם </w:t>
      </w:r>
      <w:r w:rsidRPr="00786E5F">
        <w:rPr>
          <w:rFonts w:cs="David" w:hint="cs"/>
          <w:rtl/>
        </w:rPr>
        <w:t xml:space="preserve">על </w:t>
      </w:r>
      <w:r w:rsidRPr="00786E5F">
        <w:rPr>
          <w:rFonts w:cs="David"/>
          <w:rtl/>
        </w:rPr>
        <w:t>האמור ב</w:t>
      </w:r>
      <w:r w:rsidRPr="00786E5F">
        <w:rPr>
          <w:rFonts w:cs="David" w:hint="cs"/>
          <w:rtl/>
        </w:rPr>
        <w:t>מסמכי ה</w:t>
      </w:r>
      <w:r w:rsidRPr="00786E5F">
        <w:rPr>
          <w:rFonts w:cs="David"/>
          <w:rtl/>
        </w:rPr>
        <w:t>מכרז.</w:t>
      </w:r>
    </w:p>
    <w:p w:rsidR="005F60B4" w:rsidRPr="00786E5F" w:rsidRDefault="005F60B4" w:rsidP="005F60B4">
      <w:pPr>
        <w:pStyle w:val="HNormal"/>
        <w:tabs>
          <w:tab w:val="left" w:pos="8312"/>
        </w:tabs>
        <w:spacing w:line="360" w:lineRule="auto"/>
        <w:ind w:left="1872"/>
        <w:rPr>
          <w:rFonts w:cs="David"/>
        </w:rPr>
      </w:pPr>
      <w:r w:rsidRPr="00786E5F">
        <w:rPr>
          <w:rFonts w:cs="David"/>
          <w:rtl/>
        </w:rPr>
        <w:t xml:space="preserve">היה </w:t>
      </w:r>
      <w:r w:rsidRPr="00786E5F">
        <w:rPr>
          <w:rFonts w:cs="David" w:hint="cs"/>
          <w:rtl/>
        </w:rPr>
        <w:t>והמשרד</w:t>
      </w:r>
      <w:r w:rsidRPr="00786E5F">
        <w:rPr>
          <w:rFonts w:cs="David"/>
          <w:rtl/>
        </w:rPr>
        <w:t xml:space="preserve"> יבחר בהצעה</w:t>
      </w:r>
      <w:r w:rsidRPr="00786E5F">
        <w:rPr>
          <w:rFonts w:cs="David" w:hint="cs"/>
          <w:rtl/>
        </w:rPr>
        <w:t>,</w:t>
      </w:r>
      <w:r w:rsidRPr="00786E5F">
        <w:rPr>
          <w:rFonts w:cs="David"/>
          <w:rtl/>
        </w:rPr>
        <w:t xml:space="preserve"> בה יהיו ש</w:t>
      </w:r>
      <w:r w:rsidRPr="00786E5F">
        <w:rPr>
          <w:rFonts w:cs="David" w:hint="cs"/>
          <w:rtl/>
        </w:rPr>
        <w:t>י</w:t>
      </w:r>
      <w:r w:rsidRPr="00786E5F">
        <w:rPr>
          <w:rFonts w:cs="David"/>
          <w:rtl/>
        </w:rPr>
        <w:t>נויים או הסתיגו</w:t>
      </w:r>
      <w:r w:rsidRPr="00786E5F">
        <w:rPr>
          <w:rFonts w:cs="David" w:hint="cs"/>
          <w:rtl/>
        </w:rPr>
        <w:t>יו</w:t>
      </w:r>
      <w:r w:rsidRPr="00786E5F">
        <w:rPr>
          <w:rFonts w:cs="David"/>
          <w:rtl/>
        </w:rPr>
        <w:t>ת או תוספות</w:t>
      </w:r>
      <w:r w:rsidRPr="00786E5F">
        <w:rPr>
          <w:rFonts w:cs="David" w:hint="cs"/>
          <w:rtl/>
        </w:rPr>
        <w:t xml:space="preserve">, </w:t>
      </w:r>
      <w:r w:rsidRPr="00786E5F">
        <w:rPr>
          <w:rFonts w:cs="David"/>
          <w:rtl/>
        </w:rPr>
        <w:t>מעבר לאמור ב</w:t>
      </w:r>
      <w:r w:rsidRPr="00786E5F">
        <w:rPr>
          <w:rFonts w:cs="David" w:hint="cs"/>
          <w:rtl/>
        </w:rPr>
        <w:t xml:space="preserve">מסמכי </w:t>
      </w:r>
      <w:r w:rsidRPr="00786E5F">
        <w:rPr>
          <w:rFonts w:cs="David"/>
          <w:rtl/>
        </w:rPr>
        <w:t xml:space="preserve">מכרז, </w:t>
      </w:r>
      <w:r w:rsidRPr="00786E5F">
        <w:rPr>
          <w:rFonts w:cs="David" w:hint="cs"/>
          <w:rtl/>
        </w:rPr>
        <w:t>י</w:t>
      </w:r>
      <w:r w:rsidRPr="00786E5F">
        <w:rPr>
          <w:rFonts w:cs="David"/>
          <w:rtl/>
        </w:rPr>
        <w:t xml:space="preserve">יראו אלו כבטלים ולא יחייבו את </w:t>
      </w:r>
      <w:r w:rsidRPr="00786E5F">
        <w:rPr>
          <w:rFonts w:cs="David" w:hint="cs"/>
          <w:rtl/>
        </w:rPr>
        <w:t>המשרד.</w:t>
      </w:r>
    </w:p>
    <w:p w:rsidR="005F60B4" w:rsidRPr="00786E5F" w:rsidRDefault="005F60B4" w:rsidP="005F60B4">
      <w:pPr>
        <w:pStyle w:val="HNormal"/>
        <w:numPr>
          <w:ilvl w:val="3"/>
          <w:numId w:val="17"/>
        </w:numPr>
        <w:tabs>
          <w:tab w:val="left" w:pos="8312"/>
        </w:tabs>
        <w:spacing w:after="0" w:line="360" w:lineRule="auto"/>
        <w:rPr>
          <w:rFonts w:cs="David"/>
        </w:rPr>
      </w:pPr>
      <w:r w:rsidRPr="00786E5F">
        <w:rPr>
          <w:rFonts w:cs="David"/>
          <w:color w:val="000000"/>
          <w:rtl/>
        </w:rPr>
        <w:t xml:space="preserve">לפנות </w:t>
      </w:r>
      <w:r w:rsidRPr="00786E5F">
        <w:rPr>
          <w:rFonts w:cs="David" w:hint="cs"/>
          <w:color w:val="000000"/>
          <w:rtl/>
        </w:rPr>
        <w:t xml:space="preserve">למציעים לקבלת הבהרות על הצעתם או כדי להסיר אי-בהירויות, לרבות פניה אל הממליצים, המובאים בהצעתם, לשם קבלה של חוות דעת מקצועית. זאת, בכפוף </w:t>
      </w:r>
      <w:r w:rsidRPr="00786E5F">
        <w:rPr>
          <w:rFonts w:cs="David" w:hint="cs"/>
          <w:rtl/>
        </w:rPr>
        <w:t>לחוק חובת המכרזים, התשנ"</w:t>
      </w:r>
      <w:r>
        <w:rPr>
          <w:rFonts w:cs="David" w:hint="cs"/>
          <w:rtl/>
        </w:rPr>
        <w:t>ב</w:t>
      </w:r>
      <w:r w:rsidRPr="00786E5F">
        <w:rPr>
          <w:rFonts w:cs="David" w:hint="cs"/>
          <w:rtl/>
        </w:rPr>
        <w:t>- 199</w:t>
      </w:r>
      <w:r>
        <w:rPr>
          <w:rFonts w:cs="David" w:hint="cs"/>
          <w:rtl/>
        </w:rPr>
        <w:t>2</w:t>
      </w:r>
      <w:r w:rsidRPr="00786E5F">
        <w:rPr>
          <w:rFonts w:cs="David" w:hint="cs"/>
          <w:rtl/>
        </w:rPr>
        <w:t>.</w:t>
      </w:r>
    </w:p>
    <w:p w:rsidR="005F60B4" w:rsidRPr="00786E5F" w:rsidRDefault="005F60B4" w:rsidP="005F60B4">
      <w:pPr>
        <w:pStyle w:val="HNormal"/>
        <w:tabs>
          <w:tab w:val="left" w:pos="8312"/>
        </w:tabs>
        <w:spacing w:after="0" w:line="360" w:lineRule="auto"/>
        <w:ind w:left="1872"/>
        <w:rPr>
          <w:rFonts w:cs="David"/>
          <w:rtl/>
        </w:rPr>
      </w:pPr>
      <w:r w:rsidRPr="00786E5F">
        <w:rPr>
          <w:rFonts w:cs="David" w:hint="cs"/>
          <w:rtl/>
        </w:rPr>
        <w:t>ההבהרות מטעם המציע יהוו חלק בלתי-נפרד מהצעתו.</w:t>
      </w:r>
    </w:p>
    <w:p w:rsidR="005F60B4" w:rsidRDefault="005F60B4" w:rsidP="005F60B4">
      <w:pPr>
        <w:pStyle w:val="HNormal"/>
        <w:tabs>
          <w:tab w:val="left" w:pos="8312"/>
        </w:tabs>
        <w:spacing w:line="360" w:lineRule="auto"/>
        <w:ind w:left="1871"/>
        <w:rPr>
          <w:rFonts w:cs="David"/>
          <w:rtl/>
        </w:rPr>
      </w:pPr>
      <w:r w:rsidRPr="00786E5F">
        <w:rPr>
          <w:rFonts w:cs="David" w:hint="cs"/>
          <w:rtl/>
        </w:rPr>
        <w:t>היה ו</w:t>
      </w:r>
      <w:r w:rsidRPr="00786E5F">
        <w:rPr>
          <w:rFonts w:cs="David"/>
          <w:rtl/>
        </w:rPr>
        <w:t xml:space="preserve">לא יתקבלו </w:t>
      </w:r>
      <w:r w:rsidRPr="00786E5F">
        <w:rPr>
          <w:rFonts w:cs="David" w:hint="cs"/>
          <w:rtl/>
        </w:rPr>
        <w:t xml:space="preserve">כל </w:t>
      </w:r>
      <w:r w:rsidRPr="00786E5F">
        <w:rPr>
          <w:rFonts w:cs="David"/>
          <w:rtl/>
        </w:rPr>
        <w:t>ההבהרות הנדרשות</w:t>
      </w:r>
      <w:r w:rsidRPr="00786E5F">
        <w:rPr>
          <w:rFonts w:cs="David" w:hint="cs"/>
          <w:rtl/>
        </w:rPr>
        <w:t xml:space="preserve"> בשלמות ובמועד, אשר נקבע ע"י המשרד, המשרד</w:t>
      </w:r>
      <w:r w:rsidRPr="00786E5F">
        <w:rPr>
          <w:rFonts w:cs="David"/>
          <w:rtl/>
        </w:rPr>
        <w:t xml:space="preserve"> </w:t>
      </w:r>
      <w:r w:rsidRPr="00786E5F">
        <w:rPr>
          <w:rFonts w:cs="David" w:hint="cs"/>
          <w:rtl/>
        </w:rPr>
        <w:t>יהיה רשאי</w:t>
      </w:r>
      <w:r w:rsidRPr="00786E5F">
        <w:rPr>
          <w:rFonts w:cs="David"/>
          <w:rtl/>
        </w:rPr>
        <w:t xml:space="preserve"> לפסול את ההצעה</w:t>
      </w:r>
      <w:r w:rsidRPr="00786E5F">
        <w:rPr>
          <w:rFonts w:cs="David" w:hint="cs"/>
          <w:rtl/>
        </w:rPr>
        <w:t>.</w:t>
      </w:r>
    </w:p>
    <w:p w:rsidR="005F60B4" w:rsidRPr="00786E5F" w:rsidRDefault="005F60B4" w:rsidP="005F60B4">
      <w:pPr>
        <w:pStyle w:val="HNormal"/>
        <w:numPr>
          <w:ilvl w:val="3"/>
          <w:numId w:val="17"/>
        </w:numPr>
        <w:tabs>
          <w:tab w:val="left" w:pos="8312"/>
        </w:tabs>
        <w:spacing w:after="0" w:line="360" w:lineRule="auto"/>
        <w:ind w:left="1871"/>
        <w:rPr>
          <w:rFonts w:cs="David"/>
          <w:color w:val="000000"/>
        </w:rPr>
      </w:pPr>
      <w:r w:rsidRPr="00786E5F">
        <w:rPr>
          <w:rFonts w:cs="David" w:hint="cs"/>
          <w:color w:val="000000"/>
          <w:rtl/>
        </w:rPr>
        <w:t>לזמן לראיון את נציגיו של המציע ואת המועמדים מטעמו למתן השירותים.</w:t>
      </w:r>
    </w:p>
    <w:p w:rsidR="005F60B4" w:rsidRPr="00786E5F" w:rsidRDefault="005F60B4" w:rsidP="005F60B4">
      <w:pPr>
        <w:pStyle w:val="HNormal"/>
        <w:tabs>
          <w:tab w:val="num" w:pos="1872"/>
          <w:tab w:val="left" w:pos="8312"/>
        </w:tabs>
        <w:spacing w:after="0" w:line="360" w:lineRule="auto"/>
        <w:ind w:left="1872"/>
        <w:rPr>
          <w:rFonts w:cs="David"/>
          <w:rtl/>
        </w:rPr>
      </w:pPr>
      <w:r w:rsidRPr="00786E5F">
        <w:rPr>
          <w:rFonts w:cs="David" w:hint="cs"/>
          <w:rtl/>
        </w:rPr>
        <w:lastRenderedPageBreak/>
        <w:t xml:space="preserve">יצוין, כי המשרד אינו חייב לזמן את הרשומים לעיל לראיון; אם יתברר, </w:t>
      </w:r>
      <w:r w:rsidRPr="00786E5F">
        <w:rPr>
          <w:rFonts w:cs="David" w:hint="cs"/>
          <w:color w:val="000000"/>
          <w:rtl/>
        </w:rPr>
        <w:t>בשלב הבחינה של איכות ההצעה, כי ההצעה לא תעבור את ציון הסף</w:t>
      </w:r>
      <w:r w:rsidRPr="00786E5F">
        <w:rPr>
          <w:rFonts w:cs="David" w:hint="cs"/>
          <w:rtl/>
        </w:rPr>
        <w:t xml:space="preserve"> לאיכות גם אם המועמדים הנ"ל יזכו לציון מירבי בגין הראיון, המשרד יהיה רשאי שלא לזמן אותם לראיון.</w:t>
      </w:r>
    </w:p>
    <w:p w:rsidR="005F60B4" w:rsidRPr="00786E5F" w:rsidRDefault="005F60B4" w:rsidP="005F60B4">
      <w:pPr>
        <w:pStyle w:val="HNormal"/>
        <w:tabs>
          <w:tab w:val="left" w:pos="8312"/>
        </w:tabs>
        <w:spacing w:after="0" w:line="360" w:lineRule="auto"/>
        <w:ind w:left="1927" w:hanging="142"/>
        <w:rPr>
          <w:rFonts w:cs="David"/>
        </w:rPr>
      </w:pPr>
      <w:r w:rsidRPr="00786E5F">
        <w:rPr>
          <w:rFonts w:cs="David" w:hint="cs"/>
          <w:color w:val="000000"/>
          <w:rtl/>
        </w:rPr>
        <w:t xml:space="preserve">  היה והנציגים המוזמנים של המציע לא יתייצבו לראיונות במועד, אשר</w:t>
      </w:r>
      <w:r w:rsidRPr="00786E5F">
        <w:rPr>
          <w:rFonts w:cs="David" w:hint="cs"/>
          <w:rtl/>
        </w:rPr>
        <w:t xml:space="preserve"> </w:t>
      </w:r>
      <w:r>
        <w:rPr>
          <w:rFonts w:cs="David" w:hint="cs"/>
          <w:color w:val="000000"/>
          <w:rtl/>
        </w:rPr>
        <w:t xml:space="preserve"> </w:t>
      </w:r>
      <w:r w:rsidRPr="00786E5F">
        <w:rPr>
          <w:rFonts w:cs="David" w:hint="cs"/>
          <w:color w:val="000000"/>
          <w:rtl/>
        </w:rPr>
        <w:t>נקבע</w:t>
      </w:r>
      <w:r w:rsidRPr="00786E5F">
        <w:rPr>
          <w:rFonts w:cs="David" w:hint="cs"/>
          <w:rtl/>
        </w:rPr>
        <w:t xml:space="preserve"> לכך ע"י המשרד, המשרד יהיה רשאי לפסול את ההצעה. </w:t>
      </w:r>
    </w:p>
    <w:p w:rsidR="005F60B4" w:rsidRPr="00786E5F" w:rsidRDefault="005F60B4" w:rsidP="005F60B4">
      <w:pPr>
        <w:pStyle w:val="HNormal"/>
        <w:numPr>
          <w:ilvl w:val="3"/>
          <w:numId w:val="17"/>
        </w:numPr>
        <w:tabs>
          <w:tab w:val="left" w:pos="8312"/>
        </w:tabs>
        <w:spacing w:after="0" w:line="360" w:lineRule="auto"/>
        <w:rPr>
          <w:rFonts w:cs="David"/>
          <w:color w:val="000000"/>
          <w:rtl/>
        </w:rPr>
      </w:pPr>
      <w:r w:rsidRPr="00786E5F">
        <w:rPr>
          <w:rFonts w:cs="David" w:hint="cs"/>
          <w:color w:val="000000"/>
          <w:rtl/>
        </w:rPr>
        <w:t>לא להתחשב כלל בהצעה, שהיא בלתי סבירה מבחינת המחיר לעומת הנדרש לפי מכרז זה או לעומת מהות הצעה ותנאיה.</w:t>
      </w:r>
    </w:p>
    <w:p w:rsidR="005F60B4" w:rsidRPr="00786E5F" w:rsidRDefault="005F60B4" w:rsidP="005F60B4">
      <w:pPr>
        <w:pStyle w:val="HNormal"/>
        <w:numPr>
          <w:ilvl w:val="3"/>
          <w:numId w:val="17"/>
        </w:numPr>
        <w:tabs>
          <w:tab w:val="left" w:pos="8312"/>
        </w:tabs>
        <w:spacing w:after="0" w:line="360" w:lineRule="auto"/>
        <w:rPr>
          <w:rFonts w:cs="David"/>
          <w:color w:val="000000"/>
        </w:rPr>
      </w:pPr>
      <w:r w:rsidRPr="00786E5F">
        <w:rPr>
          <w:rFonts w:cs="David" w:hint="cs"/>
          <w:color w:val="000000"/>
          <w:rtl/>
        </w:rPr>
        <w:t>לא לאשר אף אחת מן ההצעות, שהוגשו למכרז, אם תקציב המשרד למטרה זו לא יכסה את העלויות, כפי שיידרשו בהצעות שנתקבלו.</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rtl/>
        </w:rPr>
        <w:t>מבלי לגרוע מהאמור לעיל, ועדת המכרזים במשרד רשאית שלא לבחור בהצעה</w:t>
      </w:r>
      <w:r w:rsidRPr="00786E5F">
        <w:rPr>
          <w:rFonts w:cs="David" w:hint="cs"/>
          <w:rtl/>
        </w:rPr>
        <w:t xml:space="preserve">, </w:t>
      </w:r>
      <w:r w:rsidRPr="00786E5F">
        <w:rPr>
          <w:rFonts w:cs="David"/>
          <w:rtl/>
        </w:rPr>
        <w:t>בין השאר, אם מצאה</w:t>
      </w:r>
      <w:r w:rsidRPr="00786E5F">
        <w:rPr>
          <w:rFonts w:cs="David" w:hint="cs"/>
          <w:rtl/>
        </w:rPr>
        <w:t>,</w:t>
      </w:r>
      <w:r w:rsidRPr="00786E5F">
        <w:rPr>
          <w:rFonts w:cs="David"/>
          <w:rtl/>
        </w:rPr>
        <w:t xml:space="preserve"> כי ההצעה</w:t>
      </w:r>
      <w:r w:rsidRPr="00786E5F">
        <w:rPr>
          <w:rFonts w:cs="David" w:hint="cs"/>
          <w:rtl/>
        </w:rPr>
        <w:t xml:space="preserve"> </w:t>
      </w:r>
      <w:r w:rsidRPr="00786E5F">
        <w:rPr>
          <w:rFonts w:cs="David"/>
          <w:rtl/>
        </w:rPr>
        <w:t>בלתי סבירה באופן</w:t>
      </w:r>
      <w:r w:rsidRPr="00786E5F">
        <w:rPr>
          <w:rFonts w:cs="David" w:hint="cs"/>
          <w:rtl/>
        </w:rPr>
        <w:t>,</w:t>
      </w:r>
      <w:r w:rsidRPr="00786E5F">
        <w:rPr>
          <w:rFonts w:cs="David"/>
          <w:rtl/>
        </w:rPr>
        <w:t xml:space="preserve"> המעורר חשש בדבר יכולתו של המציע לעמוד בהתחייבויותיו, </w:t>
      </w:r>
      <w:r w:rsidRPr="00786E5F">
        <w:rPr>
          <w:rFonts w:cs="David" w:hint="cs"/>
          <w:rtl/>
        </w:rPr>
        <w:t>או כי היא חסרה, מוטעית, מבוססת על הנחות בלתי נכונות או על הבנה מוטעית של נושא המכרז. כמו-כן, הועדה תהיה רשאית שלא לבחור בהצעה אם מתעו</w:t>
      </w:r>
      <w:r w:rsidRPr="00786E5F">
        <w:rPr>
          <w:rFonts w:cs="David"/>
          <w:rtl/>
        </w:rPr>
        <w:t>רר חשש</w:t>
      </w:r>
      <w:r w:rsidRPr="00786E5F">
        <w:rPr>
          <w:rFonts w:cs="David" w:hint="cs"/>
          <w:rtl/>
        </w:rPr>
        <w:t>,</w:t>
      </w:r>
      <w:r w:rsidRPr="00786E5F">
        <w:rPr>
          <w:rFonts w:cs="David"/>
          <w:rtl/>
        </w:rPr>
        <w:t xml:space="preserve"> </w:t>
      </w:r>
      <w:r w:rsidRPr="00786E5F">
        <w:rPr>
          <w:rFonts w:cs="David" w:hint="cs"/>
          <w:rtl/>
        </w:rPr>
        <w:t>ש</w:t>
      </w:r>
      <w:r w:rsidRPr="00786E5F">
        <w:rPr>
          <w:rFonts w:cs="David"/>
          <w:rtl/>
        </w:rPr>
        <w:t>המציע לא יוכל לעמוד בהתחייבויותיו באופן</w:t>
      </w:r>
      <w:r w:rsidRPr="00786E5F">
        <w:rPr>
          <w:rFonts w:cs="David" w:hint="cs"/>
          <w:rtl/>
        </w:rPr>
        <w:t>,</w:t>
      </w:r>
      <w:r w:rsidRPr="00786E5F">
        <w:rPr>
          <w:rFonts w:cs="David"/>
          <w:rtl/>
        </w:rPr>
        <w:t xml:space="preserve"> המניח את דעתו של המשרד בכל הנוגע לתשלום </w:t>
      </w:r>
      <w:r w:rsidRPr="00786E5F">
        <w:rPr>
          <w:rFonts w:cs="David" w:hint="cs"/>
          <w:rtl/>
        </w:rPr>
        <w:t xml:space="preserve">של השכר ושל </w:t>
      </w:r>
      <w:r w:rsidRPr="00786E5F">
        <w:rPr>
          <w:rFonts w:cs="David"/>
          <w:rtl/>
        </w:rPr>
        <w:t>התנאים הסוציאליים לעובדים</w:t>
      </w:r>
      <w:r w:rsidRPr="00786E5F">
        <w:rPr>
          <w:rFonts w:cs="David" w:hint="cs"/>
          <w:rtl/>
        </w:rPr>
        <w:t>,</w:t>
      </w:r>
      <w:r w:rsidRPr="00786E5F">
        <w:rPr>
          <w:rFonts w:cs="David"/>
          <w:rtl/>
        </w:rPr>
        <w:t xml:space="preserve"> </w:t>
      </w:r>
      <w:r w:rsidRPr="00786E5F">
        <w:rPr>
          <w:rFonts w:cs="David" w:hint="cs"/>
          <w:rtl/>
        </w:rPr>
        <w:t>שיבצעו</w:t>
      </w:r>
      <w:r w:rsidRPr="00786E5F">
        <w:rPr>
          <w:rFonts w:cs="David"/>
          <w:rtl/>
        </w:rPr>
        <w:t xml:space="preserve"> את הפעילות הנדרשת</w:t>
      </w:r>
      <w:r w:rsidRPr="00786E5F">
        <w:rPr>
          <w:rFonts w:cs="David" w:hint="cs"/>
          <w:rtl/>
        </w:rPr>
        <w:t>. כל זאת, זולת אם החליטה הועדה אחרת מטעמים מיוחדים שיירשמו.</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rtl/>
        </w:rPr>
        <w:t xml:space="preserve">בנוסף ומבלי לגרוע מהוראות מפרט זה, </w:t>
      </w:r>
      <w:r w:rsidRPr="00786E5F">
        <w:rPr>
          <w:rFonts w:cs="David" w:hint="cs"/>
          <w:rtl/>
        </w:rPr>
        <w:t>מ</w:t>
      </w:r>
      <w:r w:rsidRPr="00786E5F">
        <w:rPr>
          <w:rFonts w:cs="David"/>
          <w:rtl/>
        </w:rPr>
        <w:t>הוראות כל דין ו</w:t>
      </w:r>
      <w:r w:rsidRPr="00786E5F">
        <w:rPr>
          <w:rFonts w:cs="David" w:hint="cs"/>
          <w:rtl/>
        </w:rPr>
        <w:t>מן ה</w:t>
      </w:r>
      <w:r w:rsidRPr="00786E5F">
        <w:rPr>
          <w:rFonts w:cs="David"/>
          <w:rtl/>
        </w:rPr>
        <w:t xml:space="preserve">הלכה </w:t>
      </w:r>
      <w:r w:rsidRPr="00786E5F">
        <w:rPr>
          <w:rFonts w:cs="David" w:hint="cs"/>
          <w:rtl/>
        </w:rPr>
        <w:t>ה</w:t>
      </w:r>
      <w:r w:rsidRPr="00786E5F">
        <w:rPr>
          <w:rFonts w:cs="David"/>
          <w:rtl/>
        </w:rPr>
        <w:t>פסוקה, ועדת</w:t>
      </w:r>
      <w:r w:rsidRPr="00786E5F">
        <w:rPr>
          <w:rFonts w:cs="David" w:hint="cs"/>
          <w:rtl/>
        </w:rPr>
        <w:t xml:space="preserve"> </w:t>
      </w:r>
      <w:r w:rsidRPr="00786E5F">
        <w:rPr>
          <w:rFonts w:cs="David"/>
          <w:rtl/>
        </w:rPr>
        <w:t>המכרזים</w:t>
      </w:r>
      <w:r w:rsidRPr="00786E5F">
        <w:rPr>
          <w:rFonts w:cs="David" w:hint="cs"/>
          <w:rtl/>
        </w:rPr>
        <w:t xml:space="preserve"> רשאית,</w:t>
      </w:r>
      <w:r w:rsidRPr="00786E5F">
        <w:rPr>
          <w:rFonts w:cs="David"/>
          <w:rtl/>
        </w:rPr>
        <w:t xml:space="preserve"> מנימוקים שיירשמו</w:t>
      </w:r>
      <w:r w:rsidRPr="00786E5F">
        <w:rPr>
          <w:rFonts w:cs="David" w:hint="cs"/>
          <w:rtl/>
        </w:rPr>
        <w:t>,</w:t>
      </w:r>
      <w:r w:rsidRPr="00786E5F">
        <w:rPr>
          <w:rFonts w:cs="David"/>
          <w:rtl/>
        </w:rPr>
        <w:t xml:space="preserve"> להורות על תיקון </w:t>
      </w:r>
      <w:r w:rsidRPr="00786E5F">
        <w:rPr>
          <w:rFonts w:cs="David" w:hint="cs"/>
          <w:rtl/>
        </w:rPr>
        <w:t xml:space="preserve">של </w:t>
      </w:r>
      <w:r w:rsidRPr="00786E5F">
        <w:rPr>
          <w:rFonts w:cs="David"/>
          <w:rtl/>
        </w:rPr>
        <w:t>כל פגם שנפל בהצעה או להבליג על הפגם</w:t>
      </w:r>
      <w:r w:rsidRPr="00786E5F">
        <w:rPr>
          <w:rFonts w:cs="David" w:hint="cs"/>
          <w:rtl/>
        </w:rPr>
        <w:t>;</w:t>
      </w:r>
      <w:r w:rsidRPr="00786E5F">
        <w:rPr>
          <w:rFonts w:cs="David"/>
          <w:rtl/>
        </w:rPr>
        <w:t xml:space="preserve"> וזאת אם מצאה כי החלטה זו משרתת באופן המ</w:t>
      </w:r>
      <w:r w:rsidRPr="00786E5F">
        <w:rPr>
          <w:rFonts w:cs="David" w:hint="cs"/>
          <w:rtl/>
        </w:rPr>
        <w:t>י</w:t>
      </w:r>
      <w:r w:rsidRPr="00786E5F">
        <w:rPr>
          <w:rFonts w:cs="David"/>
          <w:rtl/>
        </w:rPr>
        <w:t>רבי את טובת הציבור ואת תכליתו של מכרז זה.</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hint="cs"/>
          <w:rtl/>
        </w:rPr>
        <w:t>המשרד שומר לעצמו את הזכות לנהל משא ומתן עם מציעים בקשר להצעתם והכל בהתאם לקבוע בתקנה 7 לתקנות חובת המכרזים, התשנ"</w:t>
      </w:r>
      <w:r>
        <w:rPr>
          <w:rFonts w:cs="David" w:hint="cs"/>
          <w:rtl/>
        </w:rPr>
        <w:t>ג</w:t>
      </w:r>
      <w:r w:rsidRPr="00786E5F">
        <w:rPr>
          <w:rFonts w:cs="David" w:hint="cs"/>
          <w:rtl/>
        </w:rPr>
        <w:t>- 1993.</w:t>
      </w:r>
    </w:p>
    <w:p w:rsidR="005F60B4" w:rsidRPr="00786E5F" w:rsidRDefault="005F60B4" w:rsidP="005F60B4">
      <w:pPr>
        <w:pStyle w:val="HNormal"/>
        <w:numPr>
          <w:ilvl w:val="2"/>
          <w:numId w:val="17"/>
        </w:numPr>
        <w:tabs>
          <w:tab w:val="left" w:pos="8312"/>
        </w:tabs>
        <w:spacing w:after="240" w:line="360" w:lineRule="auto"/>
        <w:rPr>
          <w:rFonts w:cs="David"/>
        </w:rPr>
      </w:pPr>
      <w:r w:rsidRPr="00786E5F">
        <w:rPr>
          <w:rFonts w:cs="David"/>
          <w:rtl/>
        </w:rPr>
        <w:t>אין בסעיפי המכרז כדי לגרוע מזכויות</w:t>
      </w:r>
      <w:r w:rsidRPr="00786E5F">
        <w:rPr>
          <w:rFonts w:cs="David" w:hint="cs"/>
          <w:rtl/>
        </w:rPr>
        <w:t>יו של</w:t>
      </w:r>
      <w:r w:rsidRPr="00786E5F">
        <w:rPr>
          <w:rFonts w:cs="David"/>
          <w:rtl/>
        </w:rPr>
        <w:t xml:space="preserve"> המשרד על</w:t>
      </w:r>
      <w:r w:rsidRPr="00786E5F">
        <w:rPr>
          <w:rFonts w:cs="David" w:hint="cs"/>
          <w:rtl/>
        </w:rPr>
        <w:t>-</w:t>
      </w:r>
      <w:r w:rsidRPr="00786E5F">
        <w:rPr>
          <w:rFonts w:cs="David"/>
          <w:rtl/>
        </w:rPr>
        <w:t>פי כל דין.</w:t>
      </w:r>
    </w:p>
    <w:p w:rsidR="005F60B4" w:rsidRPr="00786E5F" w:rsidRDefault="005F60B4" w:rsidP="004C2614">
      <w:pPr>
        <w:pStyle w:val="2"/>
        <w:keepNext/>
        <w:numPr>
          <w:ilvl w:val="1"/>
          <w:numId w:val="69"/>
        </w:numPr>
        <w:ind w:right="0"/>
        <w:rPr>
          <w:rFonts w:ascii="Times New Roman Bold" w:hAnsi="Times New Roman Bold" w:cs="David"/>
          <w:u w:val="none"/>
        </w:rPr>
      </w:pPr>
      <w:bookmarkStart w:id="91" w:name="_Toc273834906"/>
      <w:bookmarkStart w:id="92" w:name="_Toc280124820"/>
      <w:bookmarkStart w:id="93" w:name="_Toc328464718"/>
      <w:bookmarkStart w:id="94" w:name="_Toc341693953"/>
      <w:r w:rsidRPr="00786E5F">
        <w:rPr>
          <w:rFonts w:ascii="Times New Roman Bold" w:hAnsi="Times New Roman Bold" w:cs="David" w:hint="cs"/>
          <w:u w:val="none"/>
          <w:rtl/>
        </w:rPr>
        <w:t>מבנה ההצעה</w:t>
      </w:r>
      <w:bookmarkEnd w:id="91"/>
      <w:bookmarkEnd w:id="92"/>
      <w:bookmarkEnd w:id="93"/>
      <w:bookmarkEnd w:id="94"/>
    </w:p>
    <w:p w:rsidR="005F60B4" w:rsidRPr="00786E5F" w:rsidRDefault="005F60B4" w:rsidP="005F60B4">
      <w:pPr>
        <w:pStyle w:val="HNormal"/>
        <w:numPr>
          <w:ilvl w:val="2"/>
          <w:numId w:val="11"/>
        </w:numPr>
        <w:tabs>
          <w:tab w:val="left" w:pos="8312"/>
        </w:tabs>
        <w:spacing w:after="0" w:line="360" w:lineRule="auto"/>
        <w:rPr>
          <w:rFonts w:cs="David"/>
          <w:b/>
          <w:bCs/>
        </w:rPr>
      </w:pPr>
      <w:r w:rsidRPr="00786E5F">
        <w:rPr>
          <w:rFonts w:cs="David" w:hint="cs"/>
          <w:b/>
          <w:bCs/>
          <w:rtl/>
        </w:rPr>
        <w:t>ההצעה</w:t>
      </w:r>
    </w:p>
    <w:p w:rsidR="005F60B4" w:rsidRPr="00786E5F" w:rsidRDefault="005F60B4" w:rsidP="005F60B4">
      <w:pPr>
        <w:pStyle w:val="HNormal"/>
        <w:spacing w:line="360" w:lineRule="auto"/>
        <w:ind w:left="1152"/>
        <w:rPr>
          <w:rFonts w:cs="David"/>
          <w:color w:val="000000"/>
          <w:rtl/>
          <w:lang w:eastAsia="en-US"/>
        </w:rPr>
      </w:pPr>
      <w:r w:rsidRPr="00786E5F">
        <w:rPr>
          <w:rFonts w:cs="David" w:hint="cs"/>
          <w:color w:val="000000"/>
          <w:rtl/>
          <w:lang w:eastAsia="en-US"/>
        </w:rPr>
        <w:t>ההצעה תוגש בחוברת ההצעה, המצורפת להלן.</w:t>
      </w:r>
    </w:p>
    <w:p w:rsidR="005F60B4" w:rsidRPr="00786E5F" w:rsidRDefault="005F60B4" w:rsidP="005F60B4">
      <w:pPr>
        <w:pStyle w:val="HNormal"/>
        <w:spacing w:line="360" w:lineRule="auto"/>
        <w:ind w:left="1152"/>
        <w:rPr>
          <w:rFonts w:cs="David"/>
          <w:color w:val="000000"/>
          <w:rtl/>
          <w:lang w:eastAsia="en-US"/>
        </w:rPr>
      </w:pPr>
      <w:r w:rsidRPr="00786E5F">
        <w:rPr>
          <w:rFonts w:cs="David" w:hint="cs"/>
          <w:color w:val="000000"/>
          <w:rtl/>
          <w:lang w:eastAsia="en-US"/>
        </w:rPr>
        <w:t>יש לצרף ל</w:t>
      </w:r>
      <w:r w:rsidRPr="00786E5F">
        <w:rPr>
          <w:rFonts w:cs="David"/>
          <w:color w:val="000000"/>
          <w:rtl/>
          <w:lang w:eastAsia="en-US"/>
        </w:rPr>
        <w:t xml:space="preserve">הצעה </w:t>
      </w:r>
      <w:r w:rsidRPr="00786E5F">
        <w:rPr>
          <w:rFonts w:cs="David" w:hint="cs"/>
          <w:color w:val="000000"/>
          <w:rtl/>
          <w:lang w:eastAsia="en-US"/>
        </w:rPr>
        <w:t xml:space="preserve">את כל האישורים והמסמכים הנדרשים לפי מפרט זה, </w:t>
      </w:r>
      <w:r w:rsidRPr="00786E5F">
        <w:rPr>
          <w:rFonts w:cs="David"/>
          <w:color w:val="000000"/>
          <w:rtl/>
          <w:lang w:eastAsia="en-US"/>
        </w:rPr>
        <w:t xml:space="preserve">בסדר </w:t>
      </w:r>
      <w:r w:rsidRPr="00786E5F">
        <w:rPr>
          <w:rFonts w:cs="David" w:hint="eastAsia"/>
          <w:color w:val="000000"/>
          <w:rtl/>
          <w:lang w:eastAsia="en-US"/>
        </w:rPr>
        <w:t>המפורט</w:t>
      </w:r>
      <w:r w:rsidRPr="00786E5F">
        <w:rPr>
          <w:rFonts w:cs="David"/>
          <w:color w:val="000000"/>
          <w:rtl/>
          <w:lang w:eastAsia="en-US"/>
        </w:rPr>
        <w:t xml:space="preserve"> </w:t>
      </w:r>
      <w:r w:rsidRPr="00786E5F">
        <w:rPr>
          <w:rFonts w:cs="David" w:hint="cs"/>
          <w:color w:val="000000"/>
          <w:rtl/>
          <w:lang w:eastAsia="en-US"/>
        </w:rPr>
        <w:t>בחוברת.</w:t>
      </w:r>
    </w:p>
    <w:p w:rsidR="005F60B4" w:rsidRPr="00786E5F" w:rsidRDefault="005F60B4" w:rsidP="005F60B4">
      <w:pPr>
        <w:pStyle w:val="HNormal"/>
        <w:spacing w:line="360" w:lineRule="auto"/>
        <w:ind w:left="1152"/>
        <w:rPr>
          <w:rFonts w:cs="David"/>
          <w:color w:val="000000"/>
          <w:rtl/>
          <w:lang w:eastAsia="en-US"/>
        </w:rPr>
      </w:pPr>
      <w:r w:rsidRPr="00786E5F">
        <w:rPr>
          <w:rFonts w:cs="David" w:hint="eastAsia"/>
          <w:color w:val="000000"/>
          <w:rtl/>
          <w:lang w:eastAsia="en-US"/>
        </w:rPr>
        <w:lastRenderedPageBreak/>
        <w:t>הצעה</w:t>
      </w:r>
      <w:r w:rsidRPr="00786E5F">
        <w:rPr>
          <w:rFonts w:cs="David"/>
          <w:color w:val="000000"/>
          <w:rtl/>
          <w:lang w:eastAsia="en-US"/>
        </w:rPr>
        <w:t xml:space="preserve"> חלקית או במתכונת </w:t>
      </w:r>
      <w:r w:rsidRPr="00786E5F">
        <w:rPr>
          <w:rFonts w:cs="David" w:hint="eastAsia"/>
          <w:color w:val="000000"/>
          <w:rtl/>
          <w:lang w:eastAsia="en-US"/>
        </w:rPr>
        <w:t>שונה</w:t>
      </w:r>
      <w:r w:rsidRPr="00786E5F">
        <w:rPr>
          <w:rFonts w:cs="David"/>
          <w:color w:val="000000"/>
          <w:rtl/>
          <w:lang w:eastAsia="en-US"/>
        </w:rPr>
        <w:t xml:space="preserve"> </w:t>
      </w:r>
      <w:r w:rsidRPr="00786E5F">
        <w:rPr>
          <w:rFonts w:cs="David" w:hint="cs"/>
          <w:color w:val="000000"/>
          <w:rtl/>
          <w:lang w:eastAsia="en-US"/>
        </w:rPr>
        <w:t>מהנדרש,</w:t>
      </w:r>
      <w:r w:rsidRPr="00786E5F">
        <w:rPr>
          <w:rFonts w:cs="David"/>
          <w:color w:val="000000"/>
          <w:rtl/>
          <w:lang w:eastAsia="en-US"/>
        </w:rPr>
        <w:t xml:space="preserve"> </w:t>
      </w:r>
      <w:r w:rsidRPr="00786E5F">
        <w:rPr>
          <w:rFonts w:cs="David" w:hint="cs"/>
          <w:color w:val="000000"/>
          <w:rtl/>
          <w:lang w:eastAsia="en-US"/>
        </w:rPr>
        <w:t>עלולה ש</w:t>
      </w:r>
      <w:r w:rsidRPr="00786E5F">
        <w:rPr>
          <w:rFonts w:cs="David"/>
          <w:color w:val="000000"/>
          <w:rtl/>
          <w:lang w:eastAsia="en-US"/>
        </w:rPr>
        <w:t>לא להיבדק ואף להיפסל על הסף.</w:t>
      </w:r>
    </w:p>
    <w:p w:rsidR="005F60B4" w:rsidRPr="00786E5F" w:rsidRDefault="00C10370" w:rsidP="00C10370">
      <w:pPr>
        <w:pStyle w:val="HNormal"/>
        <w:spacing w:after="240" w:line="360" w:lineRule="auto"/>
        <w:ind w:left="1152"/>
        <w:rPr>
          <w:rFonts w:cs="David"/>
          <w:color w:val="000000"/>
          <w:rtl/>
          <w:lang w:eastAsia="en-US"/>
        </w:rPr>
      </w:pPr>
      <w:r w:rsidRPr="00786E5F">
        <w:rPr>
          <w:rFonts w:cs="David" w:hint="eastAsia"/>
          <w:color w:val="000000"/>
          <w:rtl/>
          <w:lang w:eastAsia="en-US"/>
        </w:rPr>
        <w:t>ההצע</w:t>
      </w:r>
      <w:r>
        <w:rPr>
          <w:rFonts w:cs="David" w:hint="cs"/>
          <w:color w:val="000000"/>
          <w:rtl/>
          <w:lang w:eastAsia="en-US"/>
        </w:rPr>
        <w:t>ה</w:t>
      </w:r>
      <w:r w:rsidRPr="00786E5F">
        <w:rPr>
          <w:rFonts w:cs="David"/>
          <w:color w:val="000000"/>
          <w:rtl/>
          <w:lang w:eastAsia="en-US"/>
        </w:rPr>
        <w:t xml:space="preserve"> </w:t>
      </w:r>
      <w:r w:rsidR="005F60B4" w:rsidRPr="00786E5F">
        <w:rPr>
          <w:rFonts w:cs="David"/>
          <w:color w:val="000000"/>
          <w:rtl/>
          <w:lang w:eastAsia="en-US"/>
        </w:rPr>
        <w:t>תוגש בשפה העברית</w:t>
      </w:r>
      <w:r w:rsidR="002F09CE">
        <w:rPr>
          <w:rFonts w:cs="David" w:hint="cs"/>
          <w:color w:val="000000"/>
          <w:rtl/>
          <w:lang w:eastAsia="en-US"/>
        </w:rPr>
        <w:t xml:space="preserve">, לרבות נספחיה </w:t>
      </w:r>
      <w:r w:rsidR="005F60B4" w:rsidRPr="00786E5F">
        <w:rPr>
          <w:rFonts w:cs="David"/>
          <w:color w:val="000000"/>
          <w:rtl/>
          <w:lang w:eastAsia="en-US"/>
        </w:rPr>
        <w:t xml:space="preserve">מכתבי </w:t>
      </w:r>
      <w:r w:rsidR="002F09CE">
        <w:rPr>
          <w:rFonts w:cs="David" w:hint="cs"/>
          <w:color w:val="000000"/>
          <w:rtl/>
          <w:lang w:eastAsia="en-US"/>
        </w:rPr>
        <w:t>ה</w:t>
      </w:r>
      <w:r w:rsidR="005F60B4" w:rsidRPr="00786E5F">
        <w:rPr>
          <w:rFonts w:cs="David" w:hint="eastAsia"/>
          <w:color w:val="000000"/>
          <w:rtl/>
          <w:lang w:eastAsia="en-US"/>
        </w:rPr>
        <w:t>המלצה</w:t>
      </w:r>
      <w:r w:rsidR="002F09CE">
        <w:rPr>
          <w:rFonts w:cs="David" w:hint="cs"/>
          <w:color w:val="000000"/>
          <w:rtl/>
          <w:lang w:eastAsia="en-US"/>
        </w:rPr>
        <w:t xml:space="preserve"> המצורפים לה</w:t>
      </w:r>
      <w:r w:rsidR="005F60B4" w:rsidRPr="00786E5F">
        <w:rPr>
          <w:rFonts w:cs="David"/>
          <w:color w:val="000000"/>
          <w:rtl/>
          <w:lang w:eastAsia="en-US"/>
        </w:rPr>
        <w:t xml:space="preserve">, </w:t>
      </w:r>
      <w:r w:rsidR="00391114">
        <w:rPr>
          <w:rFonts w:cs="David" w:hint="cs"/>
          <w:color w:val="000000"/>
          <w:rtl/>
          <w:lang w:eastAsia="en-US"/>
        </w:rPr>
        <w:t>וכל מסמך הנדרש לפי מכרז זה.</w:t>
      </w:r>
    </w:p>
    <w:p w:rsidR="005F60B4" w:rsidRPr="00786E5F" w:rsidRDefault="005F60B4" w:rsidP="005F60B4">
      <w:pPr>
        <w:pStyle w:val="HNormal"/>
        <w:numPr>
          <w:ilvl w:val="2"/>
          <w:numId w:val="11"/>
        </w:numPr>
        <w:tabs>
          <w:tab w:val="left" w:pos="8312"/>
        </w:tabs>
        <w:spacing w:after="0" w:line="360" w:lineRule="auto"/>
        <w:rPr>
          <w:rFonts w:cs="David"/>
          <w:b/>
          <w:bCs/>
        </w:rPr>
      </w:pPr>
      <w:r w:rsidRPr="00786E5F">
        <w:rPr>
          <w:rFonts w:cs="David" w:hint="cs"/>
          <w:b/>
          <w:bCs/>
          <w:rtl/>
        </w:rPr>
        <w:t>בטלות שינויים ע"י המציע</w:t>
      </w:r>
    </w:p>
    <w:p w:rsidR="005F60B4" w:rsidRPr="00786E5F" w:rsidRDefault="005F60B4" w:rsidP="005F60B4">
      <w:pPr>
        <w:pStyle w:val="HNormal"/>
        <w:spacing w:line="360" w:lineRule="auto"/>
        <w:ind w:left="1152"/>
        <w:rPr>
          <w:rFonts w:cs="David"/>
          <w:color w:val="000000"/>
          <w:rtl/>
          <w:lang w:eastAsia="en-US"/>
        </w:rPr>
      </w:pPr>
      <w:r w:rsidRPr="00786E5F">
        <w:rPr>
          <w:rFonts w:cs="David" w:hint="cs"/>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5F60B4" w:rsidRPr="00786E5F" w:rsidRDefault="005F60B4" w:rsidP="005F60B4">
      <w:pPr>
        <w:pStyle w:val="HNormal"/>
        <w:spacing w:after="240" w:line="360" w:lineRule="auto"/>
        <w:ind w:left="1152"/>
        <w:rPr>
          <w:rFonts w:cs="David"/>
          <w:rtl/>
        </w:rPr>
      </w:pPr>
      <w:r w:rsidRPr="00786E5F">
        <w:rPr>
          <w:rFonts w:cs="David" w:hint="cs"/>
          <w:rtl/>
        </w:rPr>
        <w:t>קיבל המשרד את הצעת המציע, ייראו השינויים האמורים כלא היו.</w:t>
      </w:r>
    </w:p>
    <w:p w:rsidR="005F60B4" w:rsidRPr="00786E5F" w:rsidRDefault="005F60B4" w:rsidP="005F60B4">
      <w:pPr>
        <w:pStyle w:val="HNormal"/>
        <w:numPr>
          <w:ilvl w:val="2"/>
          <w:numId w:val="11"/>
        </w:numPr>
        <w:tabs>
          <w:tab w:val="left" w:pos="8312"/>
        </w:tabs>
        <w:spacing w:after="0" w:line="360" w:lineRule="auto"/>
        <w:rPr>
          <w:rFonts w:cs="David"/>
          <w:b/>
          <w:bCs/>
        </w:rPr>
      </w:pPr>
      <w:r w:rsidRPr="00786E5F">
        <w:rPr>
          <w:rFonts w:cs="David" w:hint="cs"/>
          <w:b/>
          <w:bCs/>
          <w:rtl/>
        </w:rPr>
        <w:t>מספר הצעות</w:t>
      </w:r>
    </w:p>
    <w:p w:rsidR="008470F9" w:rsidRDefault="005F60B4" w:rsidP="008470F9">
      <w:pPr>
        <w:pStyle w:val="HNormal"/>
        <w:tabs>
          <w:tab w:val="left" w:pos="8312"/>
        </w:tabs>
        <w:spacing w:after="360" w:line="360" w:lineRule="auto"/>
        <w:ind w:left="1152"/>
        <w:rPr>
          <w:rFonts w:cs="David"/>
          <w:rtl/>
        </w:rPr>
      </w:pPr>
      <w:r w:rsidRPr="00786E5F">
        <w:rPr>
          <w:rFonts w:cs="David" w:hint="cs"/>
          <w:rtl/>
        </w:rPr>
        <w:t>מציע רשאי להגיש הצעה אחת בלבד.</w:t>
      </w:r>
      <w:r w:rsidR="008470F9" w:rsidRPr="008470F9">
        <w:rPr>
          <w:rFonts w:cs="David" w:hint="cs"/>
          <w:rtl/>
        </w:rPr>
        <w:t>. לעניין סעיף זה, "</w:t>
      </w:r>
      <w:r w:rsidR="008470F9" w:rsidRPr="008470F9">
        <w:rPr>
          <w:rFonts w:cs="David" w:hint="cs"/>
          <w:b/>
          <w:bCs/>
          <w:rtl/>
        </w:rPr>
        <w:t>מציע</w:t>
      </w:r>
      <w:r w:rsidR="008470F9" w:rsidRPr="008470F9">
        <w:rPr>
          <w:rFonts w:cs="David" w:hint="cs"/>
          <w:rtl/>
        </w:rPr>
        <w:t>" - לרבות בעל השליטה במציע או הנשלט על ידו או הנשלט על ידי גורם שלישי השולט בו</w:t>
      </w:r>
      <w:r w:rsidR="008470F9">
        <w:rPr>
          <w:rFonts w:cs="David" w:hint="cs"/>
          <w:rtl/>
        </w:rPr>
        <w:t>.</w:t>
      </w:r>
    </w:p>
    <w:p w:rsidR="005F60B4" w:rsidRPr="00786E5F" w:rsidRDefault="005F60B4" w:rsidP="008470F9">
      <w:pPr>
        <w:pStyle w:val="HNormal"/>
        <w:tabs>
          <w:tab w:val="left" w:pos="8312"/>
        </w:tabs>
        <w:spacing w:after="360" w:line="360" w:lineRule="auto"/>
        <w:ind w:left="1152"/>
        <w:rPr>
          <w:rFonts w:cs="David"/>
          <w:b/>
          <w:bCs/>
        </w:rPr>
      </w:pPr>
      <w:r w:rsidRPr="00786E5F">
        <w:rPr>
          <w:rFonts w:cs="David" w:hint="cs"/>
          <w:rtl/>
        </w:rPr>
        <w:t>ההצעה תוגש ע"י המציע בלבד והוא שיהיה אחראי כלפי המשרד על כל הנוגע להצעה ולמימושה בהמשך (אם המשרד יתקשר עמו לצורך זה).</w:t>
      </w:r>
    </w:p>
    <w:p w:rsidR="005F60B4" w:rsidRPr="00786E5F" w:rsidRDefault="005F60B4" w:rsidP="004C2614">
      <w:pPr>
        <w:pStyle w:val="2"/>
        <w:keepNext/>
        <w:numPr>
          <w:ilvl w:val="1"/>
          <w:numId w:val="69"/>
        </w:numPr>
        <w:ind w:right="0"/>
        <w:rPr>
          <w:rFonts w:ascii="Times New Roman Bold" w:hAnsi="Times New Roman Bold" w:cs="David"/>
          <w:u w:val="none"/>
        </w:rPr>
      </w:pPr>
      <w:bookmarkStart w:id="95" w:name="_Toc273834907"/>
      <w:bookmarkStart w:id="96" w:name="_Toc280124821"/>
      <w:bookmarkStart w:id="97" w:name="_Toc328464719"/>
      <w:bookmarkStart w:id="98" w:name="_Toc341693954"/>
      <w:r w:rsidRPr="00786E5F">
        <w:rPr>
          <w:rFonts w:ascii="Times New Roman Bold" w:hAnsi="Times New Roman Bold" w:cs="David" w:hint="cs"/>
          <w:u w:val="none"/>
          <w:rtl/>
        </w:rPr>
        <w:t>בעלות על המפרט ועל ההצעה</w:t>
      </w:r>
      <w:bookmarkEnd w:id="95"/>
      <w:bookmarkEnd w:id="96"/>
      <w:bookmarkEnd w:id="97"/>
      <w:bookmarkEnd w:id="98"/>
    </w:p>
    <w:p w:rsidR="005F60B4" w:rsidRPr="00786E5F" w:rsidRDefault="005F60B4" w:rsidP="005F60B4">
      <w:pPr>
        <w:pStyle w:val="HNormal"/>
        <w:numPr>
          <w:ilvl w:val="2"/>
          <w:numId w:val="12"/>
        </w:numPr>
        <w:tabs>
          <w:tab w:val="left" w:pos="8312"/>
        </w:tabs>
        <w:spacing w:after="240" w:line="360" w:lineRule="auto"/>
        <w:rPr>
          <w:rFonts w:cs="David"/>
        </w:rPr>
      </w:pPr>
      <w:r w:rsidRPr="00786E5F">
        <w:rPr>
          <w:rFonts w:cs="David" w:hint="cs"/>
          <w:rtl/>
        </w:rPr>
        <w:t>מפרט זה הוא קניינו של המשרד והוא מועבר למציע לצורך הגשת הצעה בלבד. אין לעשות בו שמוש, שאינו לצורך הכנת ההצעה.</w:t>
      </w:r>
    </w:p>
    <w:p w:rsidR="005F60B4" w:rsidRPr="00786E5F" w:rsidRDefault="005F60B4" w:rsidP="005F60B4">
      <w:pPr>
        <w:pStyle w:val="HNormal"/>
        <w:numPr>
          <w:ilvl w:val="2"/>
          <w:numId w:val="12"/>
        </w:numPr>
        <w:tabs>
          <w:tab w:val="left" w:pos="8312"/>
        </w:tabs>
        <w:spacing w:after="240" w:line="360" w:lineRule="auto"/>
        <w:rPr>
          <w:rFonts w:cs="David"/>
        </w:rPr>
      </w:pPr>
      <w:r w:rsidRPr="00786E5F">
        <w:rPr>
          <w:rFonts w:cs="David"/>
          <w:rtl/>
        </w:rPr>
        <w:t>הצעת</w:t>
      </w:r>
      <w:r w:rsidRPr="00786E5F">
        <w:rPr>
          <w:rFonts w:cs="David" w:hint="cs"/>
          <w:rtl/>
        </w:rPr>
        <w:t>ו של</w:t>
      </w:r>
      <w:r w:rsidRPr="00786E5F">
        <w:rPr>
          <w:rFonts w:cs="David"/>
          <w:rtl/>
        </w:rPr>
        <w:t xml:space="preserve"> </w:t>
      </w:r>
      <w:r w:rsidRPr="00786E5F">
        <w:rPr>
          <w:rFonts w:cs="David" w:hint="cs"/>
          <w:rtl/>
        </w:rPr>
        <w:t>המציע</w:t>
      </w:r>
      <w:r w:rsidRPr="00786E5F">
        <w:rPr>
          <w:rFonts w:cs="David"/>
          <w:rtl/>
        </w:rPr>
        <w:t xml:space="preserve"> והמידע שבה הם קני</w:t>
      </w:r>
      <w:r w:rsidRPr="00786E5F">
        <w:rPr>
          <w:rFonts w:cs="David" w:hint="cs"/>
          <w:rtl/>
        </w:rPr>
        <w:t>י</w:t>
      </w:r>
      <w:r w:rsidRPr="00786E5F">
        <w:rPr>
          <w:rFonts w:cs="David"/>
          <w:rtl/>
        </w:rPr>
        <w:t xml:space="preserve">נו של </w:t>
      </w:r>
      <w:r w:rsidRPr="00786E5F">
        <w:rPr>
          <w:rFonts w:cs="David" w:hint="cs"/>
          <w:rtl/>
        </w:rPr>
        <w:t>ה</w:t>
      </w:r>
      <w:r w:rsidRPr="00786E5F">
        <w:rPr>
          <w:rFonts w:cs="David"/>
          <w:rtl/>
        </w:rPr>
        <w:t xml:space="preserve">משרד. </w:t>
      </w:r>
      <w:r w:rsidRPr="00786E5F">
        <w:rPr>
          <w:rFonts w:cs="David" w:hint="cs"/>
          <w:rtl/>
        </w:rPr>
        <w:t>למציע</w:t>
      </w:r>
      <w:r w:rsidRPr="00786E5F">
        <w:rPr>
          <w:rFonts w:cs="David"/>
          <w:rtl/>
        </w:rPr>
        <w:t xml:space="preserve"> תהא אפשרות להשתמש בהצעה ובמידע שבה </w:t>
      </w:r>
      <w:r w:rsidRPr="00786E5F">
        <w:rPr>
          <w:rFonts w:cs="David" w:hint="cs"/>
          <w:rtl/>
        </w:rPr>
        <w:t>להכנתן של</w:t>
      </w:r>
      <w:r w:rsidRPr="00786E5F">
        <w:rPr>
          <w:rFonts w:cs="David"/>
          <w:rtl/>
        </w:rPr>
        <w:t xml:space="preserve"> הצעות אחרות. </w:t>
      </w:r>
      <w:r w:rsidRPr="00786E5F">
        <w:rPr>
          <w:rFonts w:cs="David" w:hint="cs"/>
          <w:rtl/>
        </w:rPr>
        <w:t>המשרד</w:t>
      </w:r>
      <w:r w:rsidRPr="00786E5F">
        <w:rPr>
          <w:rFonts w:cs="David"/>
          <w:rtl/>
        </w:rPr>
        <w:t xml:space="preserve"> מתחייב לא לגלות </w:t>
      </w:r>
      <w:r w:rsidRPr="00786E5F">
        <w:rPr>
          <w:rFonts w:cs="David" w:hint="cs"/>
          <w:rtl/>
        </w:rPr>
        <w:t xml:space="preserve">את </w:t>
      </w:r>
      <w:r w:rsidRPr="00786E5F">
        <w:rPr>
          <w:rFonts w:cs="David"/>
          <w:rtl/>
        </w:rPr>
        <w:t>תוכן</w:t>
      </w:r>
      <w:r>
        <w:rPr>
          <w:rFonts w:cs="David"/>
          <w:rtl/>
        </w:rPr>
        <w:t xml:space="preserve"> ההצעה לצד שלישי, טרם בחירת ה</w:t>
      </w:r>
      <w:r>
        <w:rPr>
          <w:rFonts w:cs="David" w:hint="cs"/>
          <w:rtl/>
        </w:rPr>
        <w:t>מפעיל</w:t>
      </w:r>
      <w:r w:rsidRPr="00786E5F">
        <w:rPr>
          <w:rFonts w:cs="David"/>
          <w:rtl/>
        </w:rPr>
        <w:t>, זולת ליועצים</w:t>
      </w:r>
      <w:r w:rsidRPr="00786E5F">
        <w:rPr>
          <w:rFonts w:cs="David" w:hint="cs"/>
          <w:rtl/>
        </w:rPr>
        <w:t>,</w:t>
      </w:r>
      <w:r w:rsidRPr="00786E5F">
        <w:rPr>
          <w:rFonts w:cs="David"/>
          <w:rtl/>
        </w:rPr>
        <w:t xml:space="preserve"> המועסקים על</w:t>
      </w:r>
      <w:r w:rsidRPr="00786E5F">
        <w:rPr>
          <w:rFonts w:cs="David" w:hint="cs"/>
          <w:rtl/>
        </w:rPr>
        <w:t>-</w:t>
      </w:r>
      <w:r w:rsidRPr="00786E5F">
        <w:rPr>
          <w:rFonts w:cs="David"/>
          <w:rtl/>
        </w:rPr>
        <w:t>ידו</w:t>
      </w:r>
      <w:r w:rsidRPr="00786E5F">
        <w:rPr>
          <w:rFonts w:cs="David" w:hint="cs"/>
          <w:rtl/>
        </w:rPr>
        <w:t xml:space="preserve"> (ולמעט למציעים, שלא זכו במכרז, כמפורט להלן)</w:t>
      </w:r>
      <w:r w:rsidRPr="00786E5F">
        <w:rPr>
          <w:rFonts w:cs="David"/>
          <w:rtl/>
        </w:rPr>
        <w:t>, אשר גם עליהם תחול חובת הסודיות ואי שמוש בהצעת</w:t>
      </w:r>
      <w:r w:rsidRPr="00786E5F">
        <w:rPr>
          <w:rFonts w:cs="David" w:hint="cs"/>
          <w:rtl/>
        </w:rPr>
        <w:t>ו של</w:t>
      </w:r>
      <w:r w:rsidRPr="00786E5F">
        <w:rPr>
          <w:rFonts w:cs="David"/>
          <w:rtl/>
        </w:rPr>
        <w:t xml:space="preserve"> </w:t>
      </w:r>
      <w:r w:rsidRPr="00786E5F">
        <w:rPr>
          <w:rFonts w:cs="David" w:hint="cs"/>
          <w:rtl/>
        </w:rPr>
        <w:t>המציע</w:t>
      </w:r>
      <w:r w:rsidRPr="00786E5F">
        <w:rPr>
          <w:rFonts w:cs="David"/>
          <w:rtl/>
        </w:rPr>
        <w:t xml:space="preserve">, אלא לצרכי מכרז זה, או אם </w:t>
      </w:r>
      <w:r w:rsidRPr="00786E5F">
        <w:rPr>
          <w:rFonts w:cs="David" w:hint="cs"/>
          <w:rtl/>
        </w:rPr>
        <w:t xml:space="preserve">הדבר </w:t>
      </w:r>
      <w:r w:rsidRPr="00786E5F">
        <w:rPr>
          <w:rFonts w:cs="David"/>
          <w:rtl/>
        </w:rPr>
        <w:t>מתחייב על</w:t>
      </w:r>
      <w:r w:rsidRPr="00786E5F">
        <w:rPr>
          <w:rFonts w:cs="David" w:hint="cs"/>
          <w:rtl/>
        </w:rPr>
        <w:t>-</w:t>
      </w:r>
      <w:r w:rsidRPr="00786E5F">
        <w:rPr>
          <w:rFonts w:cs="David"/>
          <w:rtl/>
        </w:rPr>
        <w:t>פי כל דין</w:t>
      </w:r>
      <w:r w:rsidRPr="00786E5F">
        <w:rPr>
          <w:rFonts w:cs="David" w:hint="cs"/>
          <w:rtl/>
        </w:rPr>
        <w:t>.</w:t>
      </w:r>
    </w:p>
    <w:p w:rsidR="005F60B4" w:rsidRPr="00786E5F" w:rsidRDefault="005F60B4" w:rsidP="005F60B4">
      <w:pPr>
        <w:pStyle w:val="HNormal"/>
        <w:numPr>
          <w:ilvl w:val="2"/>
          <w:numId w:val="12"/>
        </w:numPr>
        <w:tabs>
          <w:tab w:val="left" w:pos="8312"/>
        </w:tabs>
        <w:spacing w:line="360" w:lineRule="auto"/>
        <w:rPr>
          <w:rFonts w:cs="David"/>
        </w:rPr>
      </w:pPr>
      <w:r w:rsidRPr="00786E5F">
        <w:rPr>
          <w:rFonts w:cs="David"/>
          <w:rtl/>
        </w:rPr>
        <w:t>בהתאם לתקנה 21(ה) לתקנות חובת המכרזים, התשנ"ג</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 xml:space="preserve">1993, עומדת למציעים, שלא זכו במכרז, הזכות לעיין בהצעה הזוכה. על המציע לציין במפורש </w:t>
      </w:r>
      <w:r w:rsidRPr="00786E5F">
        <w:rPr>
          <w:rFonts w:cs="David" w:hint="cs"/>
          <w:rtl/>
        </w:rPr>
        <w:t xml:space="preserve">בנספח 1.10.3 בחוברת ההצעה, </w:t>
      </w:r>
      <w:r w:rsidRPr="00786E5F">
        <w:rPr>
          <w:rFonts w:cs="David"/>
          <w:rtl/>
        </w:rPr>
        <w:t>אלו סעיפים בהצעתו הוא מבקש שיהיו חסויים בפני הצגה למציעים אחרים, מטעמי סוד מקצועי או מסחרי</w:t>
      </w:r>
      <w:r w:rsidRPr="00786E5F">
        <w:rPr>
          <w:rFonts w:cs="David" w:hint="cs"/>
          <w:rtl/>
        </w:rPr>
        <w:t xml:space="preserve">. כאמור בתת-סעיף 1.5.4.2, </w:t>
      </w:r>
      <w:r w:rsidRPr="00786E5F">
        <w:rPr>
          <w:rFonts w:cs="David" w:hint="cs"/>
          <w:color w:val="000000"/>
          <w:rtl/>
          <w:lang w:eastAsia="en-US"/>
        </w:rPr>
        <w:t>מציע המבקש חלקים חסויים בהצעה מתבקש להמציא עותק נוסף של ההצעה, שבה החלקים החסויים מושחרים.</w:t>
      </w:r>
    </w:p>
    <w:p w:rsidR="005F60B4" w:rsidRPr="00786E5F" w:rsidRDefault="005F60B4" w:rsidP="005F60B4">
      <w:pPr>
        <w:pStyle w:val="HNormal"/>
        <w:tabs>
          <w:tab w:val="left" w:pos="8312"/>
        </w:tabs>
        <w:spacing w:line="360" w:lineRule="auto"/>
        <w:ind w:left="1152"/>
        <w:rPr>
          <w:rFonts w:cs="David"/>
          <w:rtl/>
        </w:rPr>
      </w:pPr>
      <w:r w:rsidRPr="00786E5F">
        <w:rPr>
          <w:rFonts w:cs="David"/>
          <w:rtl/>
        </w:rPr>
        <w:lastRenderedPageBreak/>
        <w:t>מציע</w:t>
      </w:r>
      <w:r w:rsidRPr="00786E5F">
        <w:rPr>
          <w:rFonts w:cs="David" w:hint="cs"/>
          <w:rtl/>
        </w:rPr>
        <w:t>,</w:t>
      </w:r>
      <w:r w:rsidRPr="00786E5F">
        <w:rPr>
          <w:rFonts w:cs="David"/>
          <w:rtl/>
        </w:rPr>
        <w:t xml:space="preserve"> שלא יציין סעיפים כאלה, י</w:t>
      </w:r>
      <w:r w:rsidRPr="00786E5F">
        <w:rPr>
          <w:rFonts w:cs="David" w:hint="cs"/>
          <w:rtl/>
        </w:rPr>
        <w:t>י</w:t>
      </w:r>
      <w:r w:rsidRPr="00786E5F">
        <w:rPr>
          <w:rFonts w:cs="David"/>
          <w:rtl/>
        </w:rPr>
        <w:t>ראה כמי שהסכים לחשיפת הצעתו כולה</w:t>
      </w:r>
      <w:r w:rsidRPr="00786E5F">
        <w:rPr>
          <w:rFonts w:cs="David" w:hint="cs"/>
          <w:rtl/>
        </w:rPr>
        <w:t>.</w:t>
      </w:r>
    </w:p>
    <w:p w:rsidR="005F60B4" w:rsidRPr="00786E5F" w:rsidRDefault="005F60B4" w:rsidP="005F60B4">
      <w:pPr>
        <w:pStyle w:val="HNormal"/>
        <w:tabs>
          <w:tab w:val="left" w:pos="8312"/>
        </w:tabs>
        <w:spacing w:line="360" w:lineRule="auto"/>
        <w:ind w:left="1152"/>
        <w:rPr>
          <w:rFonts w:cs="David"/>
          <w:rtl/>
        </w:rPr>
      </w:pPr>
      <w:r w:rsidRPr="00786E5F">
        <w:rPr>
          <w:rFonts w:cs="David" w:hint="cs"/>
          <w:rtl/>
        </w:rPr>
        <w:t>יובהר, כי נתונים כספיים של המציע ישארו חסויים והינם בבחינת סוד מקצועי.</w:t>
      </w:r>
    </w:p>
    <w:p w:rsidR="005F60B4" w:rsidRPr="00786E5F" w:rsidRDefault="005F60B4" w:rsidP="005F60B4">
      <w:pPr>
        <w:pStyle w:val="HNormal"/>
        <w:tabs>
          <w:tab w:val="left" w:pos="8312"/>
        </w:tabs>
        <w:spacing w:line="360" w:lineRule="auto"/>
        <w:ind w:left="1152"/>
        <w:rPr>
          <w:rFonts w:cs="David"/>
          <w:rtl/>
        </w:rPr>
      </w:pPr>
      <w:r w:rsidRPr="00786E5F">
        <w:rPr>
          <w:rFonts w:cs="David" w:hint="cs"/>
          <w:rtl/>
        </w:rPr>
        <w:t>מובהר בזאת, כי ההחלטה האם חלק כלשהו בהצעת המציע הזוכה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p>
    <w:p w:rsidR="005F60B4" w:rsidRPr="00786E5F" w:rsidRDefault="005F60B4" w:rsidP="005F60B4">
      <w:pPr>
        <w:pStyle w:val="HNormal"/>
        <w:spacing w:after="240" w:line="360" w:lineRule="auto"/>
        <w:ind w:left="1152"/>
        <w:rPr>
          <w:rFonts w:cs="David"/>
          <w:rtl/>
        </w:rPr>
      </w:pPr>
      <w:r w:rsidRPr="00786E5F">
        <w:rPr>
          <w:rFonts w:cs="David" w:hint="cs"/>
          <w:rtl/>
        </w:rPr>
        <w:t xml:space="preserve">מבלי לגרוע מהאמור לעיל מובהר בזאת, כי </w:t>
      </w:r>
      <w:r w:rsidRPr="00786E5F">
        <w:rPr>
          <w:rFonts w:cs="David"/>
          <w:rtl/>
        </w:rPr>
        <w:t xml:space="preserve">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786E5F">
        <w:rPr>
          <w:rFonts w:cs="David" w:hint="cs"/>
          <w:rtl/>
        </w:rPr>
        <w:t xml:space="preserve">של </w:t>
      </w:r>
      <w:r w:rsidRPr="00786E5F">
        <w:rPr>
          <w:rFonts w:cs="David"/>
          <w:rtl/>
        </w:rPr>
        <w:t>חוק חובת המכרזים.</w:t>
      </w:r>
    </w:p>
    <w:p w:rsidR="005F60B4" w:rsidRPr="00786E5F" w:rsidRDefault="005F60B4" w:rsidP="005F60B4">
      <w:pPr>
        <w:pStyle w:val="HNormal"/>
        <w:numPr>
          <w:ilvl w:val="2"/>
          <w:numId w:val="12"/>
        </w:numPr>
        <w:tabs>
          <w:tab w:val="left" w:pos="8312"/>
        </w:tabs>
        <w:spacing w:after="360" w:line="360" w:lineRule="auto"/>
        <w:rPr>
          <w:rFonts w:cs="David"/>
          <w:rtl/>
        </w:rPr>
      </w:pPr>
      <w:r w:rsidRPr="00786E5F">
        <w:rPr>
          <w:rFonts w:cs="David" w:hint="cs"/>
          <w:rtl/>
        </w:rPr>
        <w:t>כל מציע המבקש לעיין בהצעה הזוכה ובמסמכים של ועדת המכרזים ידרש לשלם סך של 250 (מאתיים וחמישים) ₪.</w:t>
      </w:r>
    </w:p>
    <w:p w:rsidR="005F60B4" w:rsidRPr="00786E5F" w:rsidRDefault="005F60B4" w:rsidP="004C2614">
      <w:pPr>
        <w:pStyle w:val="2"/>
        <w:keepNext/>
        <w:numPr>
          <w:ilvl w:val="1"/>
          <w:numId w:val="69"/>
        </w:numPr>
        <w:ind w:right="0"/>
        <w:rPr>
          <w:rFonts w:ascii="Times New Roman Bold" w:hAnsi="Times New Roman Bold" w:cs="David"/>
          <w:u w:val="none"/>
          <w:rtl/>
        </w:rPr>
      </w:pPr>
      <w:bookmarkStart w:id="99" w:name="_Toc143794529"/>
      <w:bookmarkStart w:id="100" w:name="_Toc273834908"/>
      <w:bookmarkStart w:id="101" w:name="_Toc280124822"/>
      <w:bookmarkStart w:id="102" w:name="_Toc328464720"/>
      <w:bookmarkStart w:id="103" w:name="_Toc341693955"/>
      <w:r w:rsidRPr="00786E5F">
        <w:rPr>
          <w:rFonts w:ascii="Times New Roman Bold" w:hAnsi="Times New Roman Bold" w:cs="David" w:hint="cs"/>
          <w:u w:val="none"/>
          <w:rtl/>
        </w:rPr>
        <w:t>שלמות ההצעה ואחריות כוללת</w:t>
      </w:r>
      <w:bookmarkEnd w:id="99"/>
      <w:bookmarkEnd w:id="100"/>
      <w:bookmarkEnd w:id="101"/>
      <w:bookmarkEnd w:id="102"/>
      <w:bookmarkEnd w:id="103"/>
    </w:p>
    <w:p w:rsidR="005F60B4" w:rsidRPr="00786E5F" w:rsidRDefault="005F60B4" w:rsidP="005F60B4">
      <w:pPr>
        <w:pStyle w:val="HNormal"/>
        <w:spacing w:line="360" w:lineRule="auto"/>
        <w:ind w:left="576"/>
        <w:rPr>
          <w:rFonts w:cs="David"/>
        </w:rPr>
      </w:pPr>
      <w:r w:rsidRPr="00786E5F">
        <w:rPr>
          <w:rFonts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w:t>
      </w:r>
      <w:r w:rsidRPr="00786E5F">
        <w:rPr>
          <w:rFonts w:cs="David" w:hint="cs"/>
          <w:rtl/>
        </w:rPr>
        <w:t>המשרד</w:t>
      </w:r>
      <w:r w:rsidRPr="00786E5F">
        <w:rPr>
          <w:rFonts w:cs="David"/>
          <w:rtl/>
        </w:rPr>
        <w:t xml:space="preserve">. עם-זאת, </w:t>
      </w:r>
      <w:r w:rsidRPr="00786E5F">
        <w:rPr>
          <w:rFonts w:cs="David" w:hint="cs"/>
          <w:rtl/>
        </w:rPr>
        <w:t>המשרד</w:t>
      </w:r>
      <w:r w:rsidRPr="00786E5F">
        <w:rPr>
          <w:rFonts w:cs="David"/>
          <w:rtl/>
        </w:rPr>
        <w:t xml:space="preserve"> רשאי לבחור בחלק מההצעה ול</w:t>
      </w:r>
      <w:r w:rsidRPr="00786E5F">
        <w:rPr>
          <w:rFonts w:cs="David" w:hint="cs"/>
          <w:rtl/>
        </w:rPr>
        <w:t>י</w:t>
      </w:r>
      <w:r w:rsidRPr="00786E5F">
        <w:rPr>
          <w:rFonts w:cs="David"/>
          <w:rtl/>
        </w:rPr>
        <w:t>יש</w:t>
      </w:r>
      <w:r w:rsidRPr="00786E5F">
        <w:rPr>
          <w:rFonts w:cs="David" w:hint="cs"/>
          <w:rtl/>
        </w:rPr>
        <w:t>ם אותה</w:t>
      </w:r>
      <w:r w:rsidRPr="00786E5F">
        <w:rPr>
          <w:rFonts w:cs="David"/>
          <w:rtl/>
        </w:rPr>
        <w:t xml:space="preserve"> בחלקים או בשלבים</w:t>
      </w:r>
      <w:r w:rsidRPr="00786E5F">
        <w:rPr>
          <w:rFonts w:cs="David" w:hint="cs"/>
          <w:rtl/>
        </w:rPr>
        <w:t>, לפי שיקול-דעתו הבלעדי</w:t>
      </w:r>
      <w:r w:rsidRPr="00786E5F">
        <w:rPr>
          <w:rFonts w:cs="David"/>
          <w:rtl/>
        </w:rPr>
        <w:t xml:space="preserve">. </w:t>
      </w:r>
      <w:r w:rsidRPr="00786E5F">
        <w:rPr>
          <w:rFonts w:cs="David"/>
          <w:b/>
          <w:bCs/>
          <w:rtl/>
        </w:rPr>
        <w:t>הצעה</w:t>
      </w:r>
      <w:r w:rsidRPr="00786E5F">
        <w:rPr>
          <w:rFonts w:cs="David" w:hint="cs"/>
          <w:b/>
          <w:bCs/>
          <w:rtl/>
        </w:rPr>
        <w:t>,</w:t>
      </w:r>
      <w:r w:rsidRPr="00786E5F">
        <w:rPr>
          <w:rFonts w:cs="David"/>
          <w:b/>
          <w:bCs/>
          <w:rtl/>
        </w:rPr>
        <w:t xml:space="preserve"> שלא תכלול הסכמ</w:t>
      </w:r>
      <w:r w:rsidRPr="00786E5F">
        <w:rPr>
          <w:rFonts w:cs="David" w:hint="cs"/>
          <w:b/>
          <w:bCs/>
          <w:rtl/>
        </w:rPr>
        <w:t>ה של</w:t>
      </w:r>
      <w:r w:rsidRPr="00786E5F">
        <w:rPr>
          <w:rFonts w:cs="David"/>
          <w:b/>
          <w:bCs/>
          <w:rtl/>
        </w:rPr>
        <w:t xml:space="preserve"> </w:t>
      </w:r>
      <w:r w:rsidRPr="00786E5F">
        <w:rPr>
          <w:rFonts w:cs="David" w:hint="cs"/>
          <w:b/>
          <w:bCs/>
          <w:rtl/>
        </w:rPr>
        <w:t>המציע</w:t>
      </w:r>
      <w:r w:rsidRPr="00786E5F">
        <w:rPr>
          <w:rFonts w:cs="David"/>
          <w:b/>
          <w:bCs/>
          <w:rtl/>
        </w:rPr>
        <w:t xml:space="preserve"> בכתב לאמור לעיל</w:t>
      </w:r>
      <w:r w:rsidRPr="00786E5F">
        <w:rPr>
          <w:rFonts w:cs="David" w:hint="cs"/>
          <w:b/>
          <w:bCs/>
          <w:rtl/>
        </w:rPr>
        <w:t xml:space="preserve"> (נספח 1.11, בחוברת הצעה)</w:t>
      </w:r>
      <w:r w:rsidRPr="00786E5F">
        <w:rPr>
          <w:rFonts w:cs="David"/>
          <w:b/>
          <w:bCs/>
          <w:rtl/>
        </w:rPr>
        <w:t xml:space="preserve"> - תפסל על הסף</w:t>
      </w:r>
      <w:r w:rsidRPr="00786E5F">
        <w:rPr>
          <w:rFonts w:cs="David" w:hint="cs"/>
          <w:rtl/>
        </w:rPr>
        <w:t>.</w:t>
      </w:r>
    </w:p>
    <w:p w:rsidR="005F60B4" w:rsidRPr="00786E5F" w:rsidRDefault="005F60B4" w:rsidP="005F60B4">
      <w:pPr>
        <w:pStyle w:val="HNormal"/>
        <w:tabs>
          <w:tab w:val="left" w:pos="8312"/>
        </w:tabs>
        <w:spacing w:after="360" w:line="360" w:lineRule="auto"/>
        <w:ind w:left="576"/>
        <w:rPr>
          <w:rFonts w:cs="David"/>
        </w:rPr>
      </w:pPr>
      <w:r w:rsidRPr="00786E5F">
        <w:rPr>
          <w:rFonts w:cs="David" w:hint="cs"/>
          <w:color w:val="000000"/>
          <w:rtl/>
          <w:lang w:eastAsia="en-US"/>
        </w:rPr>
        <w:t>בחתימתו על חוברת ההצעה,</w:t>
      </w:r>
      <w:r w:rsidRPr="00786E5F">
        <w:rPr>
          <w:rFonts w:cs="David" w:hint="cs"/>
          <w:b/>
          <w:bCs/>
          <w:color w:val="000000"/>
          <w:rtl/>
          <w:lang w:eastAsia="en-US"/>
        </w:rPr>
        <w:t xml:space="preserve"> </w:t>
      </w:r>
      <w:r w:rsidRPr="00786E5F">
        <w:rPr>
          <w:rFonts w:cs="David"/>
          <w:rtl/>
        </w:rPr>
        <w:t xml:space="preserve">המציע </w:t>
      </w:r>
      <w:r w:rsidRPr="00786E5F">
        <w:rPr>
          <w:rFonts w:cs="David" w:hint="cs"/>
          <w:rtl/>
        </w:rPr>
        <w:t>מ</w:t>
      </w:r>
      <w:r w:rsidRPr="00786E5F">
        <w:rPr>
          <w:rFonts w:cs="David"/>
          <w:rtl/>
        </w:rPr>
        <w:t>צהיר ו</w:t>
      </w:r>
      <w:r w:rsidRPr="00786E5F">
        <w:rPr>
          <w:rFonts w:cs="David" w:hint="cs"/>
          <w:rtl/>
        </w:rPr>
        <w:t>מ</w:t>
      </w:r>
      <w:r w:rsidRPr="00786E5F">
        <w:rPr>
          <w:rFonts w:cs="David"/>
          <w:rtl/>
        </w:rPr>
        <w:t xml:space="preserve">תחייב, שההצעה עונה על כל הדרישות, הנובעות מן הרשום במפרט זה ובנספחיו ועל המידע הנוסף מטעם </w:t>
      </w:r>
      <w:r w:rsidRPr="00786E5F">
        <w:rPr>
          <w:rFonts w:cs="David" w:hint="cs"/>
          <w:rtl/>
        </w:rPr>
        <w:t>המשרד</w:t>
      </w:r>
      <w:r w:rsidRPr="00786E5F">
        <w:rPr>
          <w:rFonts w:cs="David"/>
          <w:rtl/>
        </w:rPr>
        <w:t xml:space="preserve">, שנמסר במענה לשאלות של </w:t>
      </w:r>
      <w:r w:rsidRPr="00786E5F">
        <w:rPr>
          <w:rFonts w:cs="David" w:hint="cs"/>
          <w:rtl/>
        </w:rPr>
        <w:t>רוכשי המכרז</w:t>
      </w:r>
      <w:r w:rsidRPr="00786E5F">
        <w:rPr>
          <w:rFonts w:cs="David"/>
          <w:rtl/>
        </w:rPr>
        <w:t xml:space="preserve"> או בכל דרך אחרת</w:t>
      </w:r>
      <w:r w:rsidRPr="00786E5F">
        <w:rPr>
          <w:rFonts w:cs="David" w:hint="cs"/>
          <w:rtl/>
        </w:rPr>
        <w:t>.</w:t>
      </w:r>
    </w:p>
    <w:p w:rsidR="005F60B4" w:rsidRPr="00786E5F" w:rsidRDefault="005F60B4" w:rsidP="004C2614">
      <w:pPr>
        <w:pStyle w:val="2"/>
        <w:keepNext/>
        <w:numPr>
          <w:ilvl w:val="1"/>
          <w:numId w:val="69"/>
        </w:numPr>
        <w:ind w:right="0"/>
        <w:rPr>
          <w:rFonts w:ascii="Times New Roman Bold" w:hAnsi="Times New Roman Bold" w:cs="David"/>
          <w:u w:val="none"/>
          <w:rtl/>
        </w:rPr>
      </w:pPr>
      <w:bookmarkStart w:id="104" w:name="_Toc289596971"/>
      <w:bookmarkStart w:id="105" w:name="_Toc328464721"/>
      <w:bookmarkStart w:id="106" w:name="_Toc341693956"/>
      <w:bookmarkStart w:id="107" w:name="_Toc273834910"/>
      <w:bookmarkStart w:id="108" w:name="_Toc280124824"/>
      <w:r w:rsidRPr="00786E5F">
        <w:rPr>
          <w:rFonts w:ascii="Times New Roman Bold" w:hAnsi="Times New Roman Bold" w:cs="David" w:hint="cs"/>
          <w:u w:val="none"/>
          <w:rtl/>
        </w:rPr>
        <w:t>בדיקת ההצעות והערכתן</w:t>
      </w:r>
      <w:bookmarkEnd w:id="104"/>
      <w:bookmarkEnd w:id="105"/>
      <w:bookmarkEnd w:id="106"/>
    </w:p>
    <w:p w:rsidR="005F60B4" w:rsidRPr="00786E5F" w:rsidRDefault="005F60B4" w:rsidP="004C2614">
      <w:pPr>
        <w:pStyle w:val="HNormal"/>
        <w:numPr>
          <w:ilvl w:val="2"/>
          <w:numId w:val="38"/>
        </w:numPr>
        <w:tabs>
          <w:tab w:val="left" w:pos="8312"/>
        </w:tabs>
        <w:spacing w:after="0" w:line="360" w:lineRule="auto"/>
        <w:rPr>
          <w:rFonts w:cs="David"/>
          <w:b/>
          <w:bCs/>
        </w:rPr>
      </w:pPr>
      <w:r w:rsidRPr="00786E5F">
        <w:rPr>
          <w:rFonts w:cs="David" w:hint="cs"/>
          <w:b/>
          <w:bCs/>
          <w:rtl/>
        </w:rPr>
        <w:t>שלב א': בדיקה של סעיפי-הסף</w:t>
      </w:r>
    </w:p>
    <w:p w:rsidR="005F60B4" w:rsidRPr="00786E5F" w:rsidRDefault="005F60B4" w:rsidP="005F60B4">
      <w:pPr>
        <w:pStyle w:val="HNormal"/>
        <w:spacing w:after="240" w:line="360" w:lineRule="auto"/>
        <w:ind w:left="1152"/>
        <w:rPr>
          <w:rFonts w:cs="David"/>
          <w:rtl/>
        </w:rPr>
      </w:pPr>
      <w:r w:rsidRPr="00786E5F">
        <w:rPr>
          <w:rFonts w:cs="David" w:hint="cs"/>
          <w:rtl/>
        </w:rPr>
        <w:t>בשלב זה, ההצעות ייבדקו לגבי מידת המענה על כל תנאי-הסף. הצעות, שאינן עונות על כל תנאי-הסף, ייפסלו.</w:t>
      </w:r>
    </w:p>
    <w:p w:rsidR="005F60B4" w:rsidRPr="00786E5F" w:rsidRDefault="005F60B4" w:rsidP="004C2614">
      <w:pPr>
        <w:pStyle w:val="HNormal"/>
        <w:numPr>
          <w:ilvl w:val="2"/>
          <w:numId w:val="38"/>
        </w:numPr>
        <w:tabs>
          <w:tab w:val="left" w:pos="8312"/>
        </w:tabs>
        <w:spacing w:after="0" w:line="360" w:lineRule="auto"/>
        <w:rPr>
          <w:rFonts w:cs="David"/>
          <w:b/>
          <w:bCs/>
        </w:rPr>
      </w:pPr>
      <w:r w:rsidRPr="00786E5F">
        <w:rPr>
          <w:rFonts w:cs="David" w:hint="cs"/>
          <w:b/>
          <w:bCs/>
          <w:rtl/>
        </w:rPr>
        <w:t>שלב ב': הערכה של התועלת (איכות)</w:t>
      </w:r>
    </w:p>
    <w:p w:rsidR="005F60B4" w:rsidRPr="00786E5F" w:rsidRDefault="005F60B4" w:rsidP="004C2614">
      <w:pPr>
        <w:pStyle w:val="HNormal"/>
        <w:numPr>
          <w:ilvl w:val="2"/>
          <w:numId w:val="38"/>
        </w:numPr>
        <w:tabs>
          <w:tab w:val="left" w:pos="8312"/>
        </w:tabs>
        <w:spacing w:after="0" w:line="360" w:lineRule="auto"/>
        <w:rPr>
          <w:rFonts w:cs="David"/>
          <w:color w:val="000000"/>
          <w:lang w:eastAsia="en-US"/>
        </w:rPr>
      </w:pPr>
      <w:r w:rsidRPr="00786E5F">
        <w:rPr>
          <w:rFonts w:cs="David" w:hint="cs"/>
          <w:color w:val="000000"/>
          <w:rtl/>
          <w:lang w:eastAsia="en-US"/>
        </w:rPr>
        <w:t>אמות-המידה לבחירתו</w:t>
      </w:r>
      <w:r>
        <w:rPr>
          <w:rFonts w:cs="David" w:hint="cs"/>
          <w:color w:val="000000"/>
          <w:rtl/>
          <w:lang w:eastAsia="en-US"/>
        </w:rPr>
        <w:t xml:space="preserve"> של המפעיל</w:t>
      </w:r>
      <w:r w:rsidRPr="00786E5F">
        <w:rPr>
          <w:rFonts w:cs="David" w:hint="cs"/>
          <w:color w:val="000000"/>
          <w:rtl/>
          <w:lang w:eastAsia="en-US"/>
        </w:rPr>
        <w:t xml:space="preserve"> הזוכה</w:t>
      </w:r>
    </w:p>
    <w:p w:rsidR="005F60B4" w:rsidRDefault="005F60B4" w:rsidP="005F60B4">
      <w:pPr>
        <w:pStyle w:val="HNormal"/>
        <w:spacing w:after="0" w:line="360" w:lineRule="auto"/>
        <w:ind w:left="1152"/>
        <w:rPr>
          <w:rFonts w:cs="David"/>
          <w:rtl/>
        </w:rPr>
      </w:pPr>
      <w:r w:rsidRPr="00786E5F">
        <w:rPr>
          <w:rFonts w:cs="David" w:hint="cs"/>
          <w:rtl/>
        </w:rPr>
        <w:t>המשרד יבחר את הזוכה לפי אמות-המידה העיקריות הבאות:</w:t>
      </w:r>
    </w:p>
    <w:p w:rsidR="005F60B4" w:rsidRPr="00786E5F" w:rsidRDefault="005F60B4" w:rsidP="004C2614">
      <w:pPr>
        <w:pStyle w:val="HNormal"/>
        <w:numPr>
          <w:ilvl w:val="3"/>
          <w:numId w:val="38"/>
        </w:numPr>
        <w:tabs>
          <w:tab w:val="left" w:pos="8312"/>
        </w:tabs>
        <w:spacing w:after="0" w:line="360" w:lineRule="auto"/>
        <w:rPr>
          <w:rFonts w:cs="David"/>
        </w:rPr>
      </w:pPr>
      <w:r w:rsidRPr="00786E5F">
        <w:rPr>
          <w:rFonts w:cs="David" w:hint="cs"/>
          <w:color w:val="000000"/>
          <w:rtl/>
          <w:lang w:eastAsia="en-US"/>
        </w:rPr>
        <w:lastRenderedPageBreak/>
        <w:t>הערכת התועלת (האיכות), שתופק מן ההצעה, תתבסס על כל המידע, אשר על המציע להגיש בהצעתו.</w:t>
      </w:r>
      <w:r w:rsidR="00A123D7" w:rsidRPr="00A123D7">
        <w:rPr>
          <w:rFonts w:cs="David" w:hint="cs"/>
          <w:color w:val="000000"/>
          <w:rtl/>
          <w:lang w:eastAsia="en-US"/>
        </w:rPr>
        <w:t xml:space="preserve"> </w:t>
      </w:r>
      <w:r w:rsidR="00A123D7" w:rsidRPr="00786E5F">
        <w:rPr>
          <w:rFonts w:cs="David" w:hint="cs"/>
          <w:color w:val="000000"/>
          <w:rtl/>
          <w:lang w:eastAsia="en-US"/>
        </w:rPr>
        <w:t>הצעה, שלא תכיל מענה מלא ומפורט לכל סעיפי החובה, תיפסל</w:t>
      </w:r>
      <w:r w:rsidR="00A123D7">
        <w:rPr>
          <w:rFonts w:cs="David" w:hint="cs"/>
          <w:rtl/>
        </w:rPr>
        <w:t>.</w:t>
      </w:r>
    </w:p>
    <w:p w:rsidR="005F60B4" w:rsidRDefault="005F60B4" w:rsidP="004C2614">
      <w:pPr>
        <w:pStyle w:val="HNormal"/>
        <w:numPr>
          <w:ilvl w:val="3"/>
          <w:numId w:val="38"/>
        </w:numPr>
        <w:tabs>
          <w:tab w:val="left" w:pos="8312"/>
        </w:tabs>
        <w:spacing w:line="360" w:lineRule="auto"/>
        <w:rPr>
          <w:rFonts w:cs="David"/>
          <w:b/>
          <w:bCs/>
          <w:color w:val="000000"/>
          <w:lang w:eastAsia="en-US"/>
        </w:rPr>
      </w:pPr>
      <w:r w:rsidRPr="00786E5F">
        <w:rPr>
          <w:rFonts w:cs="David" w:hint="cs"/>
          <w:color w:val="000000"/>
          <w:rtl/>
          <w:lang w:eastAsia="en-US"/>
        </w:rPr>
        <w:t>הצעות, שעמדו בכל תנאי-הסף הנדרשים, יעברו לשלב זה של הערכת התועלת.</w:t>
      </w:r>
    </w:p>
    <w:p w:rsidR="00A123D7" w:rsidRDefault="00A123D7" w:rsidP="004C2614">
      <w:pPr>
        <w:pStyle w:val="HNormal"/>
        <w:numPr>
          <w:ilvl w:val="4"/>
          <w:numId w:val="38"/>
        </w:numPr>
        <w:tabs>
          <w:tab w:val="left" w:pos="8312"/>
        </w:tabs>
        <w:spacing w:after="0" w:line="360" w:lineRule="auto"/>
        <w:rPr>
          <w:rFonts w:cs="David"/>
        </w:rPr>
      </w:pPr>
      <w:r w:rsidRPr="00A123D7">
        <w:rPr>
          <w:rFonts w:cs="David" w:hint="cs"/>
          <w:rtl/>
        </w:rPr>
        <w:t>הצעה אשר תקבל ניקוד העולה על 75 נקודות בהערכת האיכות (שלב ב') תיכלל בקבוצת המציעים הסופית ותעבור לשלב פתיחת הצעות המחיר.</w:t>
      </w:r>
    </w:p>
    <w:p w:rsidR="00A123D7" w:rsidRDefault="00A123D7" w:rsidP="004C2614">
      <w:pPr>
        <w:pStyle w:val="HNormal"/>
        <w:numPr>
          <w:ilvl w:val="4"/>
          <w:numId w:val="38"/>
        </w:numPr>
        <w:tabs>
          <w:tab w:val="left" w:pos="8312"/>
        </w:tabs>
        <w:spacing w:after="0" w:line="360" w:lineRule="auto"/>
        <w:rPr>
          <w:rFonts w:cs="David"/>
        </w:rPr>
      </w:pPr>
      <w:r w:rsidRPr="00A123D7">
        <w:rPr>
          <w:rFonts w:cs="David" w:hint="cs"/>
          <w:rtl/>
        </w:rPr>
        <w:t>ה</w:t>
      </w:r>
      <w:r w:rsidRPr="00A123D7">
        <w:rPr>
          <w:rFonts w:cs="David" w:hint="cs"/>
          <w:color w:val="000000"/>
          <w:rtl/>
          <w:lang w:eastAsia="en-US"/>
        </w:rPr>
        <w:t>משרד שומר לעצמו את הזכות להמשיך בבדיקת הצעת המחיר אשר ציון האיכות הכולל שלה גבוה מ-60%.</w:t>
      </w:r>
    </w:p>
    <w:p w:rsidR="00A123D7" w:rsidRPr="00F3410A" w:rsidRDefault="00A123D7" w:rsidP="004C2614">
      <w:pPr>
        <w:pStyle w:val="HNormal"/>
        <w:numPr>
          <w:ilvl w:val="4"/>
          <w:numId w:val="38"/>
        </w:numPr>
        <w:tabs>
          <w:tab w:val="left" w:pos="8312"/>
        </w:tabs>
        <w:spacing w:after="0" w:line="360" w:lineRule="auto"/>
        <w:rPr>
          <w:rFonts w:cs="David"/>
        </w:rPr>
      </w:pPr>
      <w:r w:rsidRPr="00786E5F">
        <w:rPr>
          <w:rFonts w:cs="David" w:hint="cs"/>
          <w:color w:val="000000"/>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Pr>
          <w:rFonts w:cs="David" w:hint="cs"/>
          <w:color w:val="000000"/>
          <w:rtl/>
          <w:lang w:eastAsia="en-US"/>
        </w:rPr>
        <w:t>:</w:t>
      </w:r>
    </w:p>
    <w:p w:rsidR="005F60B4" w:rsidRPr="00786E5F" w:rsidRDefault="005F60B4" w:rsidP="005F60B4">
      <w:pPr>
        <w:pStyle w:val="HNormal"/>
        <w:spacing w:line="360" w:lineRule="auto"/>
        <w:ind w:left="1872"/>
        <w:rPr>
          <w:rFonts w:cs="David"/>
          <w:color w:val="000000"/>
          <w:rtl/>
          <w:lang w:eastAsia="en-US"/>
        </w:rPr>
      </w:pPr>
    </w:p>
    <w:p w:rsidR="005F60B4" w:rsidRPr="00786E5F" w:rsidRDefault="005F60B4" w:rsidP="005F60B4">
      <w:pPr>
        <w:pStyle w:val="HNormal"/>
        <w:tabs>
          <w:tab w:val="left" w:pos="8312"/>
        </w:tabs>
        <w:spacing w:after="0" w:line="360" w:lineRule="auto"/>
        <w:ind w:left="1152"/>
        <w:rPr>
          <w:rFonts w:cs="David"/>
          <w:b/>
          <w:bCs/>
          <w:rtl/>
        </w:rPr>
      </w:pPr>
      <w:bookmarkStart w:id="109" w:name="_Toc301695534"/>
      <w:bookmarkStart w:id="110" w:name="_Toc273834969"/>
      <w:bookmarkStart w:id="111" w:name="_Toc290307878"/>
      <w:r w:rsidRPr="00786E5F">
        <w:rPr>
          <w:rFonts w:cs="David" w:hint="cs"/>
          <w:b/>
          <w:bCs/>
          <w:rtl/>
        </w:rPr>
        <w:t>טבלה .1.12.3. אמות-המידה העיקריות במימד האיכות</w:t>
      </w:r>
      <w:bookmarkEnd w:id="109"/>
    </w:p>
    <w:tbl>
      <w:tblPr>
        <w:bidiVisual/>
        <w:tblW w:w="854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66"/>
        <w:gridCol w:w="1985"/>
        <w:gridCol w:w="4941"/>
        <w:gridCol w:w="851"/>
      </w:tblGrid>
      <w:tr w:rsidR="005F60B4" w:rsidRPr="00494BC3" w:rsidTr="005F60B4">
        <w:trPr>
          <w:cantSplit/>
          <w:tblHeader/>
        </w:trPr>
        <w:tc>
          <w:tcPr>
            <w:tcW w:w="766"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מס.</w:t>
            </w:r>
          </w:p>
        </w:tc>
        <w:tc>
          <w:tcPr>
            <w:tcW w:w="1985"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אמת-מידה</w:t>
            </w:r>
          </w:p>
        </w:tc>
        <w:tc>
          <w:tcPr>
            <w:tcW w:w="4941"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תבחינים</w:t>
            </w:r>
          </w:p>
        </w:tc>
        <w:tc>
          <w:tcPr>
            <w:tcW w:w="851" w:type="dxa"/>
            <w:tcBorders>
              <w:top w:val="double" w:sz="4" w:space="0" w:color="auto"/>
              <w:bottom w:val="double" w:sz="4" w:space="0" w:color="auto"/>
            </w:tcBorders>
            <w:shd w:val="pct12" w:color="auto" w:fill="auto"/>
          </w:tcPr>
          <w:p w:rsidR="005F60B4" w:rsidRPr="00786E5F" w:rsidRDefault="005F60B4" w:rsidP="005F60B4">
            <w:pPr>
              <w:pStyle w:val="HNormal"/>
              <w:rPr>
                <w:rFonts w:ascii="Times New Roman Bold" w:hAnsi="Times New Roman Bold" w:cs="David"/>
                <w:b/>
                <w:bCs/>
                <w:color w:val="000000"/>
                <w:sz w:val="18"/>
                <w:szCs w:val="20"/>
                <w:rtl/>
                <w:lang w:eastAsia="en-US"/>
              </w:rPr>
            </w:pPr>
            <w:r w:rsidRPr="00786E5F">
              <w:rPr>
                <w:rFonts w:ascii="Times New Roman Bold" w:hAnsi="Times New Roman Bold" w:cs="David" w:hint="cs"/>
                <w:b/>
                <w:bCs/>
                <w:color w:val="000000"/>
                <w:sz w:val="18"/>
                <w:szCs w:val="20"/>
                <w:rtl/>
                <w:lang w:eastAsia="en-US"/>
              </w:rPr>
              <w:t>ניקוד מירבי</w:t>
            </w:r>
          </w:p>
        </w:tc>
      </w:tr>
      <w:tr w:rsidR="005F60B4" w:rsidRPr="00786E5F" w:rsidTr="005F60B4">
        <w:trPr>
          <w:cantSplit/>
        </w:trPr>
        <w:tc>
          <w:tcPr>
            <w:tcW w:w="766" w:type="dxa"/>
            <w:tcBorders>
              <w:top w:val="double" w:sz="4" w:space="0" w:color="auto"/>
            </w:tcBorders>
          </w:tcPr>
          <w:p w:rsidR="005F60B4" w:rsidRPr="00786E5F" w:rsidRDefault="005F60B4" w:rsidP="004C2614">
            <w:pPr>
              <w:pStyle w:val="HNormal"/>
              <w:numPr>
                <w:ilvl w:val="0"/>
                <w:numId w:val="24"/>
              </w:numPr>
              <w:jc w:val="left"/>
              <w:rPr>
                <w:rFonts w:cs="David"/>
                <w:color w:val="000000"/>
                <w:sz w:val="18"/>
                <w:szCs w:val="22"/>
                <w:rtl/>
                <w:lang w:eastAsia="en-US"/>
              </w:rPr>
            </w:pPr>
          </w:p>
        </w:tc>
        <w:tc>
          <w:tcPr>
            <w:tcW w:w="6926" w:type="dxa"/>
            <w:gridSpan w:val="2"/>
            <w:tcBorders>
              <w:top w:val="double" w:sz="4" w:space="0" w:color="auto"/>
            </w:tcBorders>
            <w:vAlign w:val="center"/>
          </w:tcPr>
          <w:p w:rsidR="005F60B4" w:rsidRPr="00786E5F" w:rsidRDefault="005F60B4" w:rsidP="005F60B4">
            <w:pPr>
              <w:pStyle w:val="HNormal"/>
              <w:jc w:val="left"/>
              <w:rPr>
                <w:rFonts w:cs="David"/>
                <w:color w:val="000000"/>
                <w:sz w:val="18"/>
                <w:szCs w:val="22"/>
                <w:rtl/>
                <w:lang w:eastAsia="en-US"/>
              </w:rPr>
            </w:pPr>
            <w:r w:rsidRPr="00786E5F">
              <w:rPr>
                <w:rFonts w:cs="David" w:hint="cs"/>
                <w:b/>
                <w:bCs/>
                <w:color w:val="000000"/>
                <w:sz w:val="18"/>
                <w:szCs w:val="22"/>
                <w:rtl/>
                <w:lang w:eastAsia="en-US"/>
              </w:rPr>
              <w:t>המציע</w:t>
            </w:r>
            <w:r>
              <w:rPr>
                <w:rFonts w:cs="David" w:hint="cs"/>
                <w:color w:val="000000"/>
                <w:sz w:val="18"/>
                <w:szCs w:val="22"/>
                <w:rtl/>
                <w:lang w:eastAsia="en-US"/>
              </w:rPr>
              <w:t xml:space="preserve"> </w:t>
            </w:r>
          </w:p>
        </w:tc>
        <w:tc>
          <w:tcPr>
            <w:tcW w:w="851" w:type="dxa"/>
            <w:tcBorders>
              <w:top w:val="double" w:sz="4" w:space="0" w:color="auto"/>
            </w:tcBorders>
            <w:vAlign w:val="center"/>
          </w:tcPr>
          <w:p w:rsidR="005F60B4" w:rsidRPr="00D1289F" w:rsidRDefault="001B52EB" w:rsidP="005F60B4">
            <w:pPr>
              <w:pStyle w:val="HNormal"/>
              <w:jc w:val="left"/>
              <w:rPr>
                <w:rFonts w:cs="David"/>
                <w:b/>
                <w:bCs/>
                <w:color w:val="000000"/>
                <w:sz w:val="22"/>
                <w:szCs w:val="22"/>
                <w:rtl/>
                <w:lang w:eastAsia="en-US"/>
              </w:rPr>
            </w:pPr>
            <w:r>
              <w:rPr>
                <w:rFonts w:cs="David" w:hint="cs"/>
                <w:b/>
                <w:bCs/>
                <w:color w:val="000000"/>
                <w:sz w:val="22"/>
                <w:szCs w:val="22"/>
                <w:rtl/>
                <w:lang w:eastAsia="en-US"/>
              </w:rPr>
              <w:t>70</w:t>
            </w:r>
          </w:p>
        </w:tc>
      </w:tr>
      <w:tr w:rsidR="005F60B4" w:rsidRPr="00786E5F" w:rsidTr="005F60B4">
        <w:trPr>
          <w:cantSplit/>
          <w:trHeight w:val="2115"/>
        </w:trPr>
        <w:tc>
          <w:tcPr>
            <w:tcW w:w="766" w:type="dxa"/>
          </w:tcPr>
          <w:p w:rsidR="005F60B4" w:rsidRPr="00786E5F" w:rsidRDefault="005F60B4" w:rsidP="004C2614">
            <w:pPr>
              <w:pStyle w:val="HNormal"/>
              <w:numPr>
                <w:ilvl w:val="1"/>
                <w:numId w:val="24"/>
              </w:numPr>
              <w:jc w:val="left"/>
              <w:rPr>
                <w:rFonts w:cs="David"/>
                <w:color w:val="000000"/>
                <w:sz w:val="22"/>
                <w:szCs w:val="22"/>
                <w:rtl/>
                <w:lang w:eastAsia="en-US"/>
              </w:rPr>
            </w:pPr>
          </w:p>
        </w:tc>
        <w:tc>
          <w:tcPr>
            <w:tcW w:w="1985" w:type="dxa"/>
            <w:vMerge w:val="restart"/>
          </w:tcPr>
          <w:p w:rsidR="005F60B4" w:rsidRDefault="005F60B4" w:rsidP="00C82E7F">
            <w:pPr>
              <w:pStyle w:val="HNormal"/>
              <w:tabs>
                <w:tab w:val="left" w:pos="1076"/>
              </w:tabs>
              <w:spacing w:after="0" w:line="360" w:lineRule="auto"/>
              <w:jc w:val="left"/>
              <w:rPr>
                <w:rFonts w:cs="David"/>
                <w:color w:val="000000"/>
                <w:sz w:val="22"/>
                <w:szCs w:val="22"/>
                <w:rtl/>
                <w:lang w:eastAsia="en-US"/>
              </w:rPr>
            </w:pPr>
            <w:r w:rsidRPr="00786E5F">
              <w:rPr>
                <w:rFonts w:ascii="Tahoma" w:hAnsi="Tahoma" w:cs="David" w:hint="cs"/>
                <w:sz w:val="22"/>
                <w:szCs w:val="22"/>
                <w:rtl/>
              </w:rPr>
              <w:t xml:space="preserve">ניסיון של </w:t>
            </w:r>
            <w:r>
              <w:rPr>
                <w:rFonts w:ascii="Tahoma" w:hAnsi="Tahoma" w:cs="David" w:hint="cs"/>
                <w:sz w:val="22"/>
                <w:szCs w:val="22"/>
                <w:rtl/>
              </w:rPr>
              <w:t xml:space="preserve"> </w:t>
            </w:r>
            <w:r w:rsidRPr="00786E5F">
              <w:rPr>
                <w:rFonts w:ascii="Tahoma" w:hAnsi="Tahoma" w:cs="David" w:hint="cs"/>
                <w:sz w:val="22"/>
                <w:szCs w:val="22"/>
                <w:rtl/>
              </w:rPr>
              <w:t xml:space="preserve">המציע </w:t>
            </w:r>
            <w:r>
              <w:rPr>
                <w:rFonts w:ascii="Tahoma" w:hAnsi="Tahoma" w:cs="David" w:hint="cs"/>
                <w:sz w:val="22"/>
                <w:szCs w:val="22"/>
                <w:rtl/>
              </w:rPr>
              <w:t xml:space="preserve">בארגון </w:t>
            </w:r>
            <w:r w:rsidR="008D7C33">
              <w:rPr>
                <w:rFonts w:ascii="Tahoma" w:hAnsi="Tahoma" w:cs="David" w:hint="cs"/>
                <w:sz w:val="22"/>
                <w:szCs w:val="22"/>
                <w:rtl/>
              </w:rPr>
              <w:t xml:space="preserve">טקסים </w:t>
            </w:r>
            <w:r w:rsidR="00420B12">
              <w:rPr>
                <w:rFonts w:ascii="Tahoma" w:hAnsi="Tahoma" w:cs="David" w:hint="cs"/>
                <w:sz w:val="22"/>
                <w:szCs w:val="22"/>
                <w:rtl/>
              </w:rPr>
              <w:t>ממלכתיים</w:t>
            </w:r>
            <w:r w:rsidR="00391114">
              <w:rPr>
                <w:rFonts w:cs="David" w:hint="cs"/>
                <w:color w:val="000000"/>
                <w:sz w:val="22"/>
                <w:szCs w:val="22"/>
                <w:rtl/>
                <w:lang w:eastAsia="en-US"/>
              </w:rPr>
              <w:t xml:space="preserve"> </w:t>
            </w:r>
            <w:r w:rsidR="00C82E7F">
              <w:rPr>
                <w:rFonts w:cs="David" w:hint="cs"/>
                <w:color w:val="000000"/>
                <w:sz w:val="22"/>
                <w:szCs w:val="22"/>
                <w:rtl/>
                <w:lang w:eastAsia="en-US"/>
              </w:rPr>
              <w:t>בשלוש מתוך ה</w:t>
            </w:r>
            <w:r w:rsidR="00391114">
              <w:rPr>
                <w:rFonts w:cs="David" w:hint="cs"/>
                <w:color w:val="000000"/>
                <w:sz w:val="22"/>
                <w:szCs w:val="22"/>
                <w:rtl/>
                <w:lang w:eastAsia="en-US"/>
              </w:rPr>
              <w:t xml:space="preserve">חמש השנים </w:t>
            </w:r>
            <w:r w:rsidR="008D7C33">
              <w:rPr>
                <w:rFonts w:cs="David" w:hint="cs"/>
                <w:color w:val="000000"/>
                <w:sz w:val="22"/>
                <w:szCs w:val="22"/>
                <w:rtl/>
                <w:lang w:eastAsia="en-US"/>
              </w:rPr>
              <w:t>האחרונות</w:t>
            </w:r>
          </w:p>
          <w:p w:rsidR="00027DFE" w:rsidRPr="00786E5F" w:rsidRDefault="00027DFE" w:rsidP="00C82E7F">
            <w:pPr>
              <w:pStyle w:val="HNormal"/>
              <w:tabs>
                <w:tab w:val="left" w:pos="1076"/>
              </w:tabs>
              <w:spacing w:after="0" w:line="360" w:lineRule="auto"/>
              <w:jc w:val="left"/>
              <w:rPr>
                <w:rFonts w:cs="David"/>
                <w:color w:val="000000"/>
                <w:sz w:val="22"/>
                <w:szCs w:val="22"/>
                <w:rtl/>
                <w:lang w:eastAsia="en-US"/>
              </w:rPr>
            </w:pPr>
            <w:r w:rsidRPr="00786E5F">
              <w:rPr>
                <w:rFonts w:ascii="Tahoma" w:hAnsi="Tahoma" w:cs="David" w:hint="cs"/>
                <w:sz w:val="22"/>
                <w:szCs w:val="22"/>
                <w:rtl/>
              </w:rPr>
              <w:t xml:space="preserve">ניסיון של </w:t>
            </w:r>
            <w:r>
              <w:rPr>
                <w:rFonts w:ascii="Tahoma" w:hAnsi="Tahoma" w:cs="David" w:hint="cs"/>
                <w:sz w:val="22"/>
                <w:szCs w:val="22"/>
                <w:rtl/>
              </w:rPr>
              <w:t xml:space="preserve"> </w:t>
            </w:r>
            <w:r w:rsidRPr="00786E5F">
              <w:rPr>
                <w:rFonts w:ascii="Tahoma" w:hAnsi="Tahoma" w:cs="David" w:hint="cs"/>
                <w:sz w:val="22"/>
                <w:szCs w:val="22"/>
                <w:rtl/>
              </w:rPr>
              <w:t xml:space="preserve">המציע </w:t>
            </w:r>
            <w:r>
              <w:rPr>
                <w:rFonts w:ascii="Tahoma" w:hAnsi="Tahoma" w:cs="David" w:hint="cs"/>
                <w:sz w:val="22"/>
                <w:szCs w:val="22"/>
                <w:rtl/>
              </w:rPr>
              <w:t>בארגון טקסים ממלכתיים</w:t>
            </w:r>
            <w:r>
              <w:rPr>
                <w:rFonts w:cs="David" w:hint="cs"/>
                <w:color w:val="000000"/>
                <w:sz w:val="22"/>
                <w:szCs w:val="22"/>
                <w:rtl/>
                <w:lang w:eastAsia="en-US"/>
              </w:rPr>
              <w:t xml:space="preserve"> בשלוש </w:t>
            </w:r>
            <w:r>
              <w:rPr>
                <w:rFonts w:cs="David" w:hint="cs"/>
                <w:color w:val="000000"/>
                <w:sz w:val="22"/>
                <w:szCs w:val="22"/>
                <w:rtl/>
                <w:lang w:eastAsia="en-US"/>
              </w:rPr>
              <w:lastRenderedPageBreak/>
              <w:t>מתוך החמש השנים האחרונות (לפי היקף כספי או כמותי)</w:t>
            </w:r>
          </w:p>
        </w:tc>
        <w:tc>
          <w:tcPr>
            <w:tcW w:w="4941" w:type="dxa"/>
          </w:tcPr>
          <w:p w:rsidR="005F60B4" w:rsidRPr="00BF0BB4" w:rsidRDefault="005F60B4" w:rsidP="005F60B4">
            <w:pPr>
              <w:pStyle w:val="HNormal"/>
              <w:spacing w:line="360" w:lineRule="auto"/>
              <w:ind w:left="288"/>
              <w:jc w:val="left"/>
              <w:rPr>
                <w:rFonts w:ascii="Tahoma" w:hAnsi="Tahoma" w:cs="David"/>
                <w:sz w:val="22"/>
                <w:szCs w:val="22"/>
                <w:rtl/>
              </w:rPr>
            </w:pPr>
            <w:r w:rsidRPr="00BF0BB4">
              <w:rPr>
                <w:rFonts w:ascii="Tahoma" w:hAnsi="Tahoma" w:cs="David" w:hint="cs"/>
                <w:sz w:val="22"/>
                <w:szCs w:val="22"/>
                <w:rtl/>
              </w:rPr>
              <w:lastRenderedPageBreak/>
              <w:t>לפי מספר ה</w:t>
            </w:r>
            <w:r w:rsidR="001375DF">
              <w:rPr>
                <w:rFonts w:ascii="Tahoma" w:hAnsi="Tahoma" w:cs="David" w:hint="cs"/>
                <w:sz w:val="22"/>
                <w:szCs w:val="22"/>
                <w:rtl/>
              </w:rPr>
              <w:t>טקס</w:t>
            </w:r>
            <w:r w:rsidRPr="00BF0BB4">
              <w:rPr>
                <w:rFonts w:ascii="Tahoma" w:hAnsi="Tahoma" w:cs="David" w:hint="cs"/>
                <w:sz w:val="22"/>
                <w:szCs w:val="22"/>
                <w:rtl/>
              </w:rPr>
              <w:t>ים שארגן המציע:</w:t>
            </w:r>
          </w:p>
          <w:p w:rsidR="005F60B4" w:rsidRPr="00BF0BB4" w:rsidRDefault="005F60B4" w:rsidP="004C2614">
            <w:pPr>
              <w:pStyle w:val="HNormal"/>
              <w:numPr>
                <w:ilvl w:val="0"/>
                <w:numId w:val="25"/>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Pr="00BF0BB4">
              <w:rPr>
                <w:rFonts w:ascii="Tahoma" w:hAnsi="Tahoma" w:cs="David" w:hint="cs"/>
                <w:sz w:val="22"/>
                <w:szCs w:val="22"/>
                <w:rtl/>
              </w:rPr>
              <w:t xml:space="preserve"> </w:t>
            </w:r>
            <w:r w:rsidR="002C36C6">
              <w:rPr>
                <w:rFonts w:ascii="Tahoma" w:hAnsi="Tahoma" w:cs="David" w:hint="cs"/>
                <w:sz w:val="22"/>
                <w:szCs w:val="22"/>
                <w:rtl/>
              </w:rPr>
              <w:t xml:space="preserve">3 </w:t>
            </w:r>
            <w:r w:rsidR="001375DF">
              <w:rPr>
                <w:rFonts w:ascii="Tahoma" w:hAnsi="Tahoma" w:cs="David" w:hint="cs"/>
                <w:sz w:val="22"/>
                <w:szCs w:val="22"/>
                <w:rtl/>
              </w:rPr>
              <w:t>טקסים</w:t>
            </w:r>
            <w:r w:rsidRPr="00BF0BB4">
              <w:rPr>
                <w:rFonts w:ascii="Tahoma" w:hAnsi="Tahoma" w:cs="David" w:hint="cs"/>
                <w:sz w:val="22"/>
                <w:szCs w:val="22"/>
                <w:rtl/>
              </w:rPr>
              <w:t xml:space="preserve"> הציון יהיה 0 נקודות.</w:t>
            </w:r>
          </w:p>
          <w:p w:rsidR="005F60B4" w:rsidRDefault="005F60B4" w:rsidP="004C2614">
            <w:pPr>
              <w:pStyle w:val="HNormal"/>
              <w:numPr>
                <w:ilvl w:val="0"/>
                <w:numId w:val="25"/>
              </w:numPr>
              <w:spacing w:after="0" w:line="360" w:lineRule="auto"/>
              <w:jc w:val="left"/>
              <w:rPr>
                <w:rFonts w:cs="David"/>
                <w:color w:val="000000"/>
                <w:sz w:val="22"/>
                <w:szCs w:val="22"/>
                <w:lang w:eastAsia="en-US"/>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נוסף, מעבר למינימום הנדרש,</w:t>
            </w:r>
            <w:r w:rsidR="00C82E7F">
              <w:rPr>
                <w:rFonts w:ascii="Tahoma" w:hAnsi="Tahoma" w:cs="David" w:hint="cs"/>
                <w:sz w:val="22"/>
                <w:szCs w:val="22"/>
                <w:rtl/>
              </w:rPr>
              <w:t xml:space="preserve"> בשנים שנבדקו בתנאי הסף,</w:t>
            </w:r>
            <w:r w:rsidRPr="00BF0BB4">
              <w:rPr>
                <w:rFonts w:ascii="Tahoma" w:hAnsi="Tahoma" w:cs="David" w:hint="cs"/>
                <w:sz w:val="22"/>
                <w:szCs w:val="22"/>
                <w:rtl/>
              </w:rPr>
              <w:t xml:space="preserve"> ינתנו 4 נקודות עד לציון מרבי של 20 נקודות באמת מידה זו.</w:t>
            </w:r>
          </w:p>
          <w:p w:rsidR="009127DF" w:rsidRPr="00BF0BB4" w:rsidRDefault="009127DF" w:rsidP="004C2614">
            <w:pPr>
              <w:pStyle w:val="HNormal"/>
              <w:numPr>
                <w:ilvl w:val="0"/>
                <w:numId w:val="25"/>
              </w:numPr>
              <w:spacing w:after="0" w:line="360" w:lineRule="auto"/>
              <w:jc w:val="left"/>
              <w:rPr>
                <w:rFonts w:cs="David"/>
                <w:color w:val="000000"/>
                <w:sz w:val="22"/>
                <w:szCs w:val="22"/>
                <w:rtl/>
                <w:lang w:eastAsia="en-US"/>
              </w:rPr>
            </w:pPr>
            <w:r w:rsidRPr="00AF555A">
              <w:rPr>
                <w:rFonts w:cs="David"/>
                <w:color w:val="000000"/>
                <w:sz w:val="22"/>
                <w:szCs w:val="22"/>
                <w:rtl/>
                <w:lang w:eastAsia="en-US"/>
              </w:rPr>
              <w:t>לו</w:t>
            </w:r>
            <w:r>
              <w:rPr>
                <w:rFonts w:cs="David" w:hint="cs"/>
                <w:color w:val="000000"/>
                <w:sz w:val="22"/>
                <w:szCs w:val="22"/>
                <w:rtl/>
                <w:lang w:eastAsia="en-US"/>
              </w:rPr>
              <w:t>ו</w:t>
            </w:r>
            <w:r w:rsidRPr="00AF555A">
              <w:rPr>
                <w:rFonts w:cs="David"/>
                <w:color w:val="000000"/>
                <w:sz w:val="22"/>
                <w:szCs w:val="22"/>
                <w:rtl/>
                <w:lang w:eastAsia="en-US"/>
              </w:rPr>
              <w:t xml:space="preserve">עדת </w:t>
            </w:r>
            <w:r>
              <w:rPr>
                <w:rFonts w:cs="David" w:hint="cs"/>
                <w:color w:val="000000"/>
                <w:sz w:val="22"/>
                <w:szCs w:val="22"/>
                <w:rtl/>
                <w:lang w:eastAsia="en-US"/>
              </w:rPr>
              <w:t>ה</w:t>
            </w:r>
            <w:r w:rsidRPr="00AF555A">
              <w:rPr>
                <w:rFonts w:cs="David"/>
                <w:color w:val="000000"/>
                <w:sz w:val="22"/>
                <w:szCs w:val="22"/>
                <w:rtl/>
                <w:lang w:eastAsia="en-US"/>
              </w:rPr>
              <w:t>מכרזים שיקול הדעת לקבוע האם ה</w:t>
            </w:r>
            <w:r>
              <w:rPr>
                <w:rFonts w:cs="David" w:hint="cs"/>
                <w:color w:val="000000"/>
                <w:sz w:val="22"/>
                <w:szCs w:val="22"/>
                <w:rtl/>
                <w:lang w:eastAsia="en-US"/>
              </w:rPr>
              <w:t>טקסים</w:t>
            </w:r>
            <w:r w:rsidRPr="00AF555A">
              <w:rPr>
                <w:rFonts w:cs="David"/>
                <w:color w:val="000000"/>
                <w:sz w:val="22"/>
                <w:szCs w:val="22"/>
                <w:rtl/>
                <w:lang w:eastAsia="en-US"/>
              </w:rPr>
              <w:t xml:space="preserve"> שהוצג</w:t>
            </w:r>
            <w:r>
              <w:rPr>
                <w:rFonts w:cs="David" w:hint="cs"/>
                <w:color w:val="000000"/>
                <w:sz w:val="22"/>
                <w:szCs w:val="22"/>
                <w:rtl/>
                <w:lang w:eastAsia="en-US"/>
              </w:rPr>
              <w:t>ו</w:t>
            </w:r>
            <w:r w:rsidRPr="00AF555A">
              <w:rPr>
                <w:rFonts w:cs="David"/>
                <w:color w:val="000000"/>
                <w:sz w:val="22"/>
                <w:szCs w:val="22"/>
                <w:rtl/>
                <w:lang w:eastAsia="en-US"/>
              </w:rPr>
              <w:t xml:space="preserve"> </w:t>
            </w:r>
            <w:r>
              <w:rPr>
                <w:rFonts w:cs="David" w:hint="cs"/>
                <w:color w:val="000000"/>
                <w:sz w:val="22"/>
                <w:szCs w:val="22"/>
                <w:rtl/>
                <w:lang w:eastAsia="en-US"/>
              </w:rPr>
              <w:t>יחשבו כטקסים ממלכתיים</w:t>
            </w:r>
            <w:r w:rsidR="00EE0DD1">
              <w:rPr>
                <w:rFonts w:cs="David" w:hint="cs"/>
                <w:color w:val="000000"/>
                <w:sz w:val="22"/>
                <w:szCs w:val="22"/>
                <w:rtl/>
                <w:lang w:eastAsia="en-US"/>
              </w:rPr>
              <w:t>.</w:t>
            </w:r>
          </w:p>
        </w:tc>
        <w:tc>
          <w:tcPr>
            <w:tcW w:w="851" w:type="dxa"/>
          </w:tcPr>
          <w:p w:rsidR="005F60B4" w:rsidRPr="00786E5F" w:rsidRDefault="005F60B4" w:rsidP="005F60B4">
            <w:pPr>
              <w:pStyle w:val="HNormal"/>
              <w:ind w:left="144"/>
              <w:jc w:val="left"/>
              <w:rPr>
                <w:rFonts w:cs="David"/>
                <w:color w:val="000000"/>
                <w:sz w:val="22"/>
                <w:szCs w:val="22"/>
                <w:rtl/>
                <w:lang w:eastAsia="en-US"/>
              </w:rPr>
            </w:pPr>
            <w:r>
              <w:rPr>
                <w:rFonts w:cs="David" w:hint="cs"/>
                <w:color w:val="000000"/>
                <w:sz w:val="22"/>
                <w:szCs w:val="22"/>
                <w:rtl/>
                <w:lang w:eastAsia="en-US"/>
              </w:rPr>
              <w:t>20</w:t>
            </w:r>
          </w:p>
        </w:tc>
      </w:tr>
      <w:tr w:rsidR="005F60B4" w:rsidRPr="00786E5F" w:rsidTr="005F60B4">
        <w:trPr>
          <w:cantSplit/>
          <w:trHeight w:val="1578"/>
        </w:trPr>
        <w:tc>
          <w:tcPr>
            <w:tcW w:w="766" w:type="dxa"/>
            <w:tcBorders>
              <w:top w:val="single" w:sz="6" w:space="0" w:color="auto"/>
              <w:bottom w:val="single" w:sz="6" w:space="0" w:color="auto"/>
            </w:tcBorders>
          </w:tcPr>
          <w:p w:rsidR="005F60B4" w:rsidRPr="00786E5F" w:rsidRDefault="005F60B4" w:rsidP="004C2614">
            <w:pPr>
              <w:pStyle w:val="HNormal"/>
              <w:numPr>
                <w:ilvl w:val="1"/>
                <w:numId w:val="24"/>
              </w:numPr>
              <w:jc w:val="left"/>
              <w:rPr>
                <w:rFonts w:cs="David"/>
                <w:color w:val="000000"/>
                <w:sz w:val="22"/>
                <w:szCs w:val="22"/>
                <w:rtl/>
                <w:lang w:eastAsia="en-US"/>
              </w:rPr>
            </w:pPr>
          </w:p>
        </w:tc>
        <w:tc>
          <w:tcPr>
            <w:tcW w:w="1985" w:type="dxa"/>
            <w:vMerge/>
            <w:tcBorders>
              <w:bottom w:val="single" w:sz="6" w:space="0" w:color="auto"/>
            </w:tcBorders>
          </w:tcPr>
          <w:p w:rsidR="005F60B4" w:rsidRPr="00786E5F" w:rsidRDefault="005F60B4" w:rsidP="005F60B4">
            <w:pPr>
              <w:pStyle w:val="HNormal"/>
              <w:spacing w:line="360" w:lineRule="auto"/>
              <w:jc w:val="left"/>
              <w:rPr>
                <w:rFonts w:cs="David"/>
                <w:color w:val="000000"/>
                <w:sz w:val="22"/>
                <w:szCs w:val="22"/>
                <w:rtl/>
                <w:lang w:eastAsia="en-US"/>
              </w:rPr>
            </w:pPr>
          </w:p>
        </w:tc>
        <w:tc>
          <w:tcPr>
            <w:tcW w:w="4941" w:type="dxa"/>
            <w:tcBorders>
              <w:top w:val="single" w:sz="6" w:space="0" w:color="auto"/>
              <w:bottom w:val="single" w:sz="6" w:space="0" w:color="auto"/>
            </w:tcBorders>
          </w:tcPr>
          <w:p w:rsidR="005F60B4" w:rsidRPr="00BF0BB4" w:rsidRDefault="005F60B4" w:rsidP="005F60B4">
            <w:pPr>
              <w:pStyle w:val="HNormal"/>
              <w:jc w:val="left"/>
              <w:rPr>
                <w:rFonts w:ascii="Tahoma" w:hAnsi="Tahoma" w:cs="David"/>
                <w:sz w:val="22"/>
                <w:szCs w:val="22"/>
                <w:rtl/>
              </w:rPr>
            </w:pPr>
            <w:r w:rsidRPr="00BF0BB4">
              <w:rPr>
                <w:rFonts w:ascii="Tahoma" w:hAnsi="Tahoma" w:cs="David" w:hint="cs"/>
                <w:sz w:val="22"/>
                <w:szCs w:val="22"/>
                <w:rtl/>
              </w:rPr>
              <w:t>לפי היקף כמותי או היקף כספי של ה</w:t>
            </w:r>
            <w:r w:rsidR="001375DF">
              <w:rPr>
                <w:rFonts w:ascii="Tahoma" w:hAnsi="Tahoma" w:cs="David" w:hint="cs"/>
                <w:sz w:val="22"/>
                <w:szCs w:val="22"/>
                <w:rtl/>
              </w:rPr>
              <w:t>טקס</w:t>
            </w:r>
            <w:r w:rsidR="00027DFE">
              <w:rPr>
                <w:rFonts w:ascii="Tahoma" w:hAnsi="Tahoma" w:cs="David" w:hint="cs"/>
                <w:sz w:val="22"/>
                <w:szCs w:val="22"/>
                <w:rtl/>
              </w:rPr>
              <w:t>, בשנים שנבדקו בתנאי הסף</w:t>
            </w:r>
            <w:r w:rsidRPr="00BF0BB4">
              <w:rPr>
                <w:rFonts w:ascii="Tahoma" w:hAnsi="Tahoma" w:cs="David" w:hint="cs"/>
                <w:sz w:val="22"/>
                <w:szCs w:val="22"/>
                <w:rtl/>
              </w:rPr>
              <w:t>:</w:t>
            </w:r>
          </w:p>
          <w:p w:rsidR="005F60B4" w:rsidRPr="00BF0BB4" w:rsidRDefault="005F60B4" w:rsidP="004C2614">
            <w:pPr>
              <w:pStyle w:val="HNormal"/>
              <w:numPr>
                <w:ilvl w:val="0"/>
                <w:numId w:val="25"/>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Pr="00BF0BB4">
              <w:rPr>
                <w:rFonts w:ascii="Tahoma" w:hAnsi="Tahoma" w:cs="David" w:hint="cs"/>
                <w:sz w:val="22"/>
                <w:szCs w:val="22"/>
                <w:rtl/>
              </w:rPr>
              <w:t xml:space="preserve">  500 משתתפים או </w:t>
            </w:r>
            <w:r w:rsidR="007A5C7D">
              <w:rPr>
                <w:rFonts w:ascii="Tahoma" w:hAnsi="Tahoma" w:cs="David" w:hint="cs"/>
                <w:sz w:val="22"/>
                <w:szCs w:val="22"/>
                <w:rtl/>
              </w:rPr>
              <w:t>100,000</w:t>
            </w:r>
            <w:r w:rsidRPr="00BF0BB4">
              <w:rPr>
                <w:rFonts w:ascii="Tahoma" w:hAnsi="Tahoma" w:cs="David" w:hint="cs"/>
                <w:sz w:val="22"/>
                <w:szCs w:val="22"/>
                <w:rtl/>
              </w:rPr>
              <w:t xml:space="preserve"> ₪ ל</w:t>
            </w:r>
            <w:r w:rsidR="001375DF">
              <w:rPr>
                <w:rFonts w:ascii="Tahoma" w:hAnsi="Tahoma" w:cs="David" w:hint="cs"/>
                <w:sz w:val="22"/>
                <w:szCs w:val="22"/>
                <w:rtl/>
              </w:rPr>
              <w:t>טקס</w:t>
            </w:r>
            <w:r w:rsidRPr="00BF0BB4">
              <w:rPr>
                <w:rFonts w:ascii="Tahoma" w:hAnsi="Tahoma" w:cs="David" w:hint="cs"/>
                <w:sz w:val="22"/>
                <w:szCs w:val="22"/>
                <w:rtl/>
              </w:rPr>
              <w:t>, הציון יהיה 0 נקודות.</w:t>
            </w:r>
          </w:p>
          <w:p w:rsidR="00972725" w:rsidRPr="004950B4" w:rsidRDefault="005F60B4" w:rsidP="004C2614">
            <w:pPr>
              <w:pStyle w:val="HNormal"/>
              <w:numPr>
                <w:ilvl w:val="0"/>
                <w:numId w:val="25"/>
              </w:numPr>
              <w:spacing w:after="0" w:line="360" w:lineRule="auto"/>
              <w:jc w:val="left"/>
              <w:rPr>
                <w:rFonts w:ascii="Tahoma" w:hAnsi="Tahoma" w:cs="David"/>
                <w:sz w:val="22"/>
                <w:szCs w:val="22"/>
                <w:rtl/>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בו היו מעל - </w:t>
            </w:r>
            <w:r w:rsidR="00023A41">
              <w:rPr>
                <w:rFonts w:ascii="Tahoma" w:hAnsi="Tahoma" w:cs="David" w:hint="cs"/>
                <w:sz w:val="22"/>
                <w:szCs w:val="22"/>
                <w:rtl/>
              </w:rPr>
              <w:t>500</w:t>
            </w:r>
            <w:r w:rsidRPr="00BF0BB4">
              <w:rPr>
                <w:rFonts w:ascii="Tahoma" w:hAnsi="Tahoma" w:cs="David" w:hint="cs"/>
                <w:sz w:val="22"/>
                <w:szCs w:val="22"/>
                <w:rtl/>
              </w:rPr>
              <w:t xml:space="preserve"> משתתפים או בהיקף כספי של מעל </w:t>
            </w:r>
            <w:r w:rsidR="00023A41">
              <w:rPr>
                <w:rFonts w:ascii="Tahoma" w:hAnsi="Tahoma" w:cs="David" w:hint="cs"/>
                <w:sz w:val="22"/>
                <w:szCs w:val="22"/>
                <w:rtl/>
              </w:rPr>
              <w:t>100</w:t>
            </w:r>
            <w:r w:rsidR="00391114">
              <w:rPr>
                <w:rFonts w:ascii="Tahoma" w:hAnsi="Tahoma" w:cs="David" w:hint="cs"/>
                <w:sz w:val="22"/>
                <w:szCs w:val="22"/>
                <w:rtl/>
              </w:rPr>
              <w:t>,</w:t>
            </w:r>
            <w:r w:rsidR="00023A41">
              <w:rPr>
                <w:rFonts w:ascii="Tahoma" w:hAnsi="Tahoma" w:cs="David" w:hint="cs"/>
                <w:sz w:val="22"/>
                <w:szCs w:val="22"/>
                <w:rtl/>
              </w:rPr>
              <w:t>000</w:t>
            </w:r>
            <w:r w:rsidRPr="00BF0BB4">
              <w:rPr>
                <w:rFonts w:ascii="Tahoma" w:hAnsi="Tahoma" w:cs="David" w:hint="cs"/>
                <w:sz w:val="22"/>
                <w:szCs w:val="22"/>
                <w:rtl/>
              </w:rPr>
              <w:t xml:space="preserve"> ₪ ל</w:t>
            </w:r>
            <w:r w:rsidR="001375DF">
              <w:rPr>
                <w:rFonts w:ascii="Tahoma" w:hAnsi="Tahoma" w:cs="David" w:hint="cs"/>
                <w:sz w:val="22"/>
                <w:szCs w:val="22"/>
                <w:rtl/>
              </w:rPr>
              <w:t>טקס</w:t>
            </w:r>
            <w:r w:rsidRPr="00BF0BB4">
              <w:rPr>
                <w:rFonts w:ascii="Tahoma" w:hAnsi="Tahoma" w:cs="David" w:hint="cs"/>
                <w:sz w:val="22"/>
                <w:szCs w:val="22"/>
                <w:rtl/>
              </w:rPr>
              <w:t>, מעבר למינימום הנדרש</w:t>
            </w:r>
            <w:r w:rsidR="00027DFE">
              <w:rPr>
                <w:rFonts w:ascii="Tahoma" w:hAnsi="Tahoma" w:cs="David" w:hint="cs"/>
                <w:sz w:val="22"/>
                <w:szCs w:val="22"/>
                <w:rtl/>
              </w:rPr>
              <w:t>, בשנים שנבדקו בתנאי הסף</w:t>
            </w:r>
            <w:r w:rsidRPr="00BF0BB4">
              <w:rPr>
                <w:rFonts w:ascii="Tahoma" w:hAnsi="Tahoma" w:cs="David" w:hint="cs"/>
                <w:sz w:val="22"/>
                <w:szCs w:val="22"/>
                <w:rtl/>
              </w:rPr>
              <w:t xml:space="preserve">, ינתנו </w:t>
            </w:r>
            <w:r w:rsidR="000661B6">
              <w:rPr>
                <w:rFonts w:ascii="Tahoma" w:hAnsi="Tahoma" w:cs="David" w:hint="cs"/>
                <w:sz w:val="22"/>
                <w:szCs w:val="22"/>
                <w:rtl/>
              </w:rPr>
              <w:t>4</w:t>
            </w:r>
            <w:r w:rsidR="000661B6" w:rsidRPr="00BF0BB4">
              <w:rPr>
                <w:rFonts w:ascii="Tahoma" w:hAnsi="Tahoma" w:cs="David" w:hint="cs"/>
                <w:sz w:val="22"/>
                <w:szCs w:val="22"/>
                <w:rtl/>
              </w:rPr>
              <w:t xml:space="preserve"> </w:t>
            </w:r>
            <w:r w:rsidRPr="00BF0BB4">
              <w:rPr>
                <w:rFonts w:ascii="Tahoma" w:hAnsi="Tahoma" w:cs="David" w:hint="cs"/>
                <w:sz w:val="22"/>
                <w:szCs w:val="22"/>
                <w:rtl/>
              </w:rPr>
              <w:t xml:space="preserve">נקודות עד לציון מירבי של </w:t>
            </w:r>
            <w:r w:rsidR="000661B6">
              <w:rPr>
                <w:rFonts w:ascii="Tahoma" w:hAnsi="Tahoma" w:cs="David" w:hint="cs"/>
                <w:sz w:val="22"/>
                <w:szCs w:val="22"/>
                <w:rtl/>
              </w:rPr>
              <w:t>20</w:t>
            </w:r>
            <w:r w:rsidR="000661B6" w:rsidRPr="00BF0BB4">
              <w:rPr>
                <w:rFonts w:ascii="Tahoma" w:hAnsi="Tahoma" w:cs="David" w:hint="cs"/>
                <w:sz w:val="22"/>
                <w:szCs w:val="22"/>
                <w:rtl/>
              </w:rPr>
              <w:t xml:space="preserve"> </w:t>
            </w:r>
            <w:r w:rsidRPr="00BF0BB4">
              <w:rPr>
                <w:rFonts w:ascii="Tahoma" w:hAnsi="Tahoma" w:cs="David" w:hint="cs"/>
                <w:sz w:val="22"/>
                <w:szCs w:val="22"/>
                <w:rtl/>
              </w:rPr>
              <w:t xml:space="preserve">נקודות באמת מידה זו. </w:t>
            </w:r>
            <w:r w:rsidR="00972725">
              <w:rPr>
                <w:rFonts w:ascii="Tahoma" w:hAnsi="Tahoma" w:cs="David"/>
                <w:sz w:val="22"/>
                <w:szCs w:val="22"/>
                <w:rtl/>
              </w:rPr>
              <w:br/>
            </w:r>
          </w:p>
          <w:p w:rsidR="00972725" w:rsidRPr="00EE0DD1" w:rsidRDefault="004950B4" w:rsidP="004C2614">
            <w:pPr>
              <w:pStyle w:val="HNormal"/>
              <w:numPr>
                <w:ilvl w:val="0"/>
                <w:numId w:val="25"/>
              </w:numPr>
              <w:spacing w:after="0" w:line="360" w:lineRule="auto"/>
              <w:jc w:val="left"/>
              <w:rPr>
                <w:rFonts w:ascii="Tahoma" w:hAnsi="Tahoma" w:cs="David"/>
                <w:b/>
                <w:bCs/>
                <w:sz w:val="22"/>
                <w:szCs w:val="22"/>
                <w:rtl/>
              </w:rPr>
            </w:pPr>
            <w:r w:rsidRPr="00EE0DD1">
              <w:rPr>
                <w:rFonts w:ascii="Tahoma" w:hAnsi="Tahoma" w:cs="David" w:hint="eastAsia"/>
                <w:b/>
                <w:bCs/>
                <w:sz w:val="22"/>
                <w:szCs w:val="22"/>
                <w:rtl/>
              </w:rPr>
              <w:t>כאמור</w:t>
            </w:r>
            <w:r w:rsidRPr="00EE0DD1">
              <w:rPr>
                <w:rFonts w:ascii="Tahoma" w:hAnsi="Tahoma" w:cs="David"/>
                <w:b/>
                <w:bCs/>
                <w:sz w:val="22"/>
                <w:szCs w:val="22"/>
                <w:rtl/>
              </w:rPr>
              <w:t xml:space="preserve"> </w:t>
            </w:r>
            <w:r w:rsidRPr="00EE0DD1">
              <w:rPr>
                <w:rFonts w:ascii="Tahoma" w:hAnsi="Tahoma" w:cs="David" w:hint="eastAsia"/>
                <w:b/>
                <w:bCs/>
                <w:sz w:val="22"/>
                <w:szCs w:val="22"/>
                <w:rtl/>
              </w:rPr>
              <w:t>לעיל</w:t>
            </w:r>
            <w:r w:rsidRPr="00EE0DD1">
              <w:rPr>
                <w:rFonts w:ascii="Tahoma" w:hAnsi="Tahoma" w:cs="David"/>
                <w:b/>
                <w:bCs/>
                <w:sz w:val="22"/>
                <w:szCs w:val="22"/>
                <w:rtl/>
              </w:rPr>
              <w:t xml:space="preserve">, </w:t>
            </w:r>
            <w:r w:rsidR="00972725" w:rsidRPr="00EE0DD1">
              <w:rPr>
                <w:rFonts w:ascii="Tahoma" w:hAnsi="Tahoma" w:cs="David" w:hint="eastAsia"/>
                <w:b/>
                <w:bCs/>
                <w:sz w:val="22"/>
                <w:szCs w:val="22"/>
                <w:rtl/>
              </w:rPr>
              <w:t>נדרש</w:t>
            </w:r>
            <w:r w:rsidR="00972725" w:rsidRPr="00EE0DD1">
              <w:rPr>
                <w:rFonts w:ascii="Tahoma" w:hAnsi="Tahoma" w:cs="David"/>
                <w:b/>
                <w:bCs/>
                <w:sz w:val="22"/>
                <w:szCs w:val="22"/>
                <w:rtl/>
              </w:rPr>
              <w:t xml:space="preserve"> </w:t>
            </w:r>
            <w:r w:rsidR="00972725" w:rsidRPr="00EE0DD1">
              <w:rPr>
                <w:rFonts w:ascii="Tahoma" w:hAnsi="Tahoma" w:cs="David" w:hint="eastAsia"/>
                <w:b/>
                <w:bCs/>
                <w:sz w:val="22"/>
                <w:szCs w:val="22"/>
                <w:rtl/>
              </w:rPr>
              <w:t>אישור</w:t>
            </w:r>
            <w:r w:rsidR="00972725" w:rsidRPr="00EE0DD1">
              <w:rPr>
                <w:rFonts w:ascii="Tahoma" w:hAnsi="Tahoma" w:cs="David"/>
                <w:b/>
                <w:bCs/>
                <w:sz w:val="22"/>
                <w:szCs w:val="22"/>
                <w:rtl/>
              </w:rPr>
              <w:t xml:space="preserve"> </w:t>
            </w:r>
            <w:r w:rsidR="00972725" w:rsidRPr="00EE0DD1">
              <w:rPr>
                <w:rFonts w:ascii="Tahoma" w:hAnsi="Tahoma" w:cs="David" w:hint="eastAsia"/>
                <w:b/>
                <w:bCs/>
                <w:sz w:val="22"/>
                <w:szCs w:val="22"/>
                <w:rtl/>
              </w:rPr>
              <w:t>רו</w:t>
            </w:r>
            <w:r w:rsidR="00972725" w:rsidRPr="00EE0DD1">
              <w:rPr>
                <w:rFonts w:ascii="Tahoma" w:hAnsi="Tahoma" w:cs="David"/>
                <w:b/>
                <w:bCs/>
                <w:sz w:val="22"/>
                <w:szCs w:val="22"/>
                <w:rtl/>
              </w:rPr>
              <w:t>"</w:t>
            </w:r>
            <w:r w:rsidR="00972725" w:rsidRPr="00EE0DD1">
              <w:rPr>
                <w:rFonts w:ascii="Tahoma" w:hAnsi="Tahoma" w:cs="David" w:hint="eastAsia"/>
                <w:b/>
                <w:bCs/>
                <w:sz w:val="22"/>
                <w:szCs w:val="22"/>
                <w:rtl/>
              </w:rPr>
              <w:t>ח</w:t>
            </w:r>
            <w:r w:rsidR="00972725" w:rsidRPr="00EE0DD1">
              <w:rPr>
                <w:rFonts w:ascii="Tahoma" w:hAnsi="Tahoma" w:cs="David"/>
                <w:b/>
                <w:bCs/>
                <w:sz w:val="22"/>
                <w:szCs w:val="22"/>
                <w:rtl/>
              </w:rPr>
              <w:t xml:space="preserve"> </w:t>
            </w:r>
            <w:r w:rsidR="00972725" w:rsidRPr="00EE0DD1">
              <w:rPr>
                <w:rFonts w:ascii="Tahoma" w:hAnsi="Tahoma" w:cs="David" w:hint="eastAsia"/>
                <w:b/>
                <w:bCs/>
                <w:sz w:val="22"/>
                <w:szCs w:val="22"/>
                <w:rtl/>
              </w:rPr>
              <w:t>להוכחת</w:t>
            </w:r>
            <w:r w:rsidR="00027DFE">
              <w:rPr>
                <w:rFonts w:ascii="Tahoma" w:hAnsi="Tahoma" w:cs="David" w:hint="cs"/>
                <w:b/>
                <w:bCs/>
                <w:sz w:val="22"/>
                <w:szCs w:val="22"/>
                <w:rtl/>
              </w:rPr>
              <w:t xml:space="preserve"> ההיקף הכספי כאמור הסעיף זה.</w:t>
            </w:r>
          </w:p>
        </w:tc>
        <w:tc>
          <w:tcPr>
            <w:tcW w:w="851" w:type="dxa"/>
            <w:tcBorders>
              <w:top w:val="single" w:sz="6" w:space="0" w:color="auto"/>
              <w:bottom w:val="single" w:sz="6" w:space="0" w:color="auto"/>
            </w:tcBorders>
          </w:tcPr>
          <w:p w:rsidR="005F60B4" w:rsidRPr="00786E5F" w:rsidRDefault="000661B6" w:rsidP="005F60B4">
            <w:pPr>
              <w:pStyle w:val="HNormal"/>
              <w:ind w:left="144"/>
              <w:jc w:val="left"/>
              <w:rPr>
                <w:rFonts w:cs="David"/>
                <w:color w:val="000000"/>
                <w:sz w:val="22"/>
                <w:szCs w:val="22"/>
                <w:rtl/>
                <w:lang w:eastAsia="en-US"/>
              </w:rPr>
            </w:pPr>
            <w:r>
              <w:rPr>
                <w:rFonts w:cs="David" w:hint="cs"/>
                <w:color w:val="000000"/>
                <w:sz w:val="22"/>
                <w:szCs w:val="22"/>
                <w:rtl/>
                <w:lang w:eastAsia="en-US"/>
              </w:rPr>
              <w:t>20</w:t>
            </w:r>
          </w:p>
        </w:tc>
      </w:tr>
      <w:tr w:rsidR="00992262" w:rsidRPr="00786E5F" w:rsidTr="00EE0DD1">
        <w:trPr>
          <w:cantSplit/>
          <w:trHeight w:val="5331"/>
        </w:trPr>
        <w:tc>
          <w:tcPr>
            <w:tcW w:w="766" w:type="dxa"/>
            <w:tcBorders>
              <w:top w:val="single" w:sz="6" w:space="0" w:color="auto"/>
              <w:bottom w:val="single" w:sz="6" w:space="0" w:color="auto"/>
            </w:tcBorders>
          </w:tcPr>
          <w:p w:rsidR="00992262" w:rsidRPr="00786E5F" w:rsidRDefault="00992262" w:rsidP="004C2614">
            <w:pPr>
              <w:pStyle w:val="HNormal"/>
              <w:numPr>
                <w:ilvl w:val="1"/>
                <w:numId w:val="24"/>
              </w:numPr>
              <w:jc w:val="left"/>
              <w:rPr>
                <w:rFonts w:cs="David"/>
                <w:color w:val="000000"/>
                <w:sz w:val="22"/>
                <w:szCs w:val="22"/>
                <w:rtl/>
                <w:lang w:eastAsia="en-US"/>
              </w:rPr>
            </w:pPr>
          </w:p>
        </w:tc>
        <w:tc>
          <w:tcPr>
            <w:tcW w:w="1985" w:type="dxa"/>
            <w:tcBorders>
              <w:top w:val="single" w:sz="6" w:space="0" w:color="auto"/>
              <w:bottom w:val="single" w:sz="6" w:space="0" w:color="auto"/>
            </w:tcBorders>
          </w:tcPr>
          <w:p w:rsidR="002E6FB9" w:rsidRDefault="002E6FB9" w:rsidP="005F60B4">
            <w:pPr>
              <w:pStyle w:val="HNormal"/>
              <w:spacing w:line="360" w:lineRule="auto"/>
              <w:jc w:val="left"/>
              <w:rPr>
                <w:rFonts w:cs="David"/>
                <w:color w:val="000000"/>
                <w:sz w:val="22"/>
                <w:szCs w:val="22"/>
                <w:rtl/>
                <w:lang w:eastAsia="en-US"/>
              </w:rPr>
            </w:pPr>
            <w:r>
              <w:rPr>
                <w:rFonts w:cs="David" w:hint="cs"/>
                <w:color w:val="000000"/>
                <w:sz w:val="22"/>
                <w:szCs w:val="22"/>
                <w:rtl/>
                <w:lang w:eastAsia="en-US"/>
              </w:rPr>
              <w:t>המשכן המוצע</w:t>
            </w:r>
          </w:p>
        </w:tc>
        <w:tc>
          <w:tcPr>
            <w:tcW w:w="4941" w:type="dxa"/>
            <w:tcBorders>
              <w:top w:val="single" w:sz="6" w:space="0" w:color="auto"/>
              <w:bottom w:val="single" w:sz="6" w:space="0" w:color="auto"/>
            </w:tcBorders>
          </w:tcPr>
          <w:p w:rsidR="004E59EC" w:rsidRPr="004E59EC" w:rsidRDefault="004E59EC" w:rsidP="004E59EC">
            <w:pPr>
              <w:spacing w:after="120" w:line="360" w:lineRule="auto"/>
              <w:rPr>
                <w:noProof/>
                <w:color w:val="000000"/>
                <w:sz w:val="18"/>
                <w:szCs w:val="22"/>
                <w:rtl/>
              </w:rPr>
            </w:pPr>
            <w:r w:rsidRPr="004E59EC">
              <w:rPr>
                <w:noProof/>
                <w:color w:val="000000"/>
                <w:sz w:val="18"/>
                <w:szCs w:val="22"/>
                <w:rtl/>
              </w:rPr>
              <w:t xml:space="preserve">הניקוד </w:t>
            </w:r>
            <w:r w:rsidRPr="004E59EC">
              <w:rPr>
                <w:rFonts w:hint="cs"/>
                <w:noProof/>
                <w:color w:val="000000"/>
                <w:sz w:val="18"/>
                <w:szCs w:val="22"/>
                <w:rtl/>
              </w:rPr>
              <w:t>ל</w:t>
            </w:r>
            <w:r w:rsidRPr="004E59EC">
              <w:rPr>
                <w:noProof/>
                <w:color w:val="000000"/>
                <w:sz w:val="18"/>
                <w:szCs w:val="22"/>
                <w:rtl/>
              </w:rPr>
              <w:t xml:space="preserve">אמת מידה </w:t>
            </w:r>
            <w:r w:rsidRPr="004E59EC">
              <w:rPr>
                <w:rFonts w:hint="cs"/>
                <w:noProof/>
                <w:color w:val="000000"/>
                <w:sz w:val="18"/>
                <w:szCs w:val="22"/>
                <w:rtl/>
              </w:rPr>
              <w:t>זו</w:t>
            </w:r>
            <w:r w:rsidRPr="004E59EC">
              <w:rPr>
                <w:noProof/>
                <w:color w:val="000000"/>
                <w:sz w:val="18"/>
                <w:szCs w:val="22"/>
                <w:rtl/>
              </w:rPr>
              <w:t xml:space="preserve"> יינתן</w:t>
            </w:r>
            <w:r w:rsidRPr="004E59EC">
              <w:rPr>
                <w:rFonts w:hint="cs"/>
                <w:noProof/>
                <w:color w:val="000000"/>
                <w:sz w:val="18"/>
                <w:szCs w:val="22"/>
                <w:rtl/>
              </w:rPr>
              <w:t xml:space="preserve"> ע"י ועדת המכרזים</w:t>
            </w:r>
            <w:r w:rsidRPr="004E59EC">
              <w:rPr>
                <w:noProof/>
                <w:color w:val="000000"/>
                <w:sz w:val="18"/>
                <w:szCs w:val="22"/>
                <w:rtl/>
              </w:rPr>
              <w:t>, בין השאר, על בסיס</w:t>
            </w:r>
            <w:r w:rsidRPr="004E59EC">
              <w:rPr>
                <w:rFonts w:hint="cs"/>
                <w:noProof/>
                <w:color w:val="000000"/>
                <w:sz w:val="18"/>
                <w:szCs w:val="22"/>
                <w:rtl/>
              </w:rPr>
              <w:t>ם של</w:t>
            </w:r>
            <w:r w:rsidRPr="004E59EC">
              <w:rPr>
                <w:noProof/>
                <w:color w:val="000000"/>
                <w:sz w:val="18"/>
                <w:szCs w:val="22"/>
                <w:rtl/>
              </w:rPr>
              <w:t xml:space="preserve"> </w:t>
            </w:r>
            <w:r w:rsidRPr="004E59EC">
              <w:rPr>
                <w:rFonts w:hint="cs"/>
                <w:noProof/>
                <w:color w:val="000000"/>
                <w:sz w:val="18"/>
                <w:szCs w:val="22"/>
                <w:rtl/>
              </w:rPr>
              <w:t>ה</w:t>
            </w:r>
            <w:r w:rsidRPr="004E59EC">
              <w:rPr>
                <w:noProof/>
                <w:color w:val="000000"/>
                <w:sz w:val="18"/>
                <w:szCs w:val="22"/>
                <w:rtl/>
              </w:rPr>
              <w:t>ממצאי</w:t>
            </w:r>
            <w:r w:rsidRPr="004E59EC">
              <w:rPr>
                <w:rFonts w:hint="cs"/>
                <w:noProof/>
                <w:color w:val="000000"/>
                <w:sz w:val="18"/>
                <w:szCs w:val="22"/>
                <w:rtl/>
              </w:rPr>
              <w:t>ם לאור</w:t>
            </w:r>
            <w:r w:rsidRPr="004E59EC">
              <w:rPr>
                <w:noProof/>
                <w:color w:val="000000"/>
                <w:sz w:val="18"/>
                <w:szCs w:val="22"/>
                <w:rtl/>
              </w:rPr>
              <w:t xml:space="preserve"> ביקור </w:t>
            </w:r>
            <w:r w:rsidRPr="004E59EC">
              <w:rPr>
                <w:rFonts w:hint="cs"/>
                <w:noProof/>
                <w:color w:val="000000"/>
                <w:sz w:val="18"/>
                <w:szCs w:val="22"/>
                <w:rtl/>
              </w:rPr>
              <w:t>באתר המוצע ובהסתמך על חוות-הדעת של</w:t>
            </w:r>
            <w:r w:rsidRPr="004E59EC">
              <w:rPr>
                <w:noProof/>
                <w:color w:val="000000"/>
                <w:sz w:val="18"/>
                <w:szCs w:val="22"/>
                <w:rtl/>
              </w:rPr>
              <w:t xml:space="preserve"> הגורמים</w:t>
            </w:r>
            <w:r w:rsidRPr="004E59EC">
              <w:rPr>
                <w:rFonts w:hint="cs"/>
                <w:noProof/>
                <w:color w:val="000000"/>
                <w:sz w:val="18"/>
                <w:szCs w:val="22"/>
                <w:rtl/>
              </w:rPr>
              <w:t xml:space="preserve"> </w:t>
            </w:r>
            <w:r w:rsidRPr="004E59EC">
              <w:rPr>
                <w:noProof/>
                <w:color w:val="000000"/>
                <w:sz w:val="18"/>
                <w:szCs w:val="22"/>
                <w:rtl/>
              </w:rPr>
              <w:t>המקצועיים</w:t>
            </w:r>
            <w:r w:rsidRPr="004E59EC">
              <w:rPr>
                <w:rFonts w:hint="cs"/>
                <w:noProof/>
                <w:color w:val="000000"/>
                <w:sz w:val="18"/>
                <w:szCs w:val="22"/>
                <w:rtl/>
              </w:rPr>
              <w:t xml:space="preserve"> ובהתאם לדרישות בסעיף </w:t>
            </w:r>
            <w:r>
              <w:rPr>
                <w:rFonts w:hint="cs"/>
                <w:noProof/>
                <w:color w:val="000000"/>
                <w:sz w:val="18"/>
                <w:szCs w:val="22"/>
                <w:rtl/>
              </w:rPr>
              <w:t>2.3.5</w:t>
            </w:r>
            <w:r w:rsidRPr="004E59EC">
              <w:rPr>
                <w:rFonts w:hint="cs"/>
                <w:noProof/>
                <w:color w:val="000000"/>
                <w:sz w:val="18"/>
                <w:szCs w:val="22"/>
                <w:rtl/>
              </w:rPr>
              <w:t xml:space="preserve"> להלן.</w:t>
            </w:r>
          </w:p>
          <w:p w:rsidR="004E59EC" w:rsidRDefault="004E59EC" w:rsidP="008A4AF0">
            <w:pPr>
              <w:spacing w:line="360" w:lineRule="auto"/>
              <w:rPr>
                <w:noProof/>
                <w:color w:val="000000"/>
                <w:sz w:val="18"/>
                <w:szCs w:val="22"/>
                <w:rtl/>
              </w:rPr>
            </w:pPr>
            <w:r w:rsidRPr="004E59EC">
              <w:rPr>
                <w:rFonts w:hint="cs"/>
                <w:noProof/>
                <w:color w:val="000000"/>
                <w:sz w:val="18"/>
                <w:szCs w:val="22"/>
                <w:rtl/>
              </w:rPr>
              <w:t xml:space="preserve">המשרד רשאי לפסול הצעה של מציע שלא קיבל ניקוד של לפחות </w:t>
            </w:r>
            <w:r w:rsidR="008A4AF0">
              <w:rPr>
                <w:rFonts w:hint="cs"/>
                <w:noProof/>
                <w:color w:val="000000"/>
                <w:sz w:val="18"/>
                <w:szCs w:val="22"/>
                <w:rtl/>
              </w:rPr>
              <w:t>8</w:t>
            </w:r>
            <w:r w:rsidRPr="004E59EC">
              <w:rPr>
                <w:rFonts w:hint="cs"/>
                <w:noProof/>
                <w:color w:val="000000"/>
                <w:sz w:val="18"/>
                <w:szCs w:val="22"/>
                <w:rtl/>
              </w:rPr>
              <w:t xml:space="preserve"> נקודות באמת מידה זו, ולא להתקשר איתו. </w:t>
            </w:r>
          </w:p>
          <w:p w:rsidR="000661B6" w:rsidRDefault="000661B6" w:rsidP="004E59EC">
            <w:pPr>
              <w:spacing w:line="360" w:lineRule="auto"/>
              <w:rPr>
                <w:noProof/>
                <w:color w:val="000000"/>
                <w:sz w:val="18"/>
                <w:szCs w:val="22"/>
                <w:rtl/>
              </w:rPr>
            </w:pPr>
            <w:r>
              <w:rPr>
                <w:rFonts w:hint="cs"/>
                <w:noProof/>
                <w:color w:val="000000"/>
                <w:sz w:val="18"/>
                <w:szCs w:val="22"/>
                <w:rtl/>
              </w:rPr>
              <w:t>הניקוד ינתן בהתאם לפירוט הבא:</w:t>
            </w:r>
          </w:p>
          <w:p w:rsidR="000661B6" w:rsidRPr="00EE0DD1" w:rsidRDefault="00B51A8B" w:rsidP="004C2614">
            <w:pPr>
              <w:pStyle w:val="affa"/>
              <w:numPr>
                <w:ilvl w:val="0"/>
                <w:numId w:val="70"/>
              </w:numPr>
              <w:spacing w:line="360" w:lineRule="auto"/>
              <w:rPr>
                <w:noProof/>
                <w:color w:val="000000"/>
                <w:sz w:val="18"/>
                <w:szCs w:val="22"/>
                <w:rtl/>
              </w:rPr>
            </w:pPr>
            <w:r>
              <w:rPr>
                <w:rFonts w:hint="cs"/>
                <w:noProof/>
                <w:color w:val="000000"/>
                <w:sz w:val="18"/>
                <w:szCs w:val="22"/>
                <w:rtl/>
              </w:rPr>
              <w:t>עבור חדר קבלת הפנים לשר</w:t>
            </w:r>
            <w:r w:rsidR="000661B6" w:rsidRPr="00EE0DD1">
              <w:rPr>
                <w:noProof/>
                <w:color w:val="000000"/>
                <w:sz w:val="18"/>
                <w:szCs w:val="22"/>
                <w:rtl/>
              </w:rPr>
              <w:t xml:space="preserve"> – </w:t>
            </w:r>
            <w:r w:rsidR="000661B6" w:rsidRPr="00EE0DD1">
              <w:rPr>
                <w:rFonts w:hint="eastAsia"/>
                <w:noProof/>
                <w:color w:val="000000"/>
                <w:sz w:val="18"/>
                <w:szCs w:val="22"/>
                <w:rtl/>
              </w:rPr>
              <w:t>עד</w:t>
            </w:r>
            <w:r w:rsidR="000661B6" w:rsidRPr="00EE0DD1">
              <w:rPr>
                <w:noProof/>
                <w:color w:val="000000"/>
                <w:sz w:val="18"/>
                <w:szCs w:val="22"/>
                <w:rtl/>
              </w:rPr>
              <w:t xml:space="preserve"> 2 </w:t>
            </w:r>
            <w:r w:rsidR="000661B6" w:rsidRPr="00EE0DD1">
              <w:rPr>
                <w:rFonts w:hint="eastAsia"/>
                <w:noProof/>
                <w:color w:val="000000"/>
                <w:sz w:val="18"/>
                <w:szCs w:val="22"/>
                <w:rtl/>
              </w:rPr>
              <w:t>נקודות</w:t>
            </w:r>
            <w:r w:rsidR="000661B6" w:rsidRPr="00EE0DD1">
              <w:rPr>
                <w:noProof/>
                <w:color w:val="000000"/>
                <w:sz w:val="18"/>
                <w:szCs w:val="22"/>
                <w:rtl/>
              </w:rPr>
              <w:t>.</w:t>
            </w:r>
          </w:p>
          <w:p w:rsidR="000661B6" w:rsidRPr="00EE0DD1" w:rsidRDefault="000661B6" w:rsidP="004C2614">
            <w:pPr>
              <w:pStyle w:val="affa"/>
              <w:numPr>
                <w:ilvl w:val="0"/>
                <w:numId w:val="70"/>
              </w:numPr>
              <w:spacing w:line="360" w:lineRule="auto"/>
              <w:rPr>
                <w:noProof/>
                <w:color w:val="000000"/>
                <w:sz w:val="18"/>
                <w:szCs w:val="22"/>
                <w:rtl/>
              </w:rPr>
            </w:pPr>
            <w:r w:rsidRPr="00EE0DD1">
              <w:rPr>
                <w:rFonts w:hint="eastAsia"/>
                <w:noProof/>
                <w:color w:val="000000"/>
                <w:sz w:val="18"/>
                <w:szCs w:val="22"/>
                <w:rtl/>
              </w:rPr>
              <w:t>עבור</w:t>
            </w:r>
            <w:r w:rsidRPr="00EE0DD1">
              <w:rPr>
                <w:noProof/>
                <w:color w:val="000000"/>
                <w:sz w:val="18"/>
                <w:szCs w:val="22"/>
                <w:rtl/>
              </w:rPr>
              <w:t xml:space="preserve"> </w:t>
            </w:r>
            <w:r w:rsidRPr="00EE0DD1">
              <w:rPr>
                <w:rFonts w:hint="eastAsia"/>
                <w:noProof/>
                <w:color w:val="000000"/>
                <w:sz w:val="18"/>
                <w:szCs w:val="22"/>
                <w:rtl/>
              </w:rPr>
              <w:t>בימת</w:t>
            </w:r>
            <w:r w:rsidRPr="00EE0DD1">
              <w:rPr>
                <w:noProof/>
                <w:color w:val="000000"/>
                <w:sz w:val="18"/>
                <w:szCs w:val="22"/>
                <w:rtl/>
              </w:rPr>
              <w:t xml:space="preserve"> </w:t>
            </w:r>
            <w:r w:rsidRPr="00EE0DD1">
              <w:rPr>
                <w:rFonts w:hint="eastAsia"/>
                <w:noProof/>
                <w:color w:val="000000"/>
                <w:sz w:val="18"/>
                <w:szCs w:val="22"/>
                <w:rtl/>
              </w:rPr>
              <w:t>ההיכל</w:t>
            </w:r>
            <w:r w:rsidRPr="00EE0DD1">
              <w:rPr>
                <w:noProof/>
                <w:color w:val="000000"/>
                <w:sz w:val="18"/>
                <w:szCs w:val="22"/>
                <w:rtl/>
              </w:rPr>
              <w:t xml:space="preserve">- </w:t>
            </w:r>
            <w:r w:rsidRPr="00EE0DD1">
              <w:rPr>
                <w:rFonts w:hint="eastAsia"/>
                <w:noProof/>
                <w:color w:val="000000"/>
                <w:sz w:val="18"/>
                <w:szCs w:val="22"/>
                <w:rtl/>
              </w:rPr>
              <w:t>עד</w:t>
            </w:r>
            <w:r w:rsidRPr="00EE0DD1">
              <w:rPr>
                <w:noProof/>
                <w:color w:val="000000"/>
                <w:sz w:val="18"/>
                <w:szCs w:val="22"/>
                <w:rtl/>
              </w:rPr>
              <w:t xml:space="preserve"> </w:t>
            </w:r>
            <w:r w:rsidR="00B51A8B">
              <w:rPr>
                <w:rFonts w:hint="cs"/>
                <w:noProof/>
                <w:color w:val="000000"/>
                <w:sz w:val="18"/>
                <w:szCs w:val="22"/>
                <w:rtl/>
              </w:rPr>
              <w:t>3</w:t>
            </w:r>
            <w:r w:rsidR="008470F9">
              <w:rPr>
                <w:rFonts w:hint="cs"/>
                <w:noProof/>
                <w:color w:val="000000"/>
                <w:sz w:val="18"/>
                <w:szCs w:val="22"/>
                <w:rtl/>
              </w:rPr>
              <w:t xml:space="preserve"> </w:t>
            </w:r>
            <w:r w:rsidRPr="00EE0DD1">
              <w:rPr>
                <w:rFonts w:hint="eastAsia"/>
                <w:noProof/>
                <w:color w:val="000000"/>
                <w:sz w:val="18"/>
                <w:szCs w:val="22"/>
                <w:rtl/>
              </w:rPr>
              <w:t>נקודות</w:t>
            </w:r>
            <w:r w:rsidRPr="00EE0DD1">
              <w:rPr>
                <w:noProof/>
                <w:color w:val="000000"/>
                <w:sz w:val="18"/>
                <w:szCs w:val="22"/>
                <w:rtl/>
              </w:rPr>
              <w:t>.</w:t>
            </w:r>
          </w:p>
          <w:p w:rsidR="000661B6" w:rsidRPr="00EE0DD1" w:rsidRDefault="000661B6" w:rsidP="004C2614">
            <w:pPr>
              <w:pStyle w:val="affa"/>
              <w:numPr>
                <w:ilvl w:val="0"/>
                <w:numId w:val="70"/>
              </w:numPr>
              <w:spacing w:line="360" w:lineRule="auto"/>
              <w:rPr>
                <w:noProof/>
                <w:color w:val="000000"/>
                <w:sz w:val="18"/>
                <w:szCs w:val="22"/>
                <w:rtl/>
              </w:rPr>
            </w:pPr>
            <w:r w:rsidRPr="00EE0DD1">
              <w:rPr>
                <w:rFonts w:hint="eastAsia"/>
                <w:noProof/>
                <w:color w:val="000000"/>
                <w:sz w:val="18"/>
                <w:szCs w:val="22"/>
                <w:rtl/>
              </w:rPr>
              <w:t>עבור</w:t>
            </w:r>
            <w:r w:rsidRPr="00EE0DD1">
              <w:rPr>
                <w:noProof/>
                <w:color w:val="000000"/>
                <w:sz w:val="18"/>
                <w:szCs w:val="22"/>
                <w:rtl/>
              </w:rPr>
              <w:t xml:space="preserve"> אודיטוריום לקבלת הפנים – עד </w:t>
            </w:r>
            <w:r w:rsidR="007C2E81">
              <w:rPr>
                <w:rFonts w:hint="cs"/>
                <w:noProof/>
                <w:color w:val="000000"/>
                <w:sz w:val="18"/>
                <w:szCs w:val="22"/>
                <w:rtl/>
              </w:rPr>
              <w:t>2</w:t>
            </w:r>
            <w:r w:rsidR="007C2E81" w:rsidRPr="00EE0DD1">
              <w:rPr>
                <w:noProof/>
                <w:color w:val="000000"/>
                <w:sz w:val="18"/>
                <w:szCs w:val="22"/>
                <w:rtl/>
              </w:rPr>
              <w:t xml:space="preserve"> </w:t>
            </w:r>
            <w:r w:rsidRPr="00EE0DD1">
              <w:rPr>
                <w:noProof/>
                <w:color w:val="000000"/>
                <w:sz w:val="18"/>
                <w:szCs w:val="22"/>
                <w:rtl/>
              </w:rPr>
              <w:t>נקודות.</w:t>
            </w:r>
          </w:p>
          <w:p w:rsidR="000661B6" w:rsidRDefault="000661B6" w:rsidP="004C2614">
            <w:pPr>
              <w:pStyle w:val="affa"/>
              <w:numPr>
                <w:ilvl w:val="0"/>
                <w:numId w:val="70"/>
              </w:numPr>
              <w:spacing w:line="360" w:lineRule="auto"/>
              <w:rPr>
                <w:noProof/>
                <w:color w:val="000000"/>
                <w:sz w:val="18"/>
                <w:szCs w:val="22"/>
              </w:rPr>
            </w:pPr>
            <w:r w:rsidRPr="00EE0DD1">
              <w:rPr>
                <w:rFonts w:hint="eastAsia"/>
                <w:noProof/>
                <w:color w:val="000000"/>
                <w:sz w:val="18"/>
                <w:szCs w:val="22"/>
                <w:rtl/>
              </w:rPr>
              <w:t>עבור</w:t>
            </w:r>
            <w:r w:rsidRPr="00EE0DD1">
              <w:rPr>
                <w:noProof/>
                <w:color w:val="000000"/>
                <w:sz w:val="18"/>
                <w:szCs w:val="22"/>
                <w:rtl/>
              </w:rPr>
              <w:t xml:space="preserve"> </w:t>
            </w:r>
            <w:r w:rsidRPr="00EE0DD1">
              <w:rPr>
                <w:rFonts w:hint="eastAsia"/>
                <w:noProof/>
                <w:color w:val="000000"/>
                <w:sz w:val="18"/>
                <w:szCs w:val="22"/>
                <w:rtl/>
              </w:rPr>
              <w:t>הסדרי</w:t>
            </w:r>
            <w:r w:rsidRPr="00EE0DD1">
              <w:rPr>
                <w:noProof/>
                <w:color w:val="000000"/>
                <w:sz w:val="18"/>
                <w:szCs w:val="22"/>
                <w:rtl/>
              </w:rPr>
              <w:t xml:space="preserve"> </w:t>
            </w:r>
            <w:r w:rsidRPr="00EE0DD1">
              <w:rPr>
                <w:rFonts w:hint="eastAsia"/>
                <w:noProof/>
                <w:color w:val="000000"/>
                <w:sz w:val="18"/>
                <w:szCs w:val="22"/>
                <w:rtl/>
              </w:rPr>
              <w:t>החניה</w:t>
            </w:r>
            <w:r w:rsidRPr="00EE0DD1">
              <w:rPr>
                <w:noProof/>
                <w:color w:val="000000"/>
                <w:sz w:val="18"/>
                <w:szCs w:val="22"/>
                <w:rtl/>
              </w:rPr>
              <w:t xml:space="preserve"> </w:t>
            </w:r>
            <w:r w:rsidR="00535FAC">
              <w:rPr>
                <w:rFonts w:hint="cs"/>
                <w:noProof/>
                <w:color w:val="000000"/>
                <w:sz w:val="18"/>
                <w:szCs w:val="22"/>
                <w:rtl/>
              </w:rPr>
              <w:t>במשכן</w:t>
            </w:r>
            <w:r w:rsidR="00535FAC" w:rsidRPr="00EE0DD1">
              <w:rPr>
                <w:noProof/>
                <w:color w:val="000000"/>
                <w:sz w:val="18"/>
                <w:szCs w:val="22"/>
                <w:rtl/>
              </w:rPr>
              <w:t xml:space="preserve"> </w:t>
            </w:r>
            <w:r w:rsidRPr="00EE0DD1">
              <w:rPr>
                <w:rFonts w:hint="eastAsia"/>
                <w:noProof/>
                <w:color w:val="000000"/>
                <w:sz w:val="18"/>
                <w:szCs w:val="22"/>
                <w:rtl/>
              </w:rPr>
              <w:t>המוצע</w:t>
            </w:r>
            <w:r w:rsidRPr="00EE0DD1">
              <w:rPr>
                <w:noProof/>
                <w:color w:val="000000"/>
                <w:sz w:val="18"/>
                <w:szCs w:val="22"/>
                <w:rtl/>
              </w:rPr>
              <w:t xml:space="preserve">- </w:t>
            </w:r>
            <w:r w:rsidRPr="00EE0DD1">
              <w:rPr>
                <w:rFonts w:hint="eastAsia"/>
                <w:noProof/>
                <w:color w:val="000000"/>
                <w:sz w:val="18"/>
                <w:szCs w:val="22"/>
                <w:rtl/>
              </w:rPr>
              <w:t>עד</w:t>
            </w:r>
            <w:r w:rsidRPr="00EE0DD1">
              <w:rPr>
                <w:noProof/>
                <w:color w:val="000000"/>
                <w:sz w:val="18"/>
                <w:szCs w:val="22"/>
                <w:rtl/>
              </w:rPr>
              <w:t xml:space="preserve"> </w:t>
            </w:r>
            <w:r w:rsidR="007C2E81">
              <w:rPr>
                <w:rFonts w:hint="cs"/>
                <w:noProof/>
                <w:color w:val="000000"/>
                <w:sz w:val="18"/>
                <w:szCs w:val="22"/>
                <w:rtl/>
              </w:rPr>
              <w:t>2</w:t>
            </w:r>
            <w:r w:rsidR="007C2E81" w:rsidRPr="00EE0DD1">
              <w:rPr>
                <w:noProof/>
                <w:color w:val="000000"/>
                <w:sz w:val="18"/>
                <w:szCs w:val="22"/>
                <w:rtl/>
              </w:rPr>
              <w:t xml:space="preserve"> </w:t>
            </w:r>
            <w:r w:rsidRPr="00EE0DD1">
              <w:rPr>
                <w:rFonts w:hint="eastAsia"/>
                <w:noProof/>
                <w:color w:val="000000"/>
                <w:sz w:val="18"/>
                <w:szCs w:val="22"/>
                <w:rtl/>
              </w:rPr>
              <w:t>נקודות</w:t>
            </w:r>
            <w:r w:rsidR="007C2E81">
              <w:rPr>
                <w:rFonts w:hint="cs"/>
                <w:noProof/>
                <w:color w:val="000000"/>
                <w:sz w:val="18"/>
                <w:szCs w:val="22"/>
                <w:rtl/>
              </w:rPr>
              <w:t>.</w:t>
            </w:r>
          </w:p>
          <w:p w:rsidR="007C2E81" w:rsidRPr="00EE0DD1" w:rsidRDefault="007C2E81" w:rsidP="004C2614">
            <w:pPr>
              <w:pStyle w:val="affa"/>
              <w:numPr>
                <w:ilvl w:val="0"/>
                <w:numId w:val="70"/>
              </w:numPr>
              <w:spacing w:line="360" w:lineRule="auto"/>
              <w:rPr>
                <w:noProof/>
                <w:color w:val="000000"/>
                <w:sz w:val="18"/>
                <w:szCs w:val="22"/>
                <w:rtl/>
              </w:rPr>
            </w:pPr>
            <w:r>
              <w:rPr>
                <w:rFonts w:hint="cs"/>
                <w:noProof/>
                <w:color w:val="000000"/>
                <w:sz w:val="18"/>
                <w:szCs w:val="22"/>
                <w:rtl/>
              </w:rPr>
              <w:t>עבור</w:t>
            </w:r>
            <w:r w:rsidR="00535FAC">
              <w:rPr>
                <w:rFonts w:hint="cs"/>
                <w:noProof/>
                <w:color w:val="000000"/>
                <w:sz w:val="18"/>
                <w:szCs w:val="22"/>
                <w:rtl/>
              </w:rPr>
              <w:t xml:space="preserve"> נגישות המשכן (לרבות חדר קבלת ה</w:t>
            </w:r>
            <w:r>
              <w:rPr>
                <w:rFonts w:hint="cs"/>
                <w:noProof/>
                <w:color w:val="000000"/>
                <w:sz w:val="18"/>
                <w:szCs w:val="22"/>
                <w:rtl/>
              </w:rPr>
              <w:t xml:space="preserve">פנים ובימת ההיכל) </w:t>
            </w:r>
            <w:r>
              <w:rPr>
                <w:noProof/>
                <w:color w:val="000000"/>
                <w:sz w:val="18"/>
                <w:szCs w:val="22"/>
                <w:rtl/>
              </w:rPr>
              <w:t>–</w:t>
            </w:r>
            <w:r>
              <w:rPr>
                <w:rFonts w:hint="cs"/>
                <w:noProof/>
                <w:color w:val="000000"/>
                <w:sz w:val="18"/>
                <w:szCs w:val="22"/>
                <w:rtl/>
              </w:rPr>
              <w:t xml:space="preserve"> עד 2 נקודות.</w:t>
            </w:r>
          </w:p>
          <w:p w:rsidR="000661B6" w:rsidRPr="00EE0DD1" w:rsidRDefault="000661B6" w:rsidP="004C2614">
            <w:pPr>
              <w:pStyle w:val="affa"/>
              <w:numPr>
                <w:ilvl w:val="0"/>
                <w:numId w:val="70"/>
              </w:numPr>
              <w:spacing w:line="360" w:lineRule="auto"/>
              <w:rPr>
                <w:noProof/>
                <w:color w:val="000000"/>
                <w:sz w:val="18"/>
                <w:szCs w:val="22"/>
                <w:rtl/>
              </w:rPr>
            </w:pPr>
            <w:r w:rsidRPr="00EE0DD1">
              <w:rPr>
                <w:rFonts w:hint="eastAsia"/>
                <w:noProof/>
                <w:color w:val="000000"/>
                <w:sz w:val="18"/>
                <w:szCs w:val="22"/>
                <w:rtl/>
              </w:rPr>
              <w:t>התרשמות</w:t>
            </w:r>
            <w:r w:rsidRPr="00EE0DD1">
              <w:rPr>
                <w:noProof/>
                <w:color w:val="000000"/>
                <w:sz w:val="18"/>
                <w:szCs w:val="22"/>
                <w:rtl/>
              </w:rPr>
              <w:t xml:space="preserve"> </w:t>
            </w:r>
            <w:r w:rsidRPr="00EE0DD1">
              <w:rPr>
                <w:rFonts w:hint="eastAsia"/>
                <w:noProof/>
                <w:color w:val="000000"/>
                <w:sz w:val="18"/>
                <w:szCs w:val="22"/>
                <w:rtl/>
              </w:rPr>
              <w:t>כללית</w:t>
            </w:r>
            <w:r w:rsidRPr="00EE0DD1">
              <w:rPr>
                <w:noProof/>
                <w:color w:val="000000"/>
                <w:sz w:val="18"/>
                <w:szCs w:val="22"/>
                <w:rtl/>
              </w:rPr>
              <w:t xml:space="preserve"> </w:t>
            </w:r>
            <w:r w:rsidRPr="00EE0DD1">
              <w:rPr>
                <w:rFonts w:hint="eastAsia"/>
                <w:noProof/>
                <w:color w:val="000000"/>
                <w:sz w:val="18"/>
                <w:szCs w:val="22"/>
                <w:rtl/>
              </w:rPr>
              <w:t>והתאמת</w:t>
            </w:r>
            <w:r w:rsidRPr="00EE0DD1">
              <w:rPr>
                <w:noProof/>
                <w:color w:val="000000"/>
                <w:sz w:val="18"/>
                <w:szCs w:val="22"/>
                <w:rtl/>
              </w:rPr>
              <w:t xml:space="preserve"> </w:t>
            </w:r>
            <w:r w:rsidRPr="00EE0DD1">
              <w:rPr>
                <w:rFonts w:hint="eastAsia"/>
                <w:noProof/>
                <w:color w:val="000000"/>
                <w:sz w:val="18"/>
                <w:szCs w:val="22"/>
                <w:rtl/>
              </w:rPr>
              <w:t>המבנה</w:t>
            </w:r>
            <w:r w:rsidRPr="00EE0DD1">
              <w:rPr>
                <w:noProof/>
                <w:color w:val="000000"/>
                <w:sz w:val="18"/>
                <w:szCs w:val="22"/>
                <w:rtl/>
              </w:rPr>
              <w:t xml:space="preserve"> </w:t>
            </w:r>
            <w:r w:rsidRPr="00EE0DD1">
              <w:rPr>
                <w:rFonts w:hint="eastAsia"/>
                <w:noProof/>
                <w:color w:val="000000"/>
                <w:sz w:val="18"/>
                <w:szCs w:val="22"/>
                <w:rtl/>
              </w:rPr>
              <w:t>לדרישות</w:t>
            </w:r>
            <w:r w:rsidRPr="00EE0DD1">
              <w:rPr>
                <w:noProof/>
                <w:color w:val="000000"/>
                <w:sz w:val="18"/>
                <w:szCs w:val="22"/>
                <w:rtl/>
              </w:rPr>
              <w:t xml:space="preserve"> </w:t>
            </w:r>
            <w:r w:rsidRPr="00EE0DD1">
              <w:rPr>
                <w:rFonts w:hint="eastAsia"/>
                <w:noProof/>
                <w:color w:val="000000"/>
                <w:sz w:val="18"/>
                <w:szCs w:val="22"/>
                <w:rtl/>
              </w:rPr>
              <w:t>המכרז</w:t>
            </w:r>
            <w:r w:rsidRPr="00EE0DD1">
              <w:rPr>
                <w:noProof/>
                <w:color w:val="000000"/>
                <w:sz w:val="18"/>
                <w:szCs w:val="22"/>
                <w:rtl/>
              </w:rPr>
              <w:t xml:space="preserve">- </w:t>
            </w:r>
            <w:r w:rsidRPr="00EE0DD1">
              <w:rPr>
                <w:rFonts w:hint="eastAsia"/>
                <w:noProof/>
                <w:color w:val="000000"/>
                <w:sz w:val="18"/>
                <w:szCs w:val="22"/>
                <w:rtl/>
              </w:rPr>
              <w:t>עד</w:t>
            </w:r>
            <w:r w:rsidRPr="00EE0DD1">
              <w:rPr>
                <w:noProof/>
                <w:color w:val="000000"/>
                <w:sz w:val="18"/>
                <w:szCs w:val="22"/>
                <w:rtl/>
              </w:rPr>
              <w:t xml:space="preserve"> </w:t>
            </w:r>
            <w:r w:rsidR="00B51A8B">
              <w:rPr>
                <w:rFonts w:hint="cs"/>
                <w:noProof/>
                <w:color w:val="000000"/>
                <w:sz w:val="18"/>
                <w:szCs w:val="22"/>
                <w:rtl/>
              </w:rPr>
              <w:t>4</w:t>
            </w:r>
            <w:r w:rsidR="00B51A8B" w:rsidRPr="00EE0DD1">
              <w:rPr>
                <w:noProof/>
                <w:color w:val="000000"/>
                <w:sz w:val="18"/>
                <w:szCs w:val="22"/>
                <w:rtl/>
              </w:rPr>
              <w:t xml:space="preserve"> </w:t>
            </w:r>
            <w:r w:rsidRPr="00EE0DD1">
              <w:rPr>
                <w:rFonts w:hint="eastAsia"/>
                <w:noProof/>
                <w:color w:val="000000"/>
                <w:sz w:val="18"/>
                <w:szCs w:val="22"/>
                <w:rtl/>
              </w:rPr>
              <w:t>נקודות</w:t>
            </w:r>
            <w:r w:rsidRPr="00EE0DD1">
              <w:rPr>
                <w:noProof/>
                <w:color w:val="000000"/>
                <w:sz w:val="18"/>
                <w:szCs w:val="22"/>
                <w:rtl/>
              </w:rPr>
              <w:t>.</w:t>
            </w:r>
          </w:p>
          <w:p w:rsidR="000661B6" w:rsidRDefault="000661B6" w:rsidP="000661B6">
            <w:pPr>
              <w:spacing w:line="360" w:lineRule="auto"/>
              <w:rPr>
                <w:noProof/>
                <w:color w:val="000000"/>
                <w:sz w:val="18"/>
                <w:szCs w:val="22"/>
                <w:rtl/>
              </w:rPr>
            </w:pPr>
            <w:r>
              <w:rPr>
                <w:rFonts w:hint="cs"/>
                <w:noProof/>
                <w:color w:val="000000"/>
                <w:sz w:val="18"/>
                <w:szCs w:val="22"/>
                <w:rtl/>
              </w:rPr>
              <w:t>סך הכל- עד 15 נקודות באמת מידה זו.</w:t>
            </w:r>
          </w:p>
          <w:p w:rsidR="0077621A" w:rsidRPr="00F9411F" w:rsidRDefault="0077621A" w:rsidP="00EE0DD1">
            <w:pPr>
              <w:pStyle w:val="HNormal"/>
              <w:spacing w:after="0" w:line="360" w:lineRule="auto"/>
              <w:jc w:val="left"/>
              <w:rPr>
                <w:rFonts w:cs="David"/>
                <w:color w:val="000000"/>
                <w:sz w:val="22"/>
                <w:szCs w:val="22"/>
                <w:highlight w:val="yellow"/>
                <w:rtl/>
              </w:rPr>
            </w:pPr>
          </w:p>
        </w:tc>
        <w:tc>
          <w:tcPr>
            <w:tcW w:w="851" w:type="dxa"/>
            <w:tcBorders>
              <w:top w:val="single" w:sz="6" w:space="0" w:color="auto"/>
              <w:bottom w:val="single" w:sz="6" w:space="0" w:color="auto"/>
            </w:tcBorders>
          </w:tcPr>
          <w:p w:rsidR="00992262" w:rsidRPr="00F9411F" w:rsidRDefault="000661B6" w:rsidP="005F60B4">
            <w:pPr>
              <w:pStyle w:val="HNormal"/>
              <w:ind w:left="144"/>
              <w:jc w:val="left"/>
              <w:rPr>
                <w:rFonts w:cs="David"/>
                <w:color w:val="000000"/>
                <w:sz w:val="22"/>
                <w:szCs w:val="22"/>
                <w:highlight w:val="yellow"/>
                <w:rtl/>
              </w:rPr>
            </w:pPr>
            <w:r>
              <w:rPr>
                <w:rFonts w:cs="David" w:hint="cs"/>
                <w:color w:val="000000"/>
                <w:sz w:val="22"/>
                <w:szCs w:val="22"/>
                <w:rtl/>
                <w:lang w:eastAsia="en-US"/>
              </w:rPr>
              <w:t>15</w:t>
            </w:r>
          </w:p>
        </w:tc>
      </w:tr>
      <w:tr w:rsidR="005F60B4" w:rsidRPr="00786E5F" w:rsidTr="005F60B4">
        <w:trPr>
          <w:cantSplit/>
        </w:trPr>
        <w:tc>
          <w:tcPr>
            <w:tcW w:w="766" w:type="dxa"/>
            <w:tcBorders>
              <w:top w:val="single" w:sz="6" w:space="0" w:color="auto"/>
              <w:bottom w:val="single" w:sz="6" w:space="0" w:color="auto"/>
            </w:tcBorders>
          </w:tcPr>
          <w:p w:rsidR="005F60B4" w:rsidRPr="00786E5F" w:rsidRDefault="005F60B4" w:rsidP="004C2614">
            <w:pPr>
              <w:pStyle w:val="HNormal"/>
              <w:numPr>
                <w:ilvl w:val="1"/>
                <w:numId w:val="24"/>
              </w:numPr>
              <w:jc w:val="left"/>
              <w:rPr>
                <w:rFonts w:cs="David"/>
                <w:color w:val="000000"/>
                <w:sz w:val="22"/>
                <w:szCs w:val="22"/>
                <w:rtl/>
                <w:lang w:eastAsia="en-US"/>
              </w:rPr>
            </w:pPr>
          </w:p>
        </w:tc>
        <w:tc>
          <w:tcPr>
            <w:tcW w:w="1985" w:type="dxa"/>
            <w:tcBorders>
              <w:top w:val="single" w:sz="6" w:space="0" w:color="auto"/>
              <w:bottom w:val="single" w:sz="6" w:space="0" w:color="auto"/>
            </w:tcBorders>
          </w:tcPr>
          <w:p w:rsidR="005F60B4" w:rsidRPr="00786E5F" w:rsidRDefault="005F60B4" w:rsidP="005F60B4">
            <w:pPr>
              <w:pStyle w:val="HNormal"/>
              <w:spacing w:line="360" w:lineRule="auto"/>
              <w:jc w:val="left"/>
              <w:rPr>
                <w:rFonts w:cs="David"/>
                <w:color w:val="000000"/>
                <w:sz w:val="22"/>
                <w:szCs w:val="22"/>
                <w:rtl/>
                <w:lang w:eastAsia="en-US"/>
              </w:rPr>
            </w:pPr>
            <w:r w:rsidRPr="00786E5F">
              <w:rPr>
                <w:rFonts w:cs="David" w:hint="cs"/>
                <w:color w:val="000000"/>
                <w:sz w:val="22"/>
                <w:szCs w:val="22"/>
                <w:rtl/>
                <w:lang w:eastAsia="en-US"/>
              </w:rPr>
              <w:t>שביעות רצון מהתקשרויות קודמות והמלצות</w:t>
            </w:r>
          </w:p>
        </w:tc>
        <w:tc>
          <w:tcPr>
            <w:tcW w:w="4941" w:type="dxa"/>
            <w:tcBorders>
              <w:top w:val="single" w:sz="6" w:space="0" w:color="auto"/>
              <w:bottom w:val="single" w:sz="6" w:space="0" w:color="auto"/>
            </w:tcBorders>
          </w:tcPr>
          <w:p w:rsidR="005F60B4" w:rsidRPr="00786E5F" w:rsidRDefault="005F60B4" w:rsidP="004C2614">
            <w:pPr>
              <w:pStyle w:val="HNormal"/>
              <w:numPr>
                <w:ilvl w:val="0"/>
                <w:numId w:val="25"/>
              </w:numPr>
              <w:spacing w:after="0" w:line="360" w:lineRule="auto"/>
              <w:jc w:val="left"/>
              <w:rPr>
                <w:rFonts w:cs="David"/>
                <w:color w:val="000000"/>
                <w:sz w:val="22"/>
                <w:szCs w:val="22"/>
                <w:rtl/>
                <w:lang w:eastAsia="en-US"/>
              </w:rPr>
            </w:pPr>
            <w:r w:rsidRPr="00786E5F">
              <w:rPr>
                <w:rFonts w:cs="David" w:hint="cs"/>
                <w:color w:val="000000"/>
                <w:sz w:val="22"/>
                <w:szCs w:val="22"/>
                <w:rtl/>
                <w:lang w:eastAsia="en-US"/>
              </w:rPr>
              <w:t>כל המלצה תזכה ב</w:t>
            </w:r>
            <w:r w:rsidR="0010155F">
              <w:rPr>
                <w:rFonts w:cs="David" w:hint="cs"/>
                <w:color w:val="000000"/>
                <w:sz w:val="22"/>
                <w:szCs w:val="22"/>
                <w:rtl/>
                <w:lang w:eastAsia="en-US"/>
              </w:rPr>
              <w:t>עד</w:t>
            </w:r>
            <w:r>
              <w:rPr>
                <w:rFonts w:cs="David" w:hint="cs"/>
                <w:color w:val="000000"/>
                <w:sz w:val="22"/>
                <w:szCs w:val="22"/>
                <w:rtl/>
                <w:lang w:eastAsia="en-US"/>
              </w:rPr>
              <w:t>5</w:t>
            </w:r>
            <w:r w:rsidR="0010155F" w:rsidRPr="00786E5F">
              <w:rPr>
                <w:rFonts w:cs="David" w:hint="cs"/>
                <w:color w:val="000000"/>
                <w:sz w:val="22"/>
                <w:szCs w:val="22"/>
                <w:rtl/>
                <w:lang w:eastAsia="en-US"/>
              </w:rPr>
              <w:t xml:space="preserve"> </w:t>
            </w:r>
            <w:r w:rsidRPr="00786E5F">
              <w:rPr>
                <w:rFonts w:cs="David" w:hint="cs"/>
                <w:color w:val="000000"/>
                <w:sz w:val="22"/>
                <w:szCs w:val="22"/>
                <w:rtl/>
                <w:lang w:eastAsia="en-US"/>
              </w:rPr>
              <w:t>נקודות, עד</w:t>
            </w:r>
            <w:r w:rsidR="0010155F">
              <w:rPr>
                <w:rFonts w:cs="David" w:hint="cs"/>
                <w:color w:val="000000"/>
                <w:sz w:val="22"/>
                <w:szCs w:val="22"/>
                <w:rtl/>
                <w:lang w:eastAsia="en-US"/>
              </w:rPr>
              <w:t xml:space="preserve"> לסה"כ</w:t>
            </w:r>
            <w:r w:rsidRPr="00786E5F">
              <w:rPr>
                <w:rFonts w:cs="David" w:hint="cs"/>
                <w:color w:val="000000"/>
                <w:sz w:val="22"/>
                <w:szCs w:val="22"/>
                <w:rtl/>
                <w:lang w:eastAsia="en-US"/>
              </w:rPr>
              <w:t xml:space="preserve"> </w:t>
            </w:r>
            <w:r>
              <w:rPr>
                <w:rFonts w:cs="David"/>
                <w:color w:val="000000"/>
                <w:sz w:val="22"/>
                <w:szCs w:val="22"/>
                <w:lang w:eastAsia="en-US"/>
              </w:rPr>
              <w:t>15</w:t>
            </w:r>
            <w:r w:rsidRPr="00786E5F">
              <w:rPr>
                <w:rFonts w:cs="David" w:hint="cs"/>
                <w:color w:val="000000"/>
                <w:sz w:val="22"/>
                <w:szCs w:val="22"/>
                <w:rtl/>
                <w:lang w:eastAsia="en-US"/>
              </w:rPr>
              <w:t xml:space="preserve"> </w:t>
            </w:r>
            <w:r w:rsidR="00CC78CA" w:rsidRPr="00786E5F">
              <w:rPr>
                <w:rFonts w:cs="David" w:hint="cs"/>
                <w:color w:val="000000"/>
                <w:sz w:val="22"/>
                <w:szCs w:val="22"/>
                <w:rtl/>
                <w:lang w:eastAsia="en-US"/>
              </w:rPr>
              <w:t xml:space="preserve"> </w:t>
            </w:r>
            <w:r w:rsidRPr="00786E5F">
              <w:rPr>
                <w:rFonts w:cs="David" w:hint="cs"/>
                <w:color w:val="000000"/>
                <w:sz w:val="22"/>
                <w:szCs w:val="22"/>
                <w:rtl/>
                <w:lang w:eastAsia="en-US"/>
              </w:rPr>
              <w:t>נקודות, לכל היותר באמת המידה.</w:t>
            </w:r>
          </w:p>
          <w:p w:rsidR="005F60B4" w:rsidRPr="00786E5F" w:rsidRDefault="005F60B4" w:rsidP="000661B6">
            <w:pPr>
              <w:pStyle w:val="HNormal"/>
              <w:spacing w:after="0" w:line="360" w:lineRule="auto"/>
              <w:jc w:val="left"/>
              <w:rPr>
                <w:rFonts w:cs="David"/>
                <w:color w:val="000000"/>
                <w:sz w:val="22"/>
                <w:szCs w:val="22"/>
                <w:rtl/>
                <w:lang w:eastAsia="en-US"/>
              </w:rPr>
            </w:pPr>
            <w:r w:rsidRPr="00786E5F">
              <w:rPr>
                <w:rFonts w:cs="David" w:hint="cs"/>
                <w:color w:val="000000"/>
                <w:sz w:val="22"/>
                <w:szCs w:val="22"/>
                <w:rtl/>
                <w:lang w:eastAsia="en-US"/>
              </w:rPr>
              <w:t xml:space="preserve">המשרד רשאי, לפי שיקול דעתו הבלעדי, שלא להתקשר עם מציע שלא קיבל לפחות </w:t>
            </w:r>
            <w:r w:rsidR="000661B6">
              <w:rPr>
                <w:rFonts w:cs="David" w:hint="cs"/>
                <w:color w:val="000000"/>
                <w:sz w:val="22"/>
                <w:szCs w:val="22"/>
                <w:rtl/>
                <w:lang w:eastAsia="en-US"/>
              </w:rPr>
              <w:t>10</w:t>
            </w:r>
            <w:r w:rsidR="00CC78CA">
              <w:rPr>
                <w:rFonts w:cs="David" w:hint="cs"/>
                <w:color w:val="000000"/>
                <w:sz w:val="22"/>
                <w:szCs w:val="22"/>
                <w:rtl/>
                <w:lang w:eastAsia="en-US"/>
              </w:rPr>
              <w:t xml:space="preserve"> </w:t>
            </w:r>
            <w:r w:rsidRPr="00786E5F">
              <w:rPr>
                <w:rFonts w:cs="David" w:hint="cs"/>
                <w:color w:val="000000"/>
                <w:sz w:val="22"/>
                <w:szCs w:val="22"/>
                <w:rtl/>
                <w:lang w:eastAsia="en-US"/>
              </w:rPr>
              <w:t>נקודות מהניקוד באמת מידה זו, גם אם הינו המציע הזול ביותר.</w:t>
            </w:r>
          </w:p>
        </w:tc>
        <w:tc>
          <w:tcPr>
            <w:tcW w:w="851" w:type="dxa"/>
            <w:tcBorders>
              <w:top w:val="single" w:sz="6" w:space="0" w:color="auto"/>
              <w:bottom w:val="single" w:sz="6" w:space="0" w:color="auto"/>
            </w:tcBorders>
          </w:tcPr>
          <w:p w:rsidR="005F60B4" w:rsidRPr="00786E5F" w:rsidRDefault="000661B6" w:rsidP="000661B6">
            <w:pPr>
              <w:pStyle w:val="HNormal"/>
              <w:ind w:left="144"/>
              <w:jc w:val="left"/>
              <w:rPr>
                <w:rFonts w:cs="David"/>
                <w:color w:val="000000"/>
                <w:sz w:val="22"/>
                <w:szCs w:val="22"/>
                <w:rtl/>
                <w:lang w:eastAsia="en-US"/>
              </w:rPr>
            </w:pPr>
            <w:r>
              <w:rPr>
                <w:rFonts w:cs="David" w:hint="cs"/>
                <w:color w:val="000000"/>
                <w:sz w:val="22"/>
                <w:szCs w:val="22"/>
                <w:rtl/>
                <w:lang w:eastAsia="en-US"/>
              </w:rPr>
              <w:t>15</w:t>
            </w:r>
          </w:p>
        </w:tc>
      </w:tr>
      <w:tr w:rsidR="005F60B4" w:rsidRPr="00786E5F" w:rsidTr="005F60B4">
        <w:trPr>
          <w:cantSplit/>
        </w:trPr>
        <w:tc>
          <w:tcPr>
            <w:tcW w:w="766" w:type="dxa"/>
            <w:tcBorders>
              <w:top w:val="single" w:sz="6" w:space="0" w:color="auto"/>
            </w:tcBorders>
          </w:tcPr>
          <w:p w:rsidR="005F60B4" w:rsidRPr="00786E5F" w:rsidRDefault="005F60B4" w:rsidP="004C2614">
            <w:pPr>
              <w:pStyle w:val="HNormal"/>
              <w:numPr>
                <w:ilvl w:val="0"/>
                <w:numId w:val="24"/>
              </w:numPr>
              <w:jc w:val="left"/>
              <w:rPr>
                <w:rFonts w:cs="David"/>
                <w:color w:val="000000"/>
                <w:sz w:val="18"/>
                <w:szCs w:val="22"/>
                <w:rtl/>
                <w:lang w:eastAsia="en-US"/>
              </w:rPr>
            </w:pPr>
          </w:p>
        </w:tc>
        <w:tc>
          <w:tcPr>
            <w:tcW w:w="6926" w:type="dxa"/>
            <w:gridSpan w:val="2"/>
            <w:tcBorders>
              <w:top w:val="single" w:sz="6" w:space="0" w:color="auto"/>
            </w:tcBorders>
          </w:tcPr>
          <w:p w:rsidR="005F60B4" w:rsidRPr="00786E5F" w:rsidRDefault="005F60B4" w:rsidP="005F60B4">
            <w:pPr>
              <w:pStyle w:val="HNormal"/>
              <w:jc w:val="left"/>
              <w:rPr>
                <w:rFonts w:cs="David"/>
                <w:b/>
                <w:bCs/>
                <w:color w:val="000000"/>
                <w:sz w:val="18"/>
                <w:szCs w:val="22"/>
                <w:rtl/>
                <w:lang w:eastAsia="en-US"/>
              </w:rPr>
            </w:pPr>
            <w:r>
              <w:rPr>
                <w:rFonts w:cs="David" w:hint="cs"/>
                <w:b/>
                <w:bCs/>
                <w:color w:val="000000"/>
                <w:sz w:val="18"/>
                <w:szCs w:val="22"/>
                <w:rtl/>
                <w:lang w:eastAsia="en-US"/>
              </w:rPr>
              <w:t>מנהל הפרויקט (יש לצרף קורות חיים מפורטים,ותעודות המעידות על השכלה)</w:t>
            </w:r>
          </w:p>
        </w:tc>
        <w:tc>
          <w:tcPr>
            <w:tcW w:w="851" w:type="dxa"/>
            <w:tcBorders>
              <w:top w:val="single" w:sz="6" w:space="0" w:color="auto"/>
            </w:tcBorders>
          </w:tcPr>
          <w:p w:rsidR="005F60B4" w:rsidRPr="00D1289F" w:rsidRDefault="001B52EB" w:rsidP="005F60B4">
            <w:pPr>
              <w:pStyle w:val="HNormal"/>
              <w:jc w:val="left"/>
              <w:rPr>
                <w:rFonts w:cs="David"/>
                <w:b/>
                <w:bCs/>
                <w:color w:val="000000"/>
                <w:sz w:val="22"/>
                <w:szCs w:val="22"/>
                <w:rtl/>
                <w:lang w:eastAsia="en-US"/>
              </w:rPr>
            </w:pPr>
            <w:r>
              <w:rPr>
                <w:rFonts w:cs="David" w:hint="cs"/>
                <w:b/>
                <w:bCs/>
                <w:color w:val="000000"/>
                <w:sz w:val="22"/>
                <w:szCs w:val="22"/>
                <w:rtl/>
                <w:lang w:eastAsia="en-US"/>
              </w:rPr>
              <w:t>30</w:t>
            </w:r>
          </w:p>
        </w:tc>
      </w:tr>
      <w:tr w:rsidR="005F60B4" w:rsidRPr="00786E5F" w:rsidTr="005F60B4">
        <w:trPr>
          <w:cantSplit/>
        </w:trPr>
        <w:tc>
          <w:tcPr>
            <w:tcW w:w="766" w:type="dxa"/>
          </w:tcPr>
          <w:p w:rsidR="005F60B4" w:rsidRPr="00786E5F" w:rsidRDefault="005F60B4" w:rsidP="004C2614">
            <w:pPr>
              <w:pStyle w:val="HNormal"/>
              <w:numPr>
                <w:ilvl w:val="1"/>
                <w:numId w:val="24"/>
              </w:numPr>
              <w:jc w:val="left"/>
              <w:rPr>
                <w:rFonts w:cs="David"/>
                <w:color w:val="000000"/>
                <w:sz w:val="22"/>
                <w:szCs w:val="22"/>
                <w:rtl/>
                <w:lang w:eastAsia="en-US"/>
              </w:rPr>
            </w:pPr>
          </w:p>
        </w:tc>
        <w:tc>
          <w:tcPr>
            <w:tcW w:w="1985" w:type="dxa"/>
            <w:vMerge w:val="restart"/>
          </w:tcPr>
          <w:p w:rsidR="005F60B4" w:rsidRPr="00BF0BB4" w:rsidRDefault="005F60B4" w:rsidP="003D7662">
            <w:pPr>
              <w:spacing w:line="360" w:lineRule="auto"/>
              <w:rPr>
                <w:color w:val="000000"/>
                <w:sz w:val="22"/>
                <w:szCs w:val="22"/>
                <w:rtl/>
              </w:rPr>
            </w:pPr>
            <w:r w:rsidRPr="00BF0BB4">
              <w:rPr>
                <w:rFonts w:ascii="Tahoma" w:hAnsi="Tahoma" w:hint="cs"/>
                <w:sz w:val="22"/>
                <w:szCs w:val="22"/>
                <w:rtl/>
              </w:rPr>
              <w:t xml:space="preserve">ניסיון של מנהל הפרויקט המוצע בארגון </w:t>
            </w:r>
            <w:r w:rsidR="001375DF">
              <w:rPr>
                <w:rFonts w:hint="cs"/>
                <w:color w:val="000000"/>
                <w:sz w:val="22"/>
                <w:szCs w:val="22"/>
                <w:rtl/>
              </w:rPr>
              <w:t>טקס</w:t>
            </w:r>
            <w:r w:rsidRPr="00BF0BB4">
              <w:rPr>
                <w:rFonts w:hint="cs"/>
                <w:color w:val="000000"/>
                <w:sz w:val="22"/>
                <w:szCs w:val="22"/>
                <w:rtl/>
              </w:rPr>
              <w:t xml:space="preserve">ים </w:t>
            </w:r>
            <w:r w:rsidR="003D7662">
              <w:rPr>
                <w:rFonts w:hint="cs"/>
                <w:color w:val="000000"/>
                <w:sz w:val="22"/>
                <w:szCs w:val="22"/>
                <w:rtl/>
              </w:rPr>
              <w:t>בארבע שנים האחרונות</w:t>
            </w:r>
          </w:p>
        </w:tc>
        <w:tc>
          <w:tcPr>
            <w:tcW w:w="4941" w:type="dxa"/>
          </w:tcPr>
          <w:p w:rsidR="005F60B4" w:rsidRPr="00BF0BB4" w:rsidRDefault="005F60B4" w:rsidP="005F60B4">
            <w:pPr>
              <w:pStyle w:val="HNormal"/>
              <w:jc w:val="left"/>
              <w:rPr>
                <w:rFonts w:ascii="Tahoma" w:hAnsi="Tahoma" w:cs="David"/>
                <w:sz w:val="22"/>
                <w:szCs w:val="22"/>
                <w:rtl/>
              </w:rPr>
            </w:pPr>
            <w:r w:rsidRPr="00BF0BB4">
              <w:rPr>
                <w:rFonts w:ascii="Tahoma" w:hAnsi="Tahoma" w:cs="David" w:hint="cs"/>
                <w:sz w:val="22"/>
                <w:szCs w:val="22"/>
                <w:rtl/>
              </w:rPr>
              <w:t>לפי מספר ה</w:t>
            </w:r>
            <w:r w:rsidR="001375DF">
              <w:rPr>
                <w:rFonts w:ascii="Tahoma" w:hAnsi="Tahoma" w:cs="David" w:hint="cs"/>
                <w:sz w:val="22"/>
                <w:szCs w:val="22"/>
                <w:rtl/>
              </w:rPr>
              <w:t>טקס</w:t>
            </w:r>
            <w:r w:rsidRPr="00BF0BB4">
              <w:rPr>
                <w:rFonts w:ascii="Tahoma" w:hAnsi="Tahoma" w:cs="David" w:hint="cs"/>
                <w:sz w:val="22"/>
                <w:szCs w:val="22"/>
                <w:rtl/>
              </w:rPr>
              <w:t>ים שארגן מנהל הפרוייקט:</w:t>
            </w:r>
          </w:p>
          <w:p w:rsidR="005F60B4" w:rsidRPr="00BF0BB4" w:rsidRDefault="005F60B4" w:rsidP="004C2614">
            <w:pPr>
              <w:pStyle w:val="HNormal"/>
              <w:numPr>
                <w:ilvl w:val="0"/>
                <w:numId w:val="25"/>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Pr="00BF0BB4">
              <w:rPr>
                <w:rFonts w:ascii="Tahoma" w:hAnsi="Tahoma" w:cs="David" w:hint="cs"/>
                <w:sz w:val="22"/>
                <w:szCs w:val="22"/>
                <w:rtl/>
              </w:rPr>
              <w:t xml:space="preserve"> </w:t>
            </w:r>
            <w:r w:rsidR="002644CA">
              <w:rPr>
                <w:rFonts w:ascii="Tahoma" w:hAnsi="Tahoma" w:cs="David" w:hint="cs"/>
                <w:sz w:val="22"/>
                <w:szCs w:val="22"/>
                <w:rtl/>
              </w:rPr>
              <w:t>שני</w:t>
            </w:r>
            <w:r w:rsidR="00407C3D">
              <w:rPr>
                <w:rFonts w:ascii="Tahoma" w:hAnsi="Tahoma" w:cs="David" w:hint="cs"/>
                <w:sz w:val="22"/>
                <w:szCs w:val="22"/>
                <w:rtl/>
              </w:rPr>
              <w:t xml:space="preserve"> </w:t>
            </w:r>
            <w:r w:rsidR="001375DF">
              <w:rPr>
                <w:rFonts w:ascii="Tahoma" w:hAnsi="Tahoma" w:cs="David" w:hint="cs"/>
                <w:sz w:val="22"/>
                <w:szCs w:val="22"/>
                <w:rtl/>
              </w:rPr>
              <w:t>טקס</w:t>
            </w:r>
            <w:r w:rsidRPr="00BF0BB4">
              <w:rPr>
                <w:rFonts w:ascii="Tahoma" w:hAnsi="Tahoma" w:cs="David" w:hint="cs"/>
                <w:sz w:val="22"/>
                <w:szCs w:val="22"/>
                <w:rtl/>
              </w:rPr>
              <w:t>ים הציון יהיה 0 נקודות.</w:t>
            </w:r>
          </w:p>
          <w:p w:rsidR="005F60B4" w:rsidRPr="00BF0BB4" w:rsidRDefault="005F60B4" w:rsidP="004C2614">
            <w:pPr>
              <w:pStyle w:val="HNormal"/>
              <w:numPr>
                <w:ilvl w:val="0"/>
                <w:numId w:val="25"/>
              </w:numPr>
              <w:spacing w:after="0" w:line="360" w:lineRule="auto"/>
              <w:jc w:val="left"/>
              <w:rPr>
                <w:rFonts w:cs="David"/>
                <w:color w:val="000000"/>
                <w:sz w:val="22"/>
                <w:szCs w:val="22"/>
                <w:rtl/>
                <w:lang w:eastAsia="en-US"/>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נוסף, מעבר למינימום הנדרש, ינתנו 4 נקודות עד לציון מרבי של </w:t>
            </w:r>
            <w:r w:rsidR="00BF5151">
              <w:rPr>
                <w:rFonts w:ascii="Tahoma" w:hAnsi="Tahoma" w:cs="David" w:hint="cs"/>
                <w:sz w:val="22"/>
                <w:szCs w:val="22"/>
                <w:rtl/>
              </w:rPr>
              <w:t>20</w:t>
            </w:r>
            <w:r w:rsidR="00BF5151" w:rsidRPr="00BF0BB4">
              <w:rPr>
                <w:rFonts w:ascii="Tahoma" w:hAnsi="Tahoma" w:cs="David" w:hint="cs"/>
                <w:sz w:val="22"/>
                <w:szCs w:val="22"/>
                <w:rtl/>
              </w:rPr>
              <w:t xml:space="preserve"> </w:t>
            </w:r>
            <w:r w:rsidRPr="00BF0BB4">
              <w:rPr>
                <w:rFonts w:ascii="Tahoma" w:hAnsi="Tahoma" w:cs="David" w:hint="cs"/>
                <w:sz w:val="22"/>
                <w:szCs w:val="22"/>
                <w:rtl/>
              </w:rPr>
              <w:t>נקודות באמת מידה זו.</w:t>
            </w:r>
          </w:p>
          <w:p w:rsidR="005F60B4" w:rsidRPr="00BF0BB4" w:rsidRDefault="005F60B4" w:rsidP="004C2614">
            <w:pPr>
              <w:pStyle w:val="HNormal"/>
              <w:numPr>
                <w:ilvl w:val="0"/>
                <w:numId w:val="25"/>
              </w:numPr>
              <w:spacing w:after="0" w:line="360" w:lineRule="auto"/>
              <w:jc w:val="left"/>
              <w:rPr>
                <w:rFonts w:cs="David"/>
                <w:color w:val="000000"/>
                <w:sz w:val="22"/>
                <w:szCs w:val="22"/>
                <w:rtl/>
                <w:lang w:eastAsia="en-US"/>
              </w:rPr>
            </w:pPr>
          </w:p>
        </w:tc>
        <w:tc>
          <w:tcPr>
            <w:tcW w:w="851" w:type="dxa"/>
          </w:tcPr>
          <w:p w:rsidR="005F60B4" w:rsidRPr="00786E5F" w:rsidRDefault="00D641CE" w:rsidP="005F60B4">
            <w:pPr>
              <w:pStyle w:val="HNormal"/>
              <w:ind w:left="144"/>
              <w:jc w:val="left"/>
              <w:rPr>
                <w:rFonts w:cs="David"/>
                <w:color w:val="000000"/>
                <w:sz w:val="22"/>
                <w:szCs w:val="22"/>
                <w:rtl/>
                <w:lang w:eastAsia="en-US"/>
              </w:rPr>
            </w:pPr>
            <w:r>
              <w:rPr>
                <w:rFonts w:cs="David" w:hint="cs"/>
                <w:color w:val="000000"/>
                <w:sz w:val="22"/>
                <w:szCs w:val="22"/>
                <w:rtl/>
                <w:lang w:eastAsia="en-US"/>
              </w:rPr>
              <w:t>20</w:t>
            </w:r>
          </w:p>
        </w:tc>
      </w:tr>
      <w:tr w:rsidR="005F60B4" w:rsidRPr="00786E5F" w:rsidTr="005F60B4">
        <w:trPr>
          <w:cantSplit/>
        </w:trPr>
        <w:tc>
          <w:tcPr>
            <w:tcW w:w="766" w:type="dxa"/>
          </w:tcPr>
          <w:p w:rsidR="005F60B4" w:rsidRPr="00D1289F" w:rsidRDefault="005F60B4" w:rsidP="004C2614">
            <w:pPr>
              <w:pStyle w:val="HNormal"/>
              <w:numPr>
                <w:ilvl w:val="1"/>
                <w:numId w:val="24"/>
              </w:numPr>
              <w:jc w:val="left"/>
              <w:rPr>
                <w:rFonts w:cs="David"/>
                <w:color w:val="000000"/>
                <w:sz w:val="22"/>
                <w:szCs w:val="22"/>
                <w:rtl/>
                <w:lang w:eastAsia="en-US"/>
              </w:rPr>
            </w:pPr>
          </w:p>
        </w:tc>
        <w:tc>
          <w:tcPr>
            <w:tcW w:w="1985" w:type="dxa"/>
            <w:vMerge/>
          </w:tcPr>
          <w:p w:rsidR="005F60B4" w:rsidRPr="00BF0BB4" w:rsidRDefault="005F60B4" w:rsidP="005F60B4">
            <w:pPr>
              <w:spacing w:line="360" w:lineRule="auto"/>
              <w:rPr>
                <w:rFonts w:ascii="Tahoma" w:hAnsi="Tahoma"/>
                <w:sz w:val="22"/>
                <w:szCs w:val="22"/>
                <w:rtl/>
              </w:rPr>
            </w:pPr>
          </w:p>
        </w:tc>
        <w:tc>
          <w:tcPr>
            <w:tcW w:w="4941" w:type="dxa"/>
          </w:tcPr>
          <w:p w:rsidR="005F60B4" w:rsidRPr="00BF0BB4" w:rsidRDefault="005F60B4" w:rsidP="00DC2605">
            <w:pPr>
              <w:pStyle w:val="HNormal"/>
              <w:jc w:val="left"/>
              <w:rPr>
                <w:rFonts w:ascii="Tahoma" w:hAnsi="Tahoma" w:cs="David"/>
                <w:sz w:val="22"/>
                <w:szCs w:val="22"/>
                <w:rtl/>
              </w:rPr>
            </w:pPr>
            <w:r w:rsidRPr="00BF0BB4">
              <w:rPr>
                <w:rFonts w:ascii="Tahoma" w:hAnsi="Tahoma" w:cs="David" w:hint="cs"/>
                <w:sz w:val="22"/>
                <w:szCs w:val="22"/>
                <w:rtl/>
              </w:rPr>
              <w:t>לפי היקף כמותי של ה</w:t>
            </w:r>
            <w:r w:rsidR="001375DF">
              <w:rPr>
                <w:rFonts w:ascii="Tahoma" w:hAnsi="Tahoma" w:cs="David" w:hint="cs"/>
                <w:sz w:val="22"/>
                <w:szCs w:val="22"/>
                <w:rtl/>
              </w:rPr>
              <w:t>טקס</w:t>
            </w:r>
            <w:r w:rsidRPr="00BF0BB4">
              <w:rPr>
                <w:rFonts w:ascii="Tahoma" w:hAnsi="Tahoma" w:cs="David" w:hint="cs"/>
                <w:sz w:val="22"/>
                <w:szCs w:val="22"/>
                <w:rtl/>
              </w:rPr>
              <w:t>:</w:t>
            </w:r>
          </w:p>
          <w:p w:rsidR="005F60B4" w:rsidRPr="00BF0BB4" w:rsidRDefault="005F60B4" w:rsidP="004C2614">
            <w:pPr>
              <w:pStyle w:val="HNormal"/>
              <w:numPr>
                <w:ilvl w:val="0"/>
                <w:numId w:val="25"/>
              </w:numPr>
              <w:spacing w:after="0" w:line="360" w:lineRule="auto"/>
              <w:jc w:val="left"/>
              <w:rPr>
                <w:rFonts w:ascii="Tahoma" w:hAnsi="Tahoma" w:cs="David"/>
                <w:sz w:val="22"/>
                <w:szCs w:val="22"/>
              </w:rPr>
            </w:pPr>
            <w:r w:rsidRPr="00BF0BB4">
              <w:rPr>
                <w:rFonts w:ascii="Tahoma" w:hAnsi="Tahoma" w:cs="David" w:hint="cs"/>
                <w:sz w:val="22"/>
                <w:szCs w:val="22"/>
                <w:rtl/>
              </w:rPr>
              <w:t xml:space="preserve">המינימום הנדרש בתנאי הסף </w:t>
            </w:r>
            <w:r w:rsidRPr="00BF0BB4">
              <w:rPr>
                <w:rFonts w:ascii="Tahoma" w:hAnsi="Tahoma" w:cs="David"/>
                <w:sz w:val="22"/>
                <w:szCs w:val="22"/>
                <w:rtl/>
              </w:rPr>
              <w:t>–</w:t>
            </w:r>
            <w:r w:rsidR="00626A92">
              <w:rPr>
                <w:rFonts w:ascii="Tahoma" w:hAnsi="Tahoma" w:cs="David" w:hint="cs"/>
                <w:sz w:val="22"/>
                <w:szCs w:val="22"/>
                <w:rtl/>
              </w:rPr>
              <w:t xml:space="preserve"> שני טקסים של </w:t>
            </w:r>
            <w:r w:rsidRPr="00BF0BB4">
              <w:rPr>
                <w:rFonts w:ascii="Tahoma" w:hAnsi="Tahoma" w:cs="David" w:hint="cs"/>
                <w:sz w:val="22"/>
                <w:szCs w:val="22"/>
                <w:rtl/>
              </w:rPr>
              <w:t>500 משתתפים</w:t>
            </w:r>
            <w:r w:rsidR="00626A92">
              <w:rPr>
                <w:rFonts w:ascii="Tahoma" w:hAnsi="Tahoma" w:cs="David" w:hint="cs"/>
                <w:sz w:val="22"/>
                <w:szCs w:val="22"/>
                <w:rtl/>
              </w:rPr>
              <w:t xml:space="preserve"> בארבע השנים האחרונות</w:t>
            </w:r>
            <w:r w:rsidRPr="00BF0BB4">
              <w:rPr>
                <w:rFonts w:ascii="Tahoma" w:hAnsi="Tahoma" w:cs="David" w:hint="cs"/>
                <w:sz w:val="22"/>
                <w:szCs w:val="22"/>
                <w:rtl/>
              </w:rPr>
              <w:t>, הציון יהיה 0 נקודות.</w:t>
            </w:r>
          </w:p>
          <w:p w:rsidR="005F60B4" w:rsidRPr="00BF0BB4" w:rsidRDefault="005F60B4" w:rsidP="004C2614">
            <w:pPr>
              <w:pStyle w:val="HNormal"/>
              <w:numPr>
                <w:ilvl w:val="0"/>
                <w:numId w:val="25"/>
              </w:numPr>
              <w:spacing w:after="0" w:line="360" w:lineRule="auto"/>
              <w:jc w:val="left"/>
              <w:rPr>
                <w:rFonts w:cs="David"/>
                <w:color w:val="000000"/>
                <w:sz w:val="22"/>
                <w:szCs w:val="22"/>
                <w:rtl/>
                <w:lang w:eastAsia="en-US"/>
              </w:rPr>
            </w:pPr>
            <w:r w:rsidRPr="00BF0BB4">
              <w:rPr>
                <w:rFonts w:ascii="Tahoma" w:hAnsi="Tahoma" w:cs="David" w:hint="cs"/>
                <w:sz w:val="22"/>
                <w:szCs w:val="22"/>
                <w:rtl/>
              </w:rPr>
              <w:t xml:space="preserve">לכל </w:t>
            </w:r>
            <w:r w:rsidR="001375DF">
              <w:rPr>
                <w:rFonts w:ascii="Tahoma" w:hAnsi="Tahoma" w:cs="David" w:hint="cs"/>
                <w:sz w:val="22"/>
                <w:szCs w:val="22"/>
                <w:rtl/>
              </w:rPr>
              <w:t>טקס</w:t>
            </w:r>
            <w:r w:rsidRPr="00BF0BB4">
              <w:rPr>
                <w:rFonts w:ascii="Tahoma" w:hAnsi="Tahoma" w:cs="David" w:hint="cs"/>
                <w:sz w:val="22"/>
                <w:szCs w:val="22"/>
                <w:rtl/>
              </w:rPr>
              <w:t xml:space="preserve"> בו היו מעל - 500 משתתפים, ינתנו </w:t>
            </w:r>
            <w:r w:rsidR="00DC2605">
              <w:rPr>
                <w:rFonts w:ascii="Tahoma" w:hAnsi="Tahoma" w:cs="David" w:hint="cs"/>
                <w:sz w:val="22"/>
                <w:szCs w:val="22"/>
                <w:rtl/>
              </w:rPr>
              <w:t>2.5</w:t>
            </w:r>
            <w:r w:rsidR="00BF5151" w:rsidRPr="00BF0BB4">
              <w:rPr>
                <w:rFonts w:ascii="Tahoma" w:hAnsi="Tahoma" w:cs="David" w:hint="cs"/>
                <w:sz w:val="22"/>
                <w:szCs w:val="22"/>
                <w:rtl/>
              </w:rPr>
              <w:t xml:space="preserve"> </w:t>
            </w:r>
            <w:r w:rsidRPr="00BF0BB4">
              <w:rPr>
                <w:rFonts w:ascii="Tahoma" w:hAnsi="Tahoma" w:cs="David" w:hint="cs"/>
                <w:sz w:val="22"/>
                <w:szCs w:val="22"/>
                <w:rtl/>
              </w:rPr>
              <w:t xml:space="preserve">נקודות עד לציון מירבי של </w:t>
            </w:r>
            <w:r w:rsidR="00BF5151">
              <w:rPr>
                <w:rFonts w:ascii="Tahoma" w:hAnsi="Tahoma" w:cs="David" w:hint="cs"/>
                <w:sz w:val="22"/>
                <w:szCs w:val="22"/>
                <w:rtl/>
              </w:rPr>
              <w:t>10</w:t>
            </w:r>
            <w:r w:rsidR="00BF5151" w:rsidRPr="00BF0BB4">
              <w:rPr>
                <w:rFonts w:ascii="Tahoma" w:hAnsi="Tahoma" w:cs="David" w:hint="cs"/>
                <w:sz w:val="22"/>
                <w:szCs w:val="22"/>
                <w:rtl/>
              </w:rPr>
              <w:t xml:space="preserve"> </w:t>
            </w:r>
            <w:r w:rsidRPr="00BF0BB4">
              <w:rPr>
                <w:rFonts w:ascii="Tahoma" w:hAnsi="Tahoma" w:cs="David" w:hint="cs"/>
                <w:sz w:val="22"/>
                <w:szCs w:val="22"/>
                <w:rtl/>
              </w:rPr>
              <w:t>נקודות באמת מידה זו.</w:t>
            </w:r>
          </w:p>
        </w:tc>
        <w:tc>
          <w:tcPr>
            <w:tcW w:w="851" w:type="dxa"/>
          </w:tcPr>
          <w:p w:rsidR="005F60B4" w:rsidRPr="004465C7" w:rsidDel="006635AC" w:rsidRDefault="00D641CE" w:rsidP="005F60B4">
            <w:pPr>
              <w:pStyle w:val="HNormal"/>
              <w:ind w:left="144"/>
              <w:jc w:val="left"/>
              <w:rPr>
                <w:rFonts w:cs="David"/>
                <w:color w:val="000000"/>
                <w:sz w:val="22"/>
                <w:szCs w:val="22"/>
                <w:rtl/>
                <w:lang w:eastAsia="en-US"/>
              </w:rPr>
            </w:pPr>
            <w:r>
              <w:rPr>
                <w:rFonts w:cs="David" w:hint="cs"/>
                <w:color w:val="000000"/>
                <w:sz w:val="22"/>
                <w:szCs w:val="22"/>
                <w:rtl/>
                <w:lang w:eastAsia="en-US"/>
              </w:rPr>
              <w:t>10</w:t>
            </w:r>
          </w:p>
        </w:tc>
      </w:tr>
      <w:tr w:rsidR="005F60B4" w:rsidRPr="00786E5F" w:rsidTr="005F60B4">
        <w:trPr>
          <w:cantSplit/>
        </w:trPr>
        <w:tc>
          <w:tcPr>
            <w:tcW w:w="766" w:type="dxa"/>
            <w:tcBorders>
              <w:top w:val="double" w:sz="4" w:space="0" w:color="auto"/>
              <w:bottom w:val="double" w:sz="4" w:space="0" w:color="auto"/>
            </w:tcBorders>
          </w:tcPr>
          <w:p w:rsidR="005F60B4" w:rsidRPr="00786E5F" w:rsidRDefault="005F60B4" w:rsidP="005F60B4">
            <w:pPr>
              <w:pStyle w:val="HNormal"/>
              <w:ind w:left="288"/>
              <w:jc w:val="left"/>
              <w:rPr>
                <w:rFonts w:cs="David"/>
                <w:color w:val="000000"/>
                <w:sz w:val="18"/>
                <w:szCs w:val="22"/>
                <w:rtl/>
                <w:lang w:eastAsia="en-US"/>
              </w:rPr>
            </w:pPr>
            <w:r>
              <w:rPr>
                <w:rFonts w:cs="David" w:hint="cs"/>
                <w:color w:val="000000"/>
                <w:sz w:val="18"/>
                <w:szCs w:val="22"/>
                <w:rtl/>
                <w:lang w:eastAsia="en-US"/>
              </w:rPr>
              <w:t>3</w:t>
            </w:r>
            <w:r w:rsidRPr="00786E5F">
              <w:rPr>
                <w:rFonts w:cs="David" w:hint="cs"/>
                <w:color w:val="000000"/>
                <w:sz w:val="18"/>
                <w:szCs w:val="22"/>
                <w:rtl/>
                <w:lang w:eastAsia="en-US"/>
              </w:rPr>
              <w:t>.</w:t>
            </w:r>
          </w:p>
        </w:tc>
        <w:tc>
          <w:tcPr>
            <w:tcW w:w="6926" w:type="dxa"/>
            <w:gridSpan w:val="2"/>
            <w:tcBorders>
              <w:top w:val="double" w:sz="4" w:space="0" w:color="auto"/>
              <w:bottom w:val="double" w:sz="4" w:space="0" w:color="auto"/>
            </w:tcBorders>
          </w:tcPr>
          <w:p w:rsidR="005F60B4" w:rsidRPr="00786E5F" w:rsidRDefault="005F60B4" w:rsidP="005F60B4">
            <w:pPr>
              <w:pStyle w:val="HNormal"/>
              <w:spacing w:after="0"/>
              <w:jc w:val="left"/>
              <w:rPr>
                <w:rFonts w:cs="David"/>
                <w:color w:val="000000"/>
                <w:sz w:val="18"/>
                <w:szCs w:val="22"/>
                <w:rtl/>
                <w:lang w:eastAsia="en-US"/>
              </w:rPr>
            </w:pPr>
            <w:r w:rsidRPr="00786E5F">
              <w:rPr>
                <w:rFonts w:cs="David" w:hint="cs"/>
                <w:b/>
                <w:bCs/>
                <w:color w:val="000000"/>
                <w:sz w:val="18"/>
                <w:szCs w:val="22"/>
                <w:rtl/>
                <w:lang w:eastAsia="en-US"/>
              </w:rPr>
              <w:t>סה"כ</w:t>
            </w:r>
          </w:p>
        </w:tc>
        <w:tc>
          <w:tcPr>
            <w:tcW w:w="851" w:type="dxa"/>
            <w:tcBorders>
              <w:top w:val="double" w:sz="4" w:space="0" w:color="auto"/>
              <w:bottom w:val="double" w:sz="4" w:space="0" w:color="auto"/>
            </w:tcBorders>
          </w:tcPr>
          <w:p w:rsidR="005F60B4" w:rsidRPr="00D1289F" w:rsidRDefault="005F60B4" w:rsidP="005F60B4">
            <w:pPr>
              <w:pStyle w:val="HNormal"/>
              <w:jc w:val="left"/>
              <w:rPr>
                <w:rFonts w:cs="David"/>
                <w:b/>
                <w:bCs/>
                <w:color w:val="000000"/>
                <w:sz w:val="22"/>
                <w:szCs w:val="22"/>
                <w:rtl/>
                <w:lang w:eastAsia="en-US"/>
              </w:rPr>
            </w:pPr>
            <w:r w:rsidRPr="00D1289F">
              <w:rPr>
                <w:rFonts w:cs="David" w:hint="cs"/>
                <w:b/>
                <w:bCs/>
                <w:color w:val="000000"/>
                <w:sz w:val="22"/>
                <w:szCs w:val="22"/>
                <w:rtl/>
                <w:lang w:eastAsia="en-US"/>
              </w:rPr>
              <w:t>100</w:t>
            </w:r>
          </w:p>
        </w:tc>
      </w:tr>
      <w:bookmarkEnd w:id="110"/>
      <w:bookmarkEnd w:id="111"/>
    </w:tbl>
    <w:p w:rsidR="004A5483" w:rsidRDefault="004A5483" w:rsidP="004A5483">
      <w:pPr>
        <w:pStyle w:val="HNormal"/>
        <w:tabs>
          <w:tab w:val="left" w:pos="8312"/>
        </w:tabs>
        <w:spacing w:after="0" w:line="360" w:lineRule="auto"/>
        <w:ind w:left="1152"/>
        <w:rPr>
          <w:rFonts w:cs="David"/>
          <w:b/>
          <w:bCs/>
        </w:rPr>
      </w:pPr>
    </w:p>
    <w:p w:rsidR="005F60B4" w:rsidRPr="00786E5F" w:rsidRDefault="005F60B4" w:rsidP="004C2614">
      <w:pPr>
        <w:pStyle w:val="HNormal"/>
        <w:numPr>
          <w:ilvl w:val="2"/>
          <w:numId w:val="38"/>
        </w:numPr>
        <w:tabs>
          <w:tab w:val="left" w:pos="8312"/>
        </w:tabs>
        <w:spacing w:after="0" w:line="360" w:lineRule="auto"/>
        <w:rPr>
          <w:rFonts w:cs="David"/>
          <w:b/>
          <w:bCs/>
          <w:rtl/>
        </w:rPr>
      </w:pPr>
      <w:r w:rsidRPr="00786E5F">
        <w:rPr>
          <w:rFonts w:cs="David"/>
          <w:b/>
          <w:bCs/>
          <w:rtl/>
        </w:rPr>
        <w:t>שביעות רצון מהתקשרויות קודמות</w:t>
      </w:r>
      <w:r w:rsidRPr="00786E5F">
        <w:rPr>
          <w:rFonts w:cs="David" w:hint="cs"/>
          <w:b/>
          <w:bCs/>
          <w:rtl/>
        </w:rPr>
        <w:t xml:space="preserve"> והמלצות</w:t>
      </w:r>
    </w:p>
    <w:p w:rsidR="005F60B4" w:rsidRPr="00786E5F" w:rsidRDefault="005F60B4" w:rsidP="003D7662">
      <w:pPr>
        <w:pStyle w:val="HNormal"/>
        <w:numPr>
          <w:ilvl w:val="3"/>
          <w:numId w:val="13"/>
        </w:numPr>
        <w:tabs>
          <w:tab w:val="left" w:pos="8312"/>
        </w:tabs>
        <w:spacing w:after="0" w:line="360" w:lineRule="auto"/>
        <w:rPr>
          <w:rFonts w:cs="David"/>
        </w:rPr>
      </w:pPr>
      <w:r w:rsidRPr="00786E5F">
        <w:rPr>
          <w:rFonts w:cs="David"/>
          <w:rtl/>
        </w:rPr>
        <w:t>על המציע לצרף להצעתו המלצות  (</w:t>
      </w:r>
      <w:r w:rsidRPr="00786E5F">
        <w:rPr>
          <w:rFonts w:cs="David"/>
          <w:b/>
          <w:bCs/>
          <w:rtl/>
        </w:rPr>
        <w:t xml:space="preserve">לפחות </w:t>
      </w:r>
      <w:r>
        <w:rPr>
          <w:rFonts w:cs="David" w:hint="cs"/>
          <w:b/>
          <w:bCs/>
          <w:rtl/>
        </w:rPr>
        <w:t>3</w:t>
      </w:r>
      <w:r w:rsidRPr="00786E5F">
        <w:rPr>
          <w:rFonts w:cs="David"/>
          <w:b/>
          <w:bCs/>
          <w:rtl/>
        </w:rPr>
        <w:t xml:space="preserve"> המלצות</w:t>
      </w:r>
      <w:r w:rsidRPr="00786E5F">
        <w:rPr>
          <w:rFonts w:cs="David"/>
          <w:rtl/>
        </w:rPr>
        <w:t>) מ</w:t>
      </w:r>
      <w:r w:rsidRPr="00786E5F">
        <w:rPr>
          <w:rFonts w:cs="David" w:hint="cs"/>
          <w:rtl/>
        </w:rPr>
        <w:t>חמש</w:t>
      </w:r>
      <w:r w:rsidRPr="00786E5F">
        <w:rPr>
          <w:rFonts w:cs="David"/>
          <w:rtl/>
        </w:rPr>
        <w:t xml:space="preserve"> השנים האחרונות </w:t>
      </w:r>
      <w:r>
        <w:rPr>
          <w:rFonts w:cs="David" w:hint="cs"/>
          <w:rtl/>
        </w:rPr>
        <w:t xml:space="preserve">מגופים להם נתן המציע שירותים </w:t>
      </w:r>
      <w:r>
        <w:rPr>
          <w:rFonts w:ascii="Tahoma" w:hAnsi="Tahoma" w:cs="David" w:hint="cs"/>
          <w:sz w:val="24"/>
          <w:rtl/>
        </w:rPr>
        <w:t xml:space="preserve">של </w:t>
      </w:r>
      <w:r w:rsidRPr="00786E5F">
        <w:rPr>
          <w:rFonts w:ascii="Tahoma" w:hAnsi="Tahoma" w:cs="David" w:hint="cs"/>
          <w:sz w:val="24"/>
          <w:rtl/>
        </w:rPr>
        <w:t>א</w:t>
      </w:r>
      <w:r>
        <w:rPr>
          <w:rFonts w:ascii="Tahoma" w:hAnsi="Tahoma" w:cs="David" w:hint="cs"/>
          <w:sz w:val="24"/>
          <w:rtl/>
        </w:rPr>
        <w:t xml:space="preserve">רגון </w:t>
      </w:r>
      <w:r w:rsidR="002C1052">
        <w:rPr>
          <w:rFonts w:ascii="Tahoma" w:hAnsi="Tahoma" w:cs="David" w:hint="cs"/>
          <w:sz w:val="24"/>
          <w:rtl/>
        </w:rPr>
        <w:t xml:space="preserve">כנסים, טקסים ואירועים </w:t>
      </w:r>
      <w:r>
        <w:rPr>
          <w:rFonts w:ascii="Tahoma" w:hAnsi="Tahoma" w:cs="David" w:hint="cs"/>
          <w:sz w:val="24"/>
          <w:rtl/>
        </w:rPr>
        <w:t>בתחומים רלבנטיים ודומים</w:t>
      </w:r>
      <w:r w:rsidR="00DB2194">
        <w:rPr>
          <w:rFonts w:ascii="Tahoma" w:hAnsi="Tahoma" w:cs="David" w:hint="cs"/>
          <w:sz w:val="24"/>
          <w:rtl/>
        </w:rPr>
        <w:t>.</w:t>
      </w:r>
      <w:r>
        <w:rPr>
          <w:rFonts w:ascii="Tahoma" w:hAnsi="Tahoma" w:cs="David" w:hint="cs"/>
          <w:sz w:val="24"/>
          <w:rtl/>
        </w:rPr>
        <w:t xml:space="preserve"> </w:t>
      </w:r>
    </w:p>
    <w:p w:rsidR="005F60B4" w:rsidRPr="00786E5F" w:rsidRDefault="005F60B4" w:rsidP="004C2614">
      <w:pPr>
        <w:pStyle w:val="HNormal"/>
        <w:numPr>
          <w:ilvl w:val="3"/>
          <w:numId w:val="39"/>
        </w:numPr>
        <w:tabs>
          <w:tab w:val="left" w:pos="8312"/>
        </w:tabs>
        <w:spacing w:after="0" w:line="360" w:lineRule="auto"/>
        <w:rPr>
          <w:rFonts w:cs="David"/>
        </w:rPr>
      </w:pPr>
      <w:r w:rsidRPr="00786E5F">
        <w:rPr>
          <w:rFonts w:cs="David" w:hint="cs"/>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rsidR="005F60B4" w:rsidRPr="00786E5F" w:rsidRDefault="005F60B4" w:rsidP="004C2614">
      <w:pPr>
        <w:pStyle w:val="HNormal"/>
        <w:numPr>
          <w:ilvl w:val="3"/>
          <w:numId w:val="40"/>
        </w:numPr>
        <w:tabs>
          <w:tab w:val="left" w:pos="8312"/>
        </w:tabs>
        <w:spacing w:after="0" w:line="360" w:lineRule="auto"/>
        <w:rPr>
          <w:rFonts w:cs="David"/>
          <w:b/>
          <w:bCs/>
        </w:rPr>
      </w:pPr>
      <w:r w:rsidRPr="00786E5F">
        <w:rPr>
          <w:rFonts w:cs="David" w:hint="cs"/>
          <w:rtl/>
        </w:rPr>
        <w:t>גורמים מקצועיים במשרד, אשר אינם מפורטים ברשימת אנשי הקשר שצורפה ע"י המציע, ואשר קיבלו מהמציע במכרז שירותים באחד מהתחומים הנדרשים במכרז, יוכלו ליתן לו המלצות בע"פ</w:t>
      </w:r>
      <w:r w:rsidRPr="00786E5F">
        <w:rPr>
          <w:rFonts w:cs="David" w:hint="cs"/>
          <w:b/>
          <w:bCs/>
          <w:rtl/>
        </w:rPr>
        <w:t>, אשר ייחשבו כהמלצה אחת</w:t>
      </w:r>
      <w:r w:rsidRPr="00786E5F">
        <w:rPr>
          <w:rFonts w:cs="David" w:hint="cs"/>
          <w:rtl/>
        </w:rPr>
        <w:t xml:space="preserve">. </w:t>
      </w:r>
    </w:p>
    <w:p w:rsidR="005F60B4" w:rsidRPr="00786E5F" w:rsidRDefault="005F60B4" w:rsidP="004C2614">
      <w:pPr>
        <w:pStyle w:val="HNormal"/>
        <w:numPr>
          <w:ilvl w:val="3"/>
          <w:numId w:val="41"/>
        </w:numPr>
        <w:tabs>
          <w:tab w:val="left" w:pos="1930"/>
        </w:tabs>
        <w:spacing w:after="0" w:line="360" w:lineRule="auto"/>
        <w:rPr>
          <w:rFonts w:cs="David"/>
        </w:rPr>
      </w:pPr>
      <w:r w:rsidRPr="00786E5F">
        <w:rPr>
          <w:rFonts w:cs="David" w:hint="cs"/>
          <w:rtl/>
        </w:rPr>
        <w:t xml:space="preserve">כמו כן, המציע יצרף להצעתו רשימת לקוחות ממליצים, המפרטת אנשי קשר וטלפונים ליצירת קשר עימם - </w:t>
      </w:r>
      <w:r w:rsidRPr="00786E5F">
        <w:rPr>
          <w:rFonts w:cs="David" w:hint="cs"/>
          <w:color w:val="000000"/>
          <w:rtl/>
          <w:lang w:eastAsia="en-US"/>
        </w:rPr>
        <w:t>נספח 1.12.4.5 בחוברת ההצעה.</w:t>
      </w:r>
    </w:p>
    <w:p w:rsidR="005F60B4" w:rsidRPr="00786E5F" w:rsidRDefault="005F60B4" w:rsidP="004C2614">
      <w:pPr>
        <w:pStyle w:val="HNormal"/>
        <w:numPr>
          <w:ilvl w:val="3"/>
          <w:numId w:val="42"/>
        </w:numPr>
        <w:tabs>
          <w:tab w:val="left" w:pos="1930"/>
        </w:tabs>
        <w:spacing w:after="0" w:line="360" w:lineRule="auto"/>
        <w:rPr>
          <w:rFonts w:cs="David"/>
        </w:rPr>
      </w:pPr>
      <w:r w:rsidRPr="00786E5F">
        <w:rPr>
          <w:rFonts w:cs="David" w:hint="cs"/>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rsidR="005F60B4" w:rsidRPr="00786E5F" w:rsidRDefault="005F60B4" w:rsidP="004C2614">
      <w:pPr>
        <w:pStyle w:val="HNormal"/>
        <w:numPr>
          <w:ilvl w:val="3"/>
          <w:numId w:val="43"/>
        </w:numPr>
        <w:tabs>
          <w:tab w:val="left" w:pos="1930"/>
        </w:tabs>
        <w:spacing w:after="0" w:line="360" w:lineRule="auto"/>
        <w:rPr>
          <w:rFonts w:cs="David"/>
        </w:rPr>
      </w:pPr>
      <w:r w:rsidRPr="00786E5F">
        <w:rPr>
          <w:rFonts w:cs="David" w:hint="cs"/>
          <w:rtl/>
        </w:rPr>
        <w:t xml:space="preserve">המשרד יתחשב במידת שביעות הרצון מהאופן בו ביצע המציע התקשרויות קודמות עם המשרד </w:t>
      </w:r>
      <w:r w:rsidRPr="00786E5F">
        <w:rPr>
          <w:rFonts w:cs="David"/>
          <w:rtl/>
        </w:rPr>
        <w:t xml:space="preserve">או עם המדינה </w:t>
      </w:r>
      <w:r w:rsidRPr="00786E5F">
        <w:rPr>
          <w:rFonts w:cs="David" w:hint="cs"/>
          <w:rtl/>
        </w:rPr>
        <w:t xml:space="preserve">ו/או עם כל גורם אחר (להלן: "התקשרויות קודמות"), לטוב ולרע. </w:t>
      </w:r>
    </w:p>
    <w:p w:rsidR="005F60B4" w:rsidRDefault="005F60B4" w:rsidP="004C2614">
      <w:pPr>
        <w:pStyle w:val="HNormal"/>
        <w:numPr>
          <w:ilvl w:val="3"/>
          <w:numId w:val="44"/>
        </w:numPr>
        <w:tabs>
          <w:tab w:val="left" w:pos="1930"/>
        </w:tabs>
        <w:spacing w:line="360" w:lineRule="auto"/>
        <w:rPr>
          <w:rFonts w:cs="David"/>
        </w:rPr>
      </w:pPr>
      <w:r w:rsidRPr="00786E5F">
        <w:rPr>
          <w:rFonts w:cs="David" w:hint="cs"/>
          <w:rtl/>
        </w:rPr>
        <w:lastRenderedPageBreak/>
        <w:t xml:space="preserve">מובהר בזאת כי, בהתאם לשיקול דעתו הבלעדי, רשאי המשרד להוריד נקודות למציע ואף ליתן לו ניקוד שלילי עד למינוס </w:t>
      </w:r>
      <w:r>
        <w:rPr>
          <w:rFonts w:cs="David" w:hint="cs"/>
          <w:rtl/>
        </w:rPr>
        <w:t>10</w:t>
      </w:r>
      <w:r w:rsidRPr="00786E5F">
        <w:rPr>
          <w:rFonts w:cs="David" w:hint="cs"/>
          <w:rtl/>
        </w:rPr>
        <w:t xml:space="preserve"> 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5F60B4" w:rsidRPr="007E447D" w:rsidRDefault="005F60B4" w:rsidP="004C2614">
      <w:pPr>
        <w:pStyle w:val="HNormal"/>
        <w:numPr>
          <w:ilvl w:val="2"/>
          <w:numId w:val="38"/>
        </w:numPr>
        <w:tabs>
          <w:tab w:val="left" w:pos="8312"/>
        </w:tabs>
        <w:spacing w:after="0" w:line="360" w:lineRule="auto"/>
        <w:rPr>
          <w:rFonts w:cs="David"/>
          <w:b/>
          <w:bCs/>
        </w:rPr>
      </w:pPr>
      <w:r w:rsidRPr="007E447D">
        <w:rPr>
          <w:rFonts w:cs="David" w:hint="cs"/>
          <w:b/>
          <w:bCs/>
          <w:rtl/>
        </w:rPr>
        <w:t>שלב ג': קביעה של ציוני עלות</w:t>
      </w:r>
    </w:p>
    <w:p w:rsidR="005F60B4" w:rsidRPr="00D3258B" w:rsidRDefault="005F60B4" w:rsidP="005F60B4">
      <w:pPr>
        <w:pStyle w:val="HNormal"/>
        <w:spacing w:after="0" w:line="360" w:lineRule="auto"/>
        <w:ind w:left="1152"/>
        <w:rPr>
          <w:rFonts w:cs="David"/>
          <w:rtl/>
          <w:lang w:eastAsia="en-US"/>
        </w:rPr>
      </w:pPr>
      <w:r w:rsidRPr="00D3258B">
        <w:rPr>
          <w:rFonts w:cs="David" w:hint="cs"/>
          <w:rtl/>
          <w:lang w:eastAsia="en-US"/>
        </w:rPr>
        <w:t>מעטפות המחיר של ההצעות ייפתחו ע"י ועדת המכרזים וההצעות ידורגו עתה במימד של ציוני עלות, כדלקמן:</w:t>
      </w:r>
    </w:p>
    <w:p w:rsidR="005F60B4" w:rsidRPr="00A55681" w:rsidRDefault="005F60B4" w:rsidP="004C2614">
      <w:pPr>
        <w:numPr>
          <w:ilvl w:val="3"/>
          <w:numId w:val="61"/>
        </w:numPr>
        <w:spacing w:line="360" w:lineRule="auto"/>
        <w:ind w:left="1871"/>
        <w:jc w:val="both"/>
        <w:rPr>
          <w:noProof/>
          <w:szCs w:val="24"/>
        </w:rPr>
      </w:pPr>
      <w:r w:rsidRPr="00A55681">
        <w:rPr>
          <w:noProof/>
          <w:szCs w:val="24"/>
          <w:rtl/>
        </w:rPr>
        <w:t>ההצעה</w:t>
      </w:r>
      <w:r w:rsidRPr="00A55681">
        <w:rPr>
          <w:rFonts w:hint="cs"/>
          <w:noProof/>
          <w:szCs w:val="24"/>
          <w:rtl/>
        </w:rPr>
        <w:t>,</w:t>
      </w:r>
      <w:r w:rsidRPr="00A55681">
        <w:rPr>
          <w:noProof/>
          <w:szCs w:val="24"/>
          <w:rtl/>
        </w:rPr>
        <w:t xml:space="preserve"> אשר </w:t>
      </w:r>
      <w:r w:rsidRPr="00A55681">
        <w:rPr>
          <w:rFonts w:hint="cs"/>
          <w:noProof/>
          <w:szCs w:val="24"/>
          <w:rtl/>
        </w:rPr>
        <w:t>ה</w:t>
      </w:r>
      <w:r w:rsidRPr="00A55681">
        <w:rPr>
          <w:noProof/>
          <w:szCs w:val="24"/>
          <w:rtl/>
        </w:rPr>
        <w:t>"עלות להשוואה של ההצעה" שלה תהיה הזולה ביותר בין ההצעות, תקבל ציון 10</w:t>
      </w:r>
      <w:r w:rsidRPr="00A55681">
        <w:rPr>
          <w:rFonts w:hint="cs"/>
          <w:noProof/>
          <w:szCs w:val="24"/>
          <w:rtl/>
        </w:rPr>
        <w:t>0%</w:t>
      </w:r>
      <w:r w:rsidRPr="00A55681">
        <w:rPr>
          <w:noProof/>
          <w:szCs w:val="24"/>
          <w:rtl/>
        </w:rPr>
        <w:t xml:space="preserve"> לרכיב העלות</w:t>
      </w:r>
      <w:r w:rsidRPr="00A55681">
        <w:rPr>
          <w:rFonts w:hint="cs"/>
          <w:noProof/>
          <w:szCs w:val="24"/>
          <w:rtl/>
        </w:rPr>
        <w:t xml:space="preserve"> ועלותה תקרא להלן "עלות הבסיס להשוואה בין ההצעות".</w:t>
      </w:r>
    </w:p>
    <w:p w:rsidR="005F60B4" w:rsidRDefault="005F60B4" w:rsidP="004C2614">
      <w:pPr>
        <w:numPr>
          <w:ilvl w:val="3"/>
          <w:numId w:val="62"/>
        </w:numPr>
        <w:spacing w:line="360" w:lineRule="auto"/>
        <w:ind w:left="1871"/>
        <w:jc w:val="both"/>
        <w:rPr>
          <w:noProof/>
          <w:szCs w:val="24"/>
        </w:rPr>
      </w:pPr>
      <w:r w:rsidRPr="00A55681">
        <w:rPr>
          <w:noProof/>
          <w:szCs w:val="24"/>
          <w:rtl/>
        </w:rPr>
        <w:t xml:space="preserve">שאר ההצעות </w:t>
      </w:r>
      <w:r w:rsidRPr="00A55681">
        <w:rPr>
          <w:rFonts w:hint="cs"/>
          <w:noProof/>
          <w:szCs w:val="24"/>
          <w:rtl/>
        </w:rPr>
        <w:t>יקבלו</w:t>
      </w:r>
      <w:r w:rsidRPr="00A55681">
        <w:rPr>
          <w:noProof/>
          <w:szCs w:val="24"/>
          <w:rtl/>
        </w:rPr>
        <w:t xml:space="preserve"> ציון מחיר</w:t>
      </w:r>
      <w:r w:rsidRPr="00A55681">
        <w:rPr>
          <w:rFonts w:hint="cs"/>
          <w:noProof/>
          <w:szCs w:val="24"/>
          <w:rtl/>
        </w:rPr>
        <w:t>,</w:t>
      </w:r>
      <w:r w:rsidRPr="00A55681">
        <w:rPr>
          <w:noProof/>
          <w:szCs w:val="24"/>
          <w:rtl/>
        </w:rPr>
        <w:t xml:space="preserve"> </w:t>
      </w:r>
      <w:r w:rsidRPr="00A55681">
        <w:rPr>
          <w:rFonts w:hint="cs"/>
          <w:noProof/>
          <w:szCs w:val="24"/>
          <w:rtl/>
        </w:rPr>
        <w:t xml:space="preserve">אשר יחושב ע"י חלוקה של </w:t>
      </w:r>
      <w:r w:rsidRPr="00A55681">
        <w:rPr>
          <w:noProof/>
          <w:szCs w:val="24"/>
          <w:rtl/>
        </w:rPr>
        <w:t>"</w:t>
      </w:r>
      <w:r w:rsidRPr="00A55681">
        <w:rPr>
          <w:rFonts w:hint="cs"/>
          <w:noProof/>
          <w:szCs w:val="24"/>
          <w:rtl/>
        </w:rPr>
        <w:t>עלות</w:t>
      </w:r>
      <w:r w:rsidRPr="00A55681">
        <w:rPr>
          <w:noProof/>
          <w:szCs w:val="24"/>
          <w:rtl/>
        </w:rPr>
        <w:t xml:space="preserve"> </w:t>
      </w:r>
      <w:r w:rsidRPr="00A55681">
        <w:rPr>
          <w:rFonts w:hint="cs"/>
          <w:noProof/>
          <w:szCs w:val="24"/>
          <w:rtl/>
        </w:rPr>
        <w:t>ה</w:t>
      </w:r>
      <w:r w:rsidRPr="00A55681">
        <w:rPr>
          <w:noProof/>
          <w:szCs w:val="24"/>
          <w:rtl/>
        </w:rPr>
        <w:t>בסיס להשווא</w:t>
      </w:r>
      <w:r w:rsidRPr="00A55681">
        <w:rPr>
          <w:rFonts w:hint="cs"/>
          <w:noProof/>
          <w:szCs w:val="24"/>
          <w:rtl/>
        </w:rPr>
        <w:t>ה</w:t>
      </w:r>
      <w:r w:rsidRPr="00A55681">
        <w:rPr>
          <w:noProof/>
          <w:szCs w:val="24"/>
          <w:rtl/>
        </w:rPr>
        <w:t xml:space="preserve"> בין ההצעות", </w:t>
      </w:r>
      <w:r w:rsidRPr="00A55681">
        <w:rPr>
          <w:rFonts w:hint="cs"/>
          <w:noProof/>
          <w:szCs w:val="24"/>
          <w:rtl/>
        </w:rPr>
        <w:t xml:space="preserve">בעלותה של </w:t>
      </w:r>
      <w:r w:rsidRPr="00A55681">
        <w:rPr>
          <w:noProof/>
          <w:szCs w:val="24"/>
          <w:rtl/>
        </w:rPr>
        <w:t>ההצעה הנבדקת, ומוכפל ב-100.</w:t>
      </w:r>
    </w:p>
    <w:p w:rsidR="00032B8E" w:rsidRPr="00EE0DD1" w:rsidRDefault="00032B8E" w:rsidP="004C2614">
      <w:pPr>
        <w:numPr>
          <w:ilvl w:val="3"/>
          <w:numId w:val="62"/>
        </w:numPr>
        <w:spacing w:line="360" w:lineRule="auto"/>
        <w:ind w:left="1871"/>
        <w:jc w:val="both"/>
        <w:rPr>
          <w:noProof/>
          <w:sz w:val="24"/>
          <w:szCs w:val="24"/>
        </w:rPr>
      </w:pPr>
      <w:r w:rsidRPr="00EE0DD1">
        <w:rPr>
          <w:rFonts w:hint="eastAsia"/>
          <w:sz w:val="24"/>
          <w:szCs w:val="24"/>
          <w:rtl/>
        </w:rPr>
        <w:t>ההצעות</w:t>
      </w:r>
      <w:r w:rsidRPr="00EE0DD1">
        <w:rPr>
          <w:sz w:val="24"/>
          <w:szCs w:val="24"/>
          <w:rtl/>
        </w:rPr>
        <w:t xml:space="preserve"> </w:t>
      </w:r>
      <w:r w:rsidRPr="00EE0DD1">
        <w:rPr>
          <w:rFonts w:hint="eastAsia"/>
          <w:sz w:val="24"/>
          <w:szCs w:val="24"/>
          <w:rtl/>
        </w:rPr>
        <w:t>שיוגשו</w:t>
      </w:r>
      <w:r w:rsidRPr="00EE0DD1">
        <w:rPr>
          <w:sz w:val="24"/>
          <w:szCs w:val="24"/>
          <w:rtl/>
        </w:rPr>
        <w:t xml:space="preserve"> </w:t>
      </w:r>
      <w:r w:rsidRPr="00EE0DD1">
        <w:rPr>
          <w:rFonts w:hint="eastAsia"/>
          <w:sz w:val="24"/>
          <w:szCs w:val="24"/>
          <w:rtl/>
        </w:rPr>
        <w:t>תיבחנה</w:t>
      </w:r>
      <w:r w:rsidRPr="00EE0DD1">
        <w:rPr>
          <w:sz w:val="24"/>
          <w:szCs w:val="24"/>
          <w:rtl/>
        </w:rPr>
        <w:t xml:space="preserve"> </w:t>
      </w:r>
      <w:r w:rsidRPr="00EE0DD1">
        <w:rPr>
          <w:rFonts w:hint="eastAsia"/>
          <w:sz w:val="24"/>
          <w:szCs w:val="24"/>
          <w:rtl/>
        </w:rPr>
        <w:t>בהתאם</w:t>
      </w:r>
      <w:r w:rsidRPr="00EE0DD1">
        <w:rPr>
          <w:sz w:val="24"/>
          <w:szCs w:val="24"/>
          <w:rtl/>
        </w:rPr>
        <w:t xml:space="preserve"> </w:t>
      </w:r>
      <w:r w:rsidRPr="00EE0DD1">
        <w:rPr>
          <w:rFonts w:hint="eastAsia"/>
          <w:sz w:val="24"/>
          <w:szCs w:val="24"/>
          <w:rtl/>
        </w:rPr>
        <w:t>לאומדן</w:t>
      </w:r>
      <w:r w:rsidRPr="00EE0DD1">
        <w:rPr>
          <w:sz w:val="24"/>
          <w:szCs w:val="24"/>
          <w:rtl/>
        </w:rPr>
        <w:t xml:space="preserve"> </w:t>
      </w:r>
      <w:r w:rsidRPr="00EE0DD1">
        <w:rPr>
          <w:rFonts w:hint="eastAsia"/>
          <w:sz w:val="24"/>
          <w:szCs w:val="24"/>
          <w:rtl/>
        </w:rPr>
        <w:t>עלות</w:t>
      </w:r>
      <w:r w:rsidRPr="00EE0DD1">
        <w:rPr>
          <w:sz w:val="24"/>
          <w:szCs w:val="24"/>
          <w:rtl/>
        </w:rPr>
        <w:t xml:space="preserve"> </w:t>
      </w:r>
      <w:r w:rsidRPr="00EE0DD1">
        <w:rPr>
          <w:rFonts w:hint="eastAsia"/>
          <w:sz w:val="24"/>
          <w:szCs w:val="24"/>
          <w:rtl/>
        </w:rPr>
        <w:t>השמור</w:t>
      </w:r>
      <w:r w:rsidRPr="00EE0DD1">
        <w:rPr>
          <w:sz w:val="24"/>
          <w:szCs w:val="24"/>
          <w:rtl/>
        </w:rPr>
        <w:t xml:space="preserve"> </w:t>
      </w:r>
      <w:r w:rsidRPr="00EE0DD1">
        <w:rPr>
          <w:rFonts w:hint="eastAsia"/>
          <w:sz w:val="24"/>
          <w:szCs w:val="24"/>
          <w:rtl/>
        </w:rPr>
        <w:t>עם</w:t>
      </w:r>
      <w:r w:rsidRPr="00EE0DD1">
        <w:rPr>
          <w:sz w:val="24"/>
          <w:szCs w:val="24"/>
          <w:rtl/>
        </w:rPr>
        <w:t xml:space="preserve"> </w:t>
      </w:r>
      <w:r w:rsidRPr="00EE0DD1">
        <w:rPr>
          <w:rFonts w:hint="eastAsia"/>
          <w:sz w:val="24"/>
          <w:szCs w:val="24"/>
          <w:rtl/>
        </w:rPr>
        <w:t>המשרד</w:t>
      </w:r>
      <w:r w:rsidRPr="00EE0DD1">
        <w:rPr>
          <w:sz w:val="24"/>
          <w:szCs w:val="24"/>
          <w:rtl/>
        </w:rPr>
        <w:t>.</w:t>
      </w:r>
      <w:r w:rsidRPr="00EE0DD1">
        <w:rPr>
          <w:rFonts w:ascii="Arial" w:hAnsi="Arial"/>
          <w:b/>
          <w:bCs/>
          <w:sz w:val="24"/>
          <w:szCs w:val="24"/>
          <w:rtl/>
        </w:rPr>
        <w:t xml:space="preserve"> האומדן יוכנס לתיבת המכרזים עד למועד האחרון להגשת הצעות. המשרד </w:t>
      </w:r>
      <w:r w:rsidRPr="00EE0DD1">
        <w:rPr>
          <w:rFonts w:ascii="Arial" w:hAnsi="Arial" w:hint="eastAsia"/>
          <w:b/>
          <w:bCs/>
          <w:sz w:val="24"/>
          <w:szCs w:val="24"/>
          <w:rtl/>
        </w:rPr>
        <w:t>שומר</w:t>
      </w:r>
      <w:r w:rsidRPr="00EE0DD1">
        <w:rPr>
          <w:rFonts w:ascii="Arial" w:hAnsi="Arial"/>
          <w:b/>
          <w:bCs/>
          <w:sz w:val="24"/>
          <w:szCs w:val="24"/>
          <w:rtl/>
        </w:rPr>
        <w:t xml:space="preserve"> </w:t>
      </w:r>
      <w:r w:rsidRPr="00EE0DD1">
        <w:rPr>
          <w:rFonts w:ascii="Arial" w:hAnsi="Arial" w:hint="eastAsia"/>
          <w:b/>
          <w:bCs/>
          <w:sz w:val="24"/>
          <w:szCs w:val="24"/>
          <w:rtl/>
        </w:rPr>
        <w:t>לעצמו</w:t>
      </w:r>
      <w:r w:rsidRPr="00EE0DD1">
        <w:rPr>
          <w:rFonts w:ascii="Arial" w:hAnsi="Arial"/>
          <w:b/>
          <w:bCs/>
          <w:sz w:val="24"/>
          <w:szCs w:val="24"/>
          <w:rtl/>
        </w:rPr>
        <w:t xml:space="preserve"> </w:t>
      </w:r>
      <w:r w:rsidRPr="00EE0DD1">
        <w:rPr>
          <w:rFonts w:ascii="Arial" w:hAnsi="Arial" w:hint="eastAsia"/>
          <w:b/>
          <w:bCs/>
          <w:sz w:val="24"/>
          <w:szCs w:val="24"/>
          <w:rtl/>
        </w:rPr>
        <w:t>את</w:t>
      </w:r>
      <w:r w:rsidRPr="00EE0DD1">
        <w:rPr>
          <w:rFonts w:ascii="Arial" w:hAnsi="Arial"/>
          <w:b/>
          <w:bCs/>
          <w:sz w:val="24"/>
          <w:szCs w:val="24"/>
          <w:rtl/>
        </w:rPr>
        <w:t xml:space="preserve"> </w:t>
      </w:r>
      <w:r w:rsidRPr="00EE0DD1">
        <w:rPr>
          <w:rFonts w:ascii="Arial" w:hAnsi="Arial" w:hint="eastAsia"/>
          <w:b/>
          <w:bCs/>
          <w:sz w:val="24"/>
          <w:szCs w:val="24"/>
          <w:rtl/>
        </w:rPr>
        <w:t>הזכות</w:t>
      </w:r>
      <w:r w:rsidRPr="00EE0DD1">
        <w:rPr>
          <w:rFonts w:ascii="Arial" w:hAnsi="Arial"/>
          <w:b/>
          <w:bCs/>
          <w:sz w:val="24"/>
          <w:szCs w:val="24"/>
          <w:rtl/>
        </w:rPr>
        <w:t xml:space="preserve"> לפסול הצעה החורגת מהאומדן בטווח של 20%</w:t>
      </w:r>
      <w:r w:rsidRPr="00EE0DD1">
        <w:rPr>
          <w:sz w:val="24"/>
          <w:szCs w:val="24"/>
          <w:rtl/>
        </w:rPr>
        <w:t>.</w:t>
      </w:r>
    </w:p>
    <w:p w:rsidR="005F60B4" w:rsidRPr="00A55681" w:rsidRDefault="005F60B4" w:rsidP="005F60B4">
      <w:pPr>
        <w:ind w:left="1871"/>
        <w:jc w:val="both"/>
        <w:rPr>
          <w:noProof/>
          <w:szCs w:val="24"/>
        </w:rPr>
      </w:pPr>
    </w:p>
    <w:p w:rsidR="005F60B4" w:rsidRPr="007E447D" w:rsidRDefault="005F60B4" w:rsidP="004C2614">
      <w:pPr>
        <w:pStyle w:val="HNormal"/>
        <w:numPr>
          <w:ilvl w:val="2"/>
          <w:numId w:val="38"/>
        </w:numPr>
        <w:tabs>
          <w:tab w:val="left" w:pos="8312"/>
        </w:tabs>
        <w:spacing w:after="0" w:line="360" w:lineRule="auto"/>
        <w:rPr>
          <w:rFonts w:cs="David"/>
          <w:b/>
          <w:bCs/>
        </w:rPr>
      </w:pPr>
      <w:r w:rsidRPr="007E447D">
        <w:rPr>
          <w:rFonts w:cs="David" w:hint="cs"/>
          <w:b/>
          <w:bCs/>
          <w:rtl/>
        </w:rPr>
        <w:t>שלב ד': שיקלול של עלות מול תועלת</w:t>
      </w:r>
    </w:p>
    <w:p w:rsidR="005F60B4" w:rsidRDefault="00032B8E" w:rsidP="00BB4B1D">
      <w:pPr>
        <w:pStyle w:val="HNormal"/>
        <w:tabs>
          <w:tab w:val="left" w:pos="8312"/>
        </w:tabs>
        <w:spacing w:after="0" w:line="360" w:lineRule="auto"/>
        <w:ind w:left="1152"/>
        <w:rPr>
          <w:rFonts w:cs="David"/>
          <w:rtl/>
        </w:rPr>
      </w:pPr>
      <w:r>
        <w:rPr>
          <w:rFonts w:cs="David" w:hint="cs"/>
          <w:rtl/>
        </w:rPr>
        <w:t xml:space="preserve">הצעה אשר תקבל ניקוד העולה על 75 נקודות </w:t>
      </w:r>
      <w:r w:rsidR="00BB4B1D">
        <w:rPr>
          <w:rFonts w:cs="David" w:hint="cs"/>
          <w:b/>
          <w:bCs/>
          <w:rtl/>
        </w:rPr>
        <w:t>ב</w:t>
      </w:r>
      <w:r w:rsidR="00BB4B1D" w:rsidRPr="00786E5F">
        <w:rPr>
          <w:rFonts w:cs="David" w:hint="cs"/>
          <w:b/>
          <w:bCs/>
          <w:rtl/>
        </w:rPr>
        <w:t>הערכ</w:t>
      </w:r>
      <w:r w:rsidR="00BB4B1D">
        <w:rPr>
          <w:rFonts w:cs="David" w:hint="cs"/>
          <w:b/>
          <w:bCs/>
          <w:rtl/>
        </w:rPr>
        <w:t>ת</w:t>
      </w:r>
      <w:r w:rsidR="00BB4B1D" w:rsidRPr="00786E5F">
        <w:rPr>
          <w:rFonts w:cs="David" w:hint="cs"/>
          <w:b/>
          <w:bCs/>
          <w:rtl/>
        </w:rPr>
        <w:t xml:space="preserve"> ה</w:t>
      </w:r>
      <w:r w:rsidR="00BB4B1D">
        <w:rPr>
          <w:rFonts w:cs="David" w:hint="cs"/>
          <w:b/>
          <w:bCs/>
          <w:rtl/>
        </w:rPr>
        <w:t>איכות</w:t>
      </w:r>
      <w:r w:rsidR="00BB4B1D">
        <w:rPr>
          <w:rFonts w:cs="David" w:hint="cs"/>
          <w:rtl/>
        </w:rPr>
        <w:t xml:space="preserve"> (שלב ב') </w:t>
      </w:r>
      <w:r>
        <w:rPr>
          <w:rFonts w:cs="David" w:hint="cs"/>
          <w:rtl/>
        </w:rPr>
        <w:t>תעבור לשלב פתיחת הצעות מחיר.</w:t>
      </w:r>
    </w:p>
    <w:p w:rsidR="00032B8E" w:rsidRDefault="00032B8E" w:rsidP="005F60B4">
      <w:pPr>
        <w:pStyle w:val="HNormal"/>
        <w:tabs>
          <w:tab w:val="left" w:pos="8312"/>
        </w:tabs>
        <w:spacing w:after="0" w:line="360" w:lineRule="auto"/>
        <w:ind w:left="1152"/>
        <w:rPr>
          <w:rFonts w:cs="David"/>
          <w:rtl/>
        </w:rPr>
      </w:pPr>
      <w:r>
        <w:rPr>
          <w:rFonts w:cs="David" w:hint="cs"/>
          <w:rtl/>
        </w:rPr>
        <w:t>בשלב השני יקבע הזוכה על פי מחיר בלבד (100%).</w:t>
      </w:r>
    </w:p>
    <w:p w:rsidR="00EE0DD1" w:rsidRPr="000610D2" w:rsidRDefault="00EE0DD1" w:rsidP="005F60B4">
      <w:pPr>
        <w:pStyle w:val="HNormal"/>
        <w:tabs>
          <w:tab w:val="left" w:pos="8312"/>
        </w:tabs>
        <w:spacing w:after="0" w:line="360" w:lineRule="auto"/>
        <w:ind w:left="1152"/>
        <w:rPr>
          <w:rFonts w:cs="David"/>
          <w:rtl/>
        </w:rPr>
      </w:pPr>
    </w:p>
    <w:p w:rsidR="005F60B4" w:rsidRPr="00786E5F" w:rsidRDefault="005F60B4" w:rsidP="004C2614">
      <w:pPr>
        <w:pStyle w:val="2"/>
        <w:keepNext/>
        <w:numPr>
          <w:ilvl w:val="1"/>
          <w:numId w:val="38"/>
        </w:numPr>
        <w:ind w:right="0"/>
        <w:rPr>
          <w:rFonts w:ascii="Times New Roman Bold" w:hAnsi="Times New Roman Bold" w:cs="David"/>
          <w:u w:val="none"/>
          <w:rtl/>
        </w:rPr>
      </w:pPr>
      <w:bookmarkStart w:id="112" w:name="_Toc328464722"/>
      <w:bookmarkStart w:id="113" w:name="_Toc341693957"/>
      <w:r w:rsidRPr="00786E5F">
        <w:rPr>
          <w:rFonts w:ascii="Times New Roman Bold" w:hAnsi="Times New Roman Bold" w:cs="David" w:hint="cs"/>
          <w:u w:val="none"/>
          <w:rtl/>
        </w:rPr>
        <w:t>סמכות השיפוט</w:t>
      </w:r>
      <w:bookmarkEnd w:id="107"/>
      <w:bookmarkEnd w:id="108"/>
      <w:bookmarkEnd w:id="112"/>
      <w:bookmarkEnd w:id="113"/>
    </w:p>
    <w:p w:rsidR="005F60B4" w:rsidRDefault="005F60B4" w:rsidP="005F60B4">
      <w:pPr>
        <w:pStyle w:val="HNormal"/>
        <w:spacing w:after="360" w:line="360" w:lineRule="auto"/>
        <w:ind w:left="576"/>
        <w:rPr>
          <w:rFonts w:cs="David"/>
          <w:rtl/>
        </w:rPr>
      </w:pPr>
      <w:r w:rsidRPr="00786E5F">
        <w:rPr>
          <w:rFonts w:cs="David" w:hint="cs"/>
          <w:rtl/>
        </w:rPr>
        <w:t>מובהר בזאת כי בהתאם לתקנה 2 לתקנות בתי משפט לעניני</w:t>
      </w:r>
      <w:r w:rsidRPr="00786E5F">
        <w:rPr>
          <w:rFonts w:cs="David" w:hint="eastAsia"/>
          <w:rtl/>
        </w:rPr>
        <w:t>ם</w:t>
      </w:r>
      <w:r w:rsidRPr="00786E5F">
        <w:rPr>
          <w:rFonts w:cs="David" w:hint="cs"/>
          <w:rtl/>
        </w:rPr>
        <w:t xml:space="preserve"> מנהליים (סדרי דין), התשס"א - 2000, תובענה בקשר למכרז זה תוגש אך ורק לבית המשפט המוסמך בעיר ירושלים.</w:t>
      </w:r>
    </w:p>
    <w:p w:rsidR="005F60B4" w:rsidRPr="007A0898" w:rsidRDefault="005F60B4" w:rsidP="004C2614">
      <w:pPr>
        <w:pStyle w:val="2"/>
        <w:keepNext/>
        <w:numPr>
          <w:ilvl w:val="1"/>
          <w:numId w:val="38"/>
        </w:numPr>
        <w:ind w:right="0"/>
        <w:rPr>
          <w:rFonts w:ascii="Times New Roman Bold" w:hAnsi="Times New Roman Bold" w:cs="David"/>
          <w:u w:val="none"/>
          <w:rtl/>
        </w:rPr>
      </w:pPr>
      <w:bookmarkStart w:id="114" w:name="_Toc273834911"/>
      <w:bookmarkStart w:id="115" w:name="_Toc280124825"/>
      <w:bookmarkStart w:id="116" w:name="_Toc319937317"/>
      <w:bookmarkStart w:id="117" w:name="_Toc323502572"/>
      <w:bookmarkStart w:id="118" w:name="_Toc327168997"/>
      <w:bookmarkStart w:id="119" w:name="_Toc341693958"/>
      <w:r w:rsidRPr="007A0898">
        <w:rPr>
          <w:rFonts w:ascii="Times New Roman Bold" w:hAnsi="Times New Roman Bold" w:cs="David" w:hint="cs"/>
          <w:u w:val="none"/>
          <w:rtl/>
        </w:rPr>
        <w:t>מחירים</w:t>
      </w:r>
      <w:bookmarkEnd w:id="114"/>
      <w:bookmarkEnd w:id="115"/>
      <w:bookmarkEnd w:id="116"/>
      <w:bookmarkEnd w:id="117"/>
      <w:bookmarkEnd w:id="118"/>
      <w:bookmarkEnd w:id="119"/>
    </w:p>
    <w:p w:rsidR="00DD11A3" w:rsidRDefault="005F60B4" w:rsidP="00EE0DD1">
      <w:pPr>
        <w:pStyle w:val="HNormal"/>
        <w:spacing w:after="360" w:line="360" w:lineRule="auto"/>
        <w:ind w:left="576"/>
        <w:rPr>
          <w:rFonts w:cs="David"/>
          <w:rtl/>
        </w:rPr>
      </w:pPr>
      <w:r w:rsidRPr="003054C3">
        <w:rPr>
          <w:rFonts w:cs="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בפרק 3 ובהסכם להלן.</w:t>
      </w:r>
    </w:p>
    <w:p w:rsidR="005F60B4" w:rsidRPr="00786E5F" w:rsidRDefault="005F60B4" w:rsidP="005F60B4">
      <w:pPr>
        <w:pStyle w:val="1"/>
        <w:pageBreakBefore/>
        <w:numPr>
          <w:ilvl w:val="0"/>
          <w:numId w:val="7"/>
        </w:numPr>
        <w:ind w:right="0"/>
        <w:rPr>
          <w:rFonts w:ascii="Times New Roman Bold" w:hAnsi="Times New Roman Bold" w:cs="David"/>
          <w:u w:val="none"/>
          <w:rtl/>
        </w:rPr>
      </w:pPr>
      <w:bookmarkStart w:id="120" w:name="_Toc271418903"/>
      <w:bookmarkStart w:id="121" w:name="_Toc328464723"/>
      <w:bookmarkStart w:id="122" w:name="_Toc341693959"/>
      <w:r w:rsidRPr="00786E5F">
        <w:rPr>
          <w:rFonts w:ascii="Times New Roman Bold" w:hAnsi="Times New Roman Bold" w:cs="David" w:hint="cs"/>
          <w:u w:val="none"/>
          <w:rtl/>
        </w:rPr>
        <w:lastRenderedPageBreak/>
        <w:t>השירותים הנדרשים ואופן הביצוע שלהם</w:t>
      </w:r>
      <w:bookmarkEnd w:id="120"/>
      <w:bookmarkEnd w:id="121"/>
      <w:bookmarkEnd w:id="122"/>
    </w:p>
    <w:p w:rsidR="005F60B4" w:rsidRPr="00786E5F" w:rsidRDefault="005F60B4" w:rsidP="005F60B4">
      <w:pPr>
        <w:pStyle w:val="2"/>
        <w:keepNext/>
        <w:numPr>
          <w:ilvl w:val="1"/>
          <w:numId w:val="18"/>
        </w:numPr>
        <w:ind w:right="0"/>
        <w:rPr>
          <w:rFonts w:ascii="Times New Roman Bold" w:hAnsi="Times New Roman Bold" w:cs="David"/>
          <w:u w:val="none"/>
          <w:rtl/>
        </w:rPr>
      </w:pPr>
      <w:bookmarkStart w:id="123" w:name="_Toc328464724"/>
      <w:bookmarkStart w:id="124" w:name="_Toc341693960"/>
      <w:r w:rsidRPr="00786E5F">
        <w:rPr>
          <w:rFonts w:ascii="Times New Roman Bold" w:hAnsi="Times New Roman Bold" w:cs="David" w:hint="cs"/>
          <w:u w:val="none"/>
          <w:rtl/>
        </w:rPr>
        <w:t>כללי</w:t>
      </w:r>
      <w:bookmarkEnd w:id="123"/>
      <w:bookmarkEnd w:id="124"/>
    </w:p>
    <w:p w:rsidR="005F60B4" w:rsidRPr="00241E29" w:rsidRDefault="00241E29" w:rsidP="005557CB">
      <w:pPr>
        <w:spacing w:line="360" w:lineRule="auto"/>
        <w:ind w:left="718"/>
        <w:jc w:val="both"/>
        <w:rPr>
          <w:noProof/>
          <w:szCs w:val="24"/>
          <w:rtl/>
          <w:lang w:eastAsia="he-IL"/>
        </w:rPr>
      </w:pPr>
      <w:r>
        <w:rPr>
          <w:rFonts w:hint="cs"/>
          <w:sz w:val="24"/>
          <w:szCs w:val="24"/>
          <w:rtl/>
        </w:rPr>
        <w:t xml:space="preserve">תחום ההתנדבות במשרד הרווחה מפעיל מתנדבים במסגרות רווחה שונות, ברשויות המקומיות ברחבי הארץ. התחום מפעיל עשרות אלפי מתנדבים באמצעות רשויות מקומיות, עמותות וגופים </w:t>
      </w:r>
      <w:r w:rsidR="005557CB">
        <w:rPr>
          <w:rFonts w:hint="cs"/>
          <w:sz w:val="24"/>
          <w:szCs w:val="24"/>
          <w:rtl/>
        </w:rPr>
        <w:t>התנדבותיים.</w:t>
      </w:r>
    </w:p>
    <w:p w:rsidR="005F60B4" w:rsidRPr="005148FD" w:rsidRDefault="005F60B4" w:rsidP="005F60B4">
      <w:pPr>
        <w:pStyle w:val="HNormal"/>
        <w:spacing w:after="0" w:line="360" w:lineRule="auto"/>
        <w:rPr>
          <w:rFonts w:cs="David"/>
          <w:rtl/>
        </w:rPr>
      </w:pPr>
    </w:p>
    <w:p w:rsidR="005F60B4" w:rsidRPr="00786E5F" w:rsidRDefault="005F60B4" w:rsidP="005F60B4">
      <w:pPr>
        <w:pStyle w:val="2"/>
        <w:keepNext/>
        <w:numPr>
          <w:ilvl w:val="1"/>
          <w:numId w:val="18"/>
        </w:numPr>
        <w:ind w:right="0"/>
        <w:rPr>
          <w:rFonts w:ascii="Times New Roman Bold" w:hAnsi="Times New Roman Bold" w:cs="David"/>
          <w:u w:val="none"/>
          <w:rtl/>
        </w:rPr>
      </w:pPr>
      <w:bookmarkStart w:id="125" w:name="_Toc341693961"/>
      <w:r>
        <w:rPr>
          <w:rFonts w:ascii="Times New Roman Bold" w:hAnsi="Times New Roman Bold" w:cs="David" w:hint="cs"/>
          <w:u w:val="none"/>
          <w:rtl/>
        </w:rPr>
        <w:t>מטרת המכרז</w:t>
      </w:r>
      <w:bookmarkEnd w:id="125"/>
    </w:p>
    <w:p w:rsidR="005F60B4" w:rsidRDefault="000E5799" w:rsidP="00223B9F">
      <w:pPr>
        <w:pStyle w:val="HNormal"/>
        <w:spacing w:after="0" w:line="360" w:lineRule="auto"/>
        <w:ind w:left="566"/>
        <w:rPr>
          <w:rFonts w:cs="David"/>
          <w:rtl/>
        </w:rPr>
      </w:pPr>
      <w:r>
        <w:rPr>
          <w:rFonts w:cs="David" w:hint="cs"/>
          <w:rtl/>
        </w:rPr>
        <w:t>א</w:t>
      </w:r>
      <w:r w:rsidR="005F60B4" w:rsidRPr="00786E5F">
        <w:rPr>
          <w:rFonts w:cs="David" w:hint="cs"/>
          <w:rtl/>
        </w:rPr>
        <w:t xml:space="preserve">יתור גוף שביכולתו </w:t>
      </w:r>
      <w:r w:rsidR="005F60B4">
        <w:rPr>
          <w:rFonts w:cs="David" w:hint="cs"/>
          <w:rtl/>
        </w:rPr>
        <w:t xml:space="preserve">לספק את כלל השירותים הנדרשים לצורך ביצוע </w:t>
      </w:r>
      <w:r w:rsidR="00BF40A1">
        <w:rPr>
          <w:rFonts w:cs="David" w:hint="cs"/>
          <w:rtl/>
        </w:rPr>
        <w:t>טקס</w:t>
      </w:r>
      <w:r w:rsidR="00241E29">
        <w:rPr>
          <w:rFonts w:cs="David" w:hint="cs"/>
          <w:rtl/>
        </w:rPr>
        <w:t xml:space="preserve"> מגן שר </w:t>
      </w:r>
      <w:r>
        <w:rPr>
          <w:rFonts w:cs="David" w:hint="cs"/>
          <w:rtl/>
        </w:rPr>
        <w:t xml:space="preserve">         הרווחה </w:t>
      </w:r>
      <w:r w:rsidR="00E7068E">
        <w:rPr>
          <w:rFonts w:cs="David" w:hint="cs"/>
          <w:rtl/>
        </w:rPr>
        <w:t>והש</w:t>
      </w:r>
      <w:r w:rsidR="00241E29">
        <w:rPr>
          <w:rFonts w:cs="David" w:hint="cs"/>
          <w:rtl/>
        </w:rPr>
        <w:t xml:space="preserve">רותים </w:t>
      </w:r>
      <w:r w:rsidR="00E7068E">
        <w:rPr>
          <w:rFonts w:cs="David" w:hint="cs"/>
          <w:rtl/>
        </w:rPr>
        <w:t>החברתיים למתנדבים מצטיינים,</w:t>
      </w:r>
      <w:r w:rsidR="005F60B4">
        <w:rPr>
          <w:rFonts w:cs="David" w:hint="cs"/>
          <w:rtl/>
        </w:rPr>
        <w:t xml:space="preserve"> לרבות אספקת שירותים </w:t>
      </w:r>
      <w:r w:rsidR="005F60B4">
        <w:rPr>
          <w:rFonts w:cs="David"/>
          <w:rtl/>
        </w:rPr>
        <w:br/>
      </w:r>
      <w:r w:rsidR="005F60B4">
        <w:rPr>
          <w:rFonts w:cs="David" w:hint="cs"/>
          <w:rtl/>
        </w:rPr>
        <w:t xml:space="preserve"> אדמיניסטרטיביים, לוגיסטיים, מיחשוביים וארגוניים, לפני ובמהלכו - הכל  בהתאם לדרישות המפרט על נספחיו ולהסכם שייחתם בין המשרד </w:t>
      </w:r>
      <w:r w:rsidR="005F60B4">
        <w:rPr>
          <w:rFonts w:cs="David" w:hint="cs"/>
          <w:rtl/>
        </w:rPr>
        <w:tab/>
        <w:t xml:space="preserve">למציע-הזוכה (להלן: </w:t>
      </w:r>
    </w:p>
    <w:p w:rsidR="005F60B4" w:rsidRPr="00786E5F" w:rsidRDefault="005F60B4" w:rsidP="005F60B4">
      <w:pPr>
        <w:pStyle w:val="HNormal"/>
        <w:spacing w:after="0" w:line="360" w:lineRule="auto"/>
        <w:ind w:firstLine="578"/>
        <w:rPr>
          <w:rFonts w:cs="David"/>
          <w:rtl/>
        </w:rPr>
      </w:pPr>
      <w:r>
        <w:rPr>
          <w:rFonts w:cs="David" w:hint="cs"/>
          <w:rtl/>
        </w:rPr>
        <w:t xml:space="preserve"> "המפעיל"). </w:t>
      </w:r>
    </w:p>
    <w:p w:rsidR="005F60B4" w:rsidRDefault="005F60B4" w:rsidP="005F60B4">
      <w:pPr>
        <w:pStyle w:val="2"/>
        <w:keepNext/>
        <w:numPr>
          <w:ilvl w:val="1"/>
          <w:numId w:val="18"/>
        </w:numPr>
        <w:ind w:right="0"/>
        <w:rPr>
          <w:rFonts w:ascii="Times New Roman Bold" w:hAnsi="Times New Roman Bold" w:cs="David"/>
          <w:u w:val="none"/>
        </w:rPr>
      </w:pPr>
      <w:bookmarkStart w:id="126" w:name="_Toc341693962"/>
      <w:r>
        <w:rPr>
          <w:rFonts w:ascii="Times New Roman Bold" w:hAnsi="Times New Roman Bold" w:cs="David" w:hint="cs"/>
          <w:u w:val="none"/>
          <w:rtl/>
        </w:rPr>
        <w:t>ה</w:t>
      </w:r>
      <w:bookmarkEnd w:id="126"/>
      <w:r w:rsidR="001375DF">
        <w:rPr>
          <w:rFonts w:ascii="Times New Roman Bold" w:hAnsi="Times New Roman Bold" w:cs="David" w:hint="cs"/>
          <w:u w:val="none"/>
          <w:rtl/>
        </w:rPr>
        <w:t>טקס</w:t>
      </w:r>
      <w:r>
        <w:rPr>
          <w:rFonts w:ascii="Times New Roman Bold" w:hAnsi="Times New Roman Bold" w:cs="David" w:hint="cs"/>
          <w:u w:val="none"/>
          <w:rtl/>
        </w:rPr>
        <w:t xml:space="preserve"> </w:t>
      </w:r>
    </w:p>
    <w:p w:rsidR="005F60B4" w:rsidRDefault="005F60B4" w:rsidP="00972CA0">
      <w:pPr>
        <w:pStyle w:val="ab"/>
        <w:numPr>
          <w:ilvl w:val="2"/>
          <w:numId w:val="18"/>
        </w:numPr>
        <w:rPr>
          <w:rFonts w:ascii="Times New Roman" w:hAnsi="Times New Roman" w:cs="David"/>
          <w:szCs w:val="24"/>
          <w:lang w:eastAsia="he-IL"/>
        </w:rPr>
      </w:pPr>
      <w:r w:rsidRPr="00945720">
        <w:rPr>
          <w:rFonts w:ascii="Times New Roman" w:hAnsi="Times New Roman" w:cs="David" w:hint="cs"/>
          <w:b/>
          <w:bCs/>
          <w:szCs w:val="24"/>
          <w:rtl/>
          <w:lang w:eastAsia="he-IL"/>
        </w:rPr>
        <w:t>מועד ה</w:t>
      </w:r>
      <w:r w:rsidR="00BF40A1">
        <w:rPr>
          <w:rFonts w:ascii="Times New Roman" w:hAnsi="Times New Roman" w:cs="David" w:hint="cs"/>
          <w:b/>
          <w:bCs/>
          <w:szCs w:val="24"/>
          <w:rtl/>
          <w:lang w:eastAsia="he-IL"/>
        </w:rPr>
        <w:t>טקס</w:t>
      </w:r>
      <w:r>
        <w:rPr>
          <w:rFonts w:ascii="Times New Roman" w:hAnsi="Times New Roman" w:cs="David" w:hint="cs"/>
          <w:szCs w:val="24"/>
          <w:rtl/>
          <w:lang w:eastAsia="he-IL"/>
        </w:rPr>
        <w:t>: ה</w:t>
      </w:r>
      <w:r w:rsidR="001375DF">
        <w:rPr>
          <w:rFonts w:ascii="Times New Roman" w:hAnsi="Times New Roman" w:cs="David" w:hint="cs"/>
          <w:szCs w:val="24"/>
          <w:rtl/>
          <w:lang w:eastAsia="he-IL"/>
        </w:rPr>
        <w:t>טקס</w:t>
      </w:r>
      <w:r>
        <w:rPr>
          <w:rFonts w:ascii="Times New Roman" w:hAnsi="Times New Roman" w:cs="David" w:hint="cs"/>
          <w:szCs w:val="24"/>
          <w:rtl/>
          <w:lang w:eastAsia="he-IL"/>
        </w:rPr>
        <w:t xml:space="preserve"> ייערך</w:t>
      </w:r>
      <w:r w:rsidR="008333FF">
        <w:rPr>
          <w:rFonts w:ascii="Times New Roman" w:hAnsi="Times New Roman" w:cs="David" w:hint="cs"/>
          <w:szCs w:val="24"/>
          <w:rtl/>
          <w:lang w:eastAsia="he-IL"/>
        </w:rPr>
        <w:t xml:space="preserve"> השנה</w:t>
      </w:r>
      <w:r w:rsidR="008B12DC">
        <w:rPr>
          <w:rFonts w:ascii="Times New Roman" w:hAnsi="Times New Roman" w:cs="David" w:hint="cs"/>
          <w:szCs w:val="24"/>
          <w:rtl/>
          <w:lang w:eastAsia="he-IL"/>
        </w:rPr>
        <w:t xml:space="preserve"> ב</w:t>
      </w:r>
      <w:r w:rsidR="00B51A8B">
        <w:rPr>
          <w:rFonts w:ascii="Times New Roman" w:hAnsi="Times New Roman" w:cs="David" w:hint="cs"/>
          <w:szCs w:val="24"/>
          <w:rtl/>
          <w:lang w:eastAsia="he-IL"/>
        </w:rPr>
        <w:t>יום</w:t>
      </w:r>
      <w:r w:rsidR="00972CA0">
        <w:rPr>
          <w:rFonts w:ascii="Times New Roman" w:hAnsi="Times New Roman" w:cs="David" w:hint="cs"/>
          <w:szCs w:val="24"/>
          <w:rtl/>
          <w:lang w:eastAsia="he-IL"/>
        </w:rPr>
        <w:t xml:space="preserve"> שלישי ה- </w:t>
      </w:r>
      <w:r w:rsidR="008470F9">
        <w:rPr>
          <w:rFonts w:ascii="Times New Roman" w:hAnsi="Times New Roman" w:cs="David" w:hint="cs"/>
          <w:szCs w:val="24"/>
          <w:rtl/>
          <w:lang w:eastAsia="he-IL"/>
        </w:rPr>
        <w:t>21</w:t>
      </w:r>
      <w:r w:rsidR="00B51A8B">
        <w:rPr>
          <w:rFonts w:ascii="Times New Roman" w:hAnsi="Times New Roman" w:cs="David" w:hint="cs"/>
          <w:szCs w:val="24"/>
          <w:rtl/>
          <w:lang w:eastAsia="he-IL"/>
        </w:rPr>
        <w:t xml:space="preserve"> </w:t>
      </w:r>
      <w:r w:rsidR="008470F9">
        <w:rPr>
          <w:rFonts w:ascii="Times New Roman" w:hAnsi="Times New Roman" w:cs="David" w:hint="cs"/>
          <w:szCs w:val="24"/>
          <w:rtl/>
          <w:lang w:eastAsia="he-IL"/>
        </w:rPr>
        <w:t>לאוקטובר</w:t>
      </w:r>
      <w:r w:rsidR="00B51A8B">
        <w:rPr>
          <w:rFonts w:ascii="Times New Roman" w:hAnsi="Times New Roman" w:cs="David" w:hint="cs"/>
          <w:szCs w:val="24"/>
          <w:rtl/>
          <w:lang w:eastAsia="he-IL"/>
        </w:rPr>
        <w:t xml:space="preserve"> או לחלופין ביום</w:t>
      </w:r>
      <w:r w:rsidR="00972CA0">
        <w:rPr>
          <w:rFonts w:ascii="Times New Roman" w:hAnsi="Times New Roman" w:cs="David" w:hint="cs"/>
          <w:szCs w:val="24"/>
          <w:rtl/>
          <w:lang w:eastAsia="he-IL"/>
        </w:rPr>
        <w:t xml:space="preserve"> חמישי ה- </w:t>
      </w:r>
      <w:r w:rsidR="00B51A8B">
        <w:rPr>
          <w:rFonts w:ascii="Times New Roman" w:hAnsi="Times New Roman" w:cs="David" w:hint="cs"/>
          <w:szCs w:val="24"/>
          <w:rtl/>
          <w:lang w:eastAsia="he-IL"/>
        </w:rPr>
        <w:t xml:space="preserve"> </w:t>
      </w:r>
      <w:r w:rsidR="008470F9">
        <w:rPr>
          <w:rFonts w:ascii="Times New Roman" w:hAnsi="Times New Roman" w:cs="David" w:hint="cs"/>
          <w:szCs w:val="24"/>
          <w:rtl/>
          <w:lang w:eastAsia="he-IL"/>
        </w:rPr>
        <w:t>30</w:t>
      </w:r>
      <w:r w:rsidR="00B51A8B">
        <w:rPr>
          <w:rFonts w:ascii="Times New Roman" w:hAnsi="Times New Roman" w:cs="David" w:hint="cs"/>
          <w:szCs w:val="24"/>
          <w:rtl/>
          <w:lang w:eastAsia="he-IL"/>
        </w:rPr>
        <w:t xml:space="preserve"> </w:t>
      </w:r>
      <w:r w:rsidR="008470F9">
        <w:rPr>
          <w:rFonts w:ascii="Times New Roman" w:hAnsi="Times New Roman" w:cs="David" w:hint="cs"/>
          <w:szCs w:val="24"/>
          <w:rtl/>
          <w:lang w:eastAsia="he-IL"/>
        </w:rPr>
        <w:t>לאוקטובר</w:t>
      </w:r>
      <w:r w:rsidR="00B51A8B">
        <w:rPr>
          <w:rFonts w:ascii="Times New Roman" w:hAnsi="Times New Roman" w:cs="David" w:hint="cs"/>
          <w:szCs w:val="24"/>
          <w:rtl/>
          <w:lang w:eastAsia="he-IL"/>
        </w:rPr>
        <w:t xml:space="preserve"> </w:t>
      </w:r>
      <w:r w:rsidR="000E5799" w:rsidRPr="00EE0DD1">
        <w:rPr>
          <w:rFonts w:ascii="Times New Roman" w:hAnsi="Times New Roman" w:cs="David" w:hint="cs"/>
          <w:szCs w:val="24"/>
          <w:rtl/>
          <w:lang w:eastAsia="he-IL"/>
        </w:rPr>
        <w:t>201</w:t>
      </w:r>
      <w:r w:rsidR="002024DB" w:rsidRPr="00EE0DD1">
        <w:rPr>
          <w:rFonts w:ascii="Times New Roman" w:hAnsi="Times New Roman" w:cs="David" w:hint="cs"/>
          <w:szCs w:val="24"/>
          <w:rtl/>
          <w:lang w:eastAsia="he-IL"/>
        </w:rPr>
        <w:t>4</w:t>
      </w:r>
      <w:r w:rsidR="00875152">
        <w:rPr>
          <w:rFonts w:ascii="Times New Roman" w:hAnsi="Times New Roman" w:cs="David" w:hint="cs"/>
          <w:szCs w:val="24"/>
          <w:rtl/>
          <w:lang w:eastAsia="he-IL"/>
        </w:rPr>
        <w:t xml:space="preserve">, </w:t>
      </w:r>
    </w:p>
    <w:p w:rsidR="000E5799" w:rsidRPr="000E5799" w:rsidRDefault="005F60B4" w:rsidP="0010155F">
      <w:pPr>
        <w:pStyle w:val="ab"/>
        <w:numPr>
          <w:ilvl w:val="2"/>
          <w:numId w:val="18"/>
        </w:numPr>
        <w:rPr>
          <w:rFonts w:ascii="Times New Roman" w:hAnsi="Times New Roman" w:cs="David"/>
          <w:szCs w:val="24"/>
          <w:lang w:eastAsia="he-IL"/>
        </w:rPr>
      </w:pPr>
      <w:r w:rsidRPr="00945720">
        <w:rPr>
          <w:rFonts w:ascii="Times New Roman" w:hAnsi="Times New Roman" w:cs="David" w:hint="cs"/>
          <w:b/>
          <w:bCs/>
          <w:szCs w:val="24"/>
          <w:rtl/>
          <w:lang w:eastAsia="he-IL"/>
        </w:rPr>
        <w:t>משך ה</w:t>
      </w:r>
      <w:r w:rsidR="00BF40A1">
        <w:rPr>
          <w:rFonts w:ascii="Times New Roman" w:hAnsi="Times New Roman" w:cs="David" w:hint="cs"/>
          <w:b/>
          <w:bCs/>
          <w:szCs w:val="24"/>
          <w:rtl/>
          <w:lang w:eastAsia="he-IL"/>
        </w:rPr>
        <w:t>טקס</w:t>
      </w:r>
      <w:r>
        <w:rPr>
          <w:rFonts w:ascii="Times New Roman" w:hAnsi="Times New Roman" w:cs="David" w:hint="cs"/>
          <w:szCs w:val="24"/>
          <w:rtl/>
          <w:lang w:eastAsia="he-IL"/>
        </w:rPr>
        <w:t>:</w:t>
      </w:r>
      <w:r w:rsidR="00067B11">
        <w:rPr>
          <w:rFonts w:ascii="Times New Roman" w:hAnsi="Times New Roman" w:cs="David" w:hint="cs"/>
          <w:szCs w:val="24"/>
          <w:rtl/>
          <w:lang w:eastAsia="he-IL"/>
        </w:rPr>
        <w:t xml:space="preserve"> 4 שעות</w:t>
      </w:r>
      <w:r w:rsidR="008804EE">
        <w:rPr>
          <w:rFonts w:ascii="Times New Roman" w:hAnsi="Times New Roman" w:cs="David" w:hint="cs"/>
          <w:szCs w:val="24"/>
          <w:rtl/>
          <w:lang w:eastAsia="he-IL"/>
        </w:rPr>
        <w:t xml:space="preserve"> לא כולל התארגנות</w:t>
      </w:r>
      <w:r w:rsidR="0060541E">
        <w:rPr>
          <w:rFonts w:ascii="Times New Roman" w:hAnsi="Times New Roman" w:cs="David" w:hint="cs"/>
          <w:szCs w:val="24"/>
          <w:rtl/>
          <w:lang w:eastAsia="he-IL"/>
        </w:rPr>
        <w:t xml:space="preserve"> ופירוק</w:t>
      </w:r>
      <w:r w:rsidR="00067B11">
        <w:rPr>
          <w:rFonts w:ascii="Times New Roman" w:hAnsi="Times New Roman" w:cs="David" w:hint="cs"/>
          <w:szCs w:val="24"/>
          <w:rtl/>
          <w:lang w:eastAsia="he-IL"/>
        </w:rPr>
        <w:t>.</w:t>
      </w:r>
      <w:r w:rsidR="0010155F">
        <w:rPr>
          <w:rFonts w:ascii="Times New Roman" w:hAnsi="Times New Roman" w:cs="David" w:hint="cs"/>
          <w:szCs w:val="24"/>
          <w:rtl/>
          <w:lang w:eastAsia="he-IL"/>
        </w:rPr>
        <w:t xml:space="preserve"> בשעות</w:t>
      </w:r>
      <w:r w:rsidR="00067B11">
        <w:rPr>
          <w:rFonts w:ascii="Times New Roman" w:hAnsi="Times New Roman" w:cs="David" w:hint="cs"/>
          <w:szCs w:val="24"/>
          <w:rtl/>
          <w:lang w:eastAsia="he-IL"/>
        </w:rPr>
        <w:t xml:space="preserve"> </w:t>
      </w:r>
      <w:r w:rsidR="008B667E">
        <w:rPr>
          <w:rFonts w:ascii="Times New Roman" w:hAnsi="Times New Roman" w:cs="David" w:hint="cs"/>
          <w:szCs w:val="24"/>
          <w:rtl/>
          <w:lang w:eastAsia="he-IL"/>
        </w:rPr>
        <w:t>אחה"צ-ערב.</w:t>
      </w:r>
    </w:p>
    <w:p w:rsidR="00A07D91" w:rsidRDefault="005F60B4" w:rsidP="00B51A8B">
      <w:pPr>
        <w:pStyle w:val="ab"/>
        <w:numPr>
          <w:ilvl w:val="2"/>
          <w:numId w:val="18"/>
        </w:numPr>
        <w:rPr>
          <w:rFonts w:ascii="Times New Roman" w:hAnsi="Times New Roman" w:cs="David"/>
          <w:szCs w:val="24"/>
          <w:lang w:eastAsia="he-IL"/>
        </w:rPr>
      </w:pPr>
      <w:r w:rsidRPr="00945720">
        <w:rPr>
          <w:rFonts w:ascii="Times New Roman" w:hAnsi="Times New Roman" w:cs="David" w:hint="cs"/>
          <w:b/>
          <w:bCs/>
          <w:szCs w:val="24"/>
          <w:rtl/>
          <w:lang w:eastAsia="he-IL"/>
        </w:rPr>
        <w:t>מיקום ה</w:t>
      </w:r>
      <w:r w:rsidR="00BF40A1">
        <w:rPr>
          <w:rFonts w:ascii="Times New Roman" w:hAnsi="Times New Roman" w:cs="David" w:hint="cs"/>
          <w:b/>
          <w:bCs/>
          <w:szCs w:val="24"/>
          <w:rtl/>
          <w:lang w:eastAsia="he-IL"/>
        </w:rPr>
        <w:t>טקס</w:t>
      </w:r>
      <w:r>
        <w:rPr>
          <w:rFonts w:ascii="Times New Roman" w:hAnsi="Times New Roman" w:cs="David"/>
          <w:szCs w:val="24"/>
          <w:lang w:eastAsia="he-IL"/>
        </w:rPr>
        <w:t>:</w:t>
      </w:r>
      <w:r>
        <w:rPr>
          <w:rFonts w:ascii="Times New Roman" w:hAnsi="Times New Roman" w:cs="David" w:hint="cs"/>
          <w:szCs w:val="24"/>
          <w:rtl/>
          <w:lang w:eastAsia="he-IL"/>
        </w:rPr>
        <w:t xml:space="preserve"> </w:t>
      </w:r>
      <w:r w:rsidR="00067B11">
        <w:rPr>
          <w:rFonts w:ascii="Times New Roman" w:hAnsi="Times New Roman" w:cs="David" w:hint="cs"/>
          <w:szCs w:val="24"/>
          <w:rtl/>
          <w:lang w:eastAsia="he-IL"/>
        </w:rPr>
        <w:t>תל אביב</w:t>
      </w:r>
      <w:r w:rsidR="00A07D91">
        <w:rPr>
          <w:rFonts w:ascii="Times New Roman" w:hAnsi="Times New Roman" w:cs="David" w:hint="cs"/>
          <w:szCs w:val="24"/>
          <w:rtl/>
          <w:lang w:eastAsia="he-IL"/>
        </w:rPr>
        <w:t>.</w:t>
      </w:r>
      <w:r w:rsidR="00875152">
        <w:rPr>
          <w:rFonts w:ascii="Times New Roman" w:hAnsi="Times New Roman" w:cs="David" w:hint="cs"/>
          <w:szCs w:val="24"/>
          <w:rtl/>
          <w:lang w:eastAsia="he-IL"/>
        </w:rPr>
        <w:t xml:space="preserve"> </w:t>
      </w:r>
    </w:p>
    <w:p w:rsidR="005F60B4" w:rsidRPr="00FF15FF" w:rsidRDefault="005F60B4" w:rsidP="001E70B3">
      <w:pPr>
        <w:pStyle w:val="ab"/>
        <w:numPr>
          <w:ilvl w:val="2"/>
          <w:numId w:val="18"/>
        </w:numPr>
        <w:rPr>
          <w:rFonts w:ascii="Times New Roman" w:hAnsi="Times New Roman" w:cs="David"/>
          <w:szCs w:val="24"/>
          <w:lang w:eastAsia="he-IL"/>
        </w:rPr>
      </w:pPr>
      <w:r w:rsidRPr="00DD334D">
        <w:rPr>
          <w:rFonts w:ascii="Times New Roman" w:hAnsi="Times New Roman" w:cs="David" w:hint="cs"/>
          <w:b/>
          <w:bCs/>
          <w:szCs w:val="24"/>
          <w:rtl/>
          <w:lang w:eastAsia="he-IL"/>
        </w:rPr>
        <w:t>כיבוד</w:t>
      </w:r>
      <w:r w:rsidRPr="00DD334D">
        <w:rPr>
          <w:rFonts w:ascii="Times New Roman" w:hAnsi="Times New Roman" w:cs="David" w:hint="cs"/>
          <w:szCs w:val="24"/>
          <w:rtl/>
          <w:lang w:eastAsia="he-IL"/>
        </w:rPr>
        <w:t>:</w:t>
      </w:r>
      <w:r w:rsidR="00700019">
        <w:rPr>
          <w:rFonts w:ascii="Times New Roman" w:hAnsi="Times New Roman" w:cs="David" w:hint="cs"/>
          <w:szCs w:val="24"/>
          <w:rtl/>
          <w:lang w:eastAsia="he-IL"/>
        </w:rPr>
        <w:t xml:space="preserve"> בקבלת הפנים לפני ה</w:t>
      </w:r>
      <w:r w:rsidR="00BF40A1">
        <w:rPr>
          <w:rFonts w:ascii="Times New Roman" w:hAnsi="Times New Roman" w:cs="David" w:hint="cs"/>
          <w:szCs w:val="24"/>
          <w:rtl/>
          <w:lang w:eastAsia="he-IL"/>
        </w:rPr>
        <w:t>טקס</w:t>
      </w:r>
      <w:r w:rsidR="00700019">
        <w:rPr>
          <w:rFonts w:ascii="Times New Roman" w:hAnsi="Times New Roman" w:cs="David" w:hint="cs"/>
          <w:szCs w:val="24"/>
          <w:rtl/>
          <w:lang w:eastAsia="he-IL"/>
        </w:rPr>
        <w:t xml:space="preserve"> </w:t>
      </w:r>
      <w:r w:rsidRPr="00DD334D">
        <w:rPr>
          <w:rFonts w:ascii="Times New Roman" w:hAnsi="Times New Roman" w:cs="David" w:hint="cs"/>
          <w:szCs w:val="24"/>
          <w:rtl/>
          <w:lang w:eastAsia="he-IL"/>
        </w:rPr>
        <w:t xml:space="preserve"> יוגש כיבוד כמפורט </w:t>
      </w:r>
      <w:r>
        <w:rPr>
          <w:rFonts w:ascii="Times New Roman" w:hAnsi="Times New Roman" w:cs="David" w:hint="cs"/>
          <w:szCs w:val="24"/>
          <w:rtl/>
          <w:lang w:eastAsia="he-IL"/>
        </w:rPr>
        <w:t xml:space="preserve">בסעיף 2.4. </w:t>
      </w:r>
      <w:r w:rsidRPr="00DD334D">
        <w:rPr>
          <w:rFonts w:ascii="Times New Roman" w:hAnsi="Times New Roman" w:cs="David" w:hint="cs"/>
          <w:szCs w:val="24"/>
          <w:rtl/>
          <w:lang w:eastAsia="he-IL"/>
        </w:rPr>
        <w:t xml:space="preserve"> </w:t>
      </w:r>
      <w:r w:rsidR="00700019">
        <w:rPr>
          <w:rFonts w:ascii="Times New Roman" w:hAnsi="Times New Roman" w:cs="David" w:hint="cs"/>
          <w:b/>
          <w:bCs/>
          <w:szCs w:val="24"/>
          <w:rtl/>
          <w:lang w:eastAsia="he-IL"/>
        </w:rPr>
        <w:t>מ</w:t>
      </w:r>
      <w:r w:rsidRPr="00DE2DCA">
        <w:rPr>
          <w:rFonts w:ascii="Times New Roman" w:hAnsi="Times New Roman" w:cs="David" w:hint="cs"/>
          <w:b/>
          <w:bCs/>
          <w:szCs w:val="24"/>
          <w:rtl/>
          <w:lang w:eastAsia="he-IL"/>
        </w:rPr>
        <w:t>ספר משתתפים מוערך</w:t>
      </w:r>
      <w:r w:rsidRPr="00DE2DCA">
        <w:rPr>
          <w:rFonts w:ascii="Times New Roman" w:hAnsi="Times New Roman" w:cs="David" w:hint="cs"/>
          <w:szCs w:val="24"/>
          <w:rtl/>
          <w:lang w:eastAsia="he-IL"/>
        </w:rPr>
        <w:t xml:space="preserve">: מספר המשתתפים המשוער נע בין </w:t>
      </w:r>
      <w:r w:rsidR="001E70B3">
        <w:rPr>
          <w:rFonts w:ascii="Times New Roman" w:hAnsi="Times New Roman" w:cs="David" w:hint="cs"/>
          <w:szCs w:val="24"/>
          <w:rtl/>
          <w:lang w:eastAsia="he-IL"/>
        </w:rPr>
        <w:t>600</w:t>
      </w:r>
      <w:r w:rsidR="00700019">
        <w:rPr>
          <w:rFonts w:ascii="Times New Roman" w:hAnsi="Times New Roman" w:cs="David" w:hint="cs"/>
          <w:szCs w:val="24"/>
          <w:rtl/>
          <w:lang w:eastAsia="he-IL"/>
        </w:rPr>
        <w:t>-</w:t>
      </w:r>
      <w:r w:rsidR="001E70B3">
        <w:rPr>
          <w:rFonts w:ascii="Times New Roman" w:hAnsi="Times New Roman" w:cs="David" w:hint="cs"/>
          <w:szCs w:val="24"/>
          <w:rtl/>
          <w:lang w:eastAsia="he-IL"/>
        </w:rPr>
        <w:t>800</w:t>
      </w:r>
      <w:r w:rsidRPr="00DE2DCA">
        <w:rPr>
          <w:rFonts w:ascii="Times New Roman" w:hAnsi="Times New Roman" w:cs="David" w:hint="cs"/>
          <w:szCs w:val="24"/>
          <w:rtl/>
          <w:lang w:eastAsia="he-IL"/>
        </w:rPr>
        <w:t xml:space="preserve"> משתתפים</w:t>
      </w:r>
      <w:r w:rsidR="00700019">
        <w:rPr>
          <w:rFonts w:ascii="Times New Roman" w:hAnsi="Times New Roman" w:cs="David" w:hint="cs"/>
          <w:szCs w:val="24"/>
          <w:rtl/>
          <w:lang w:eastAsia="he-IL"/>
        </w:rPr>
        <w:t>.</w:t>
      </w:r>
      <w:r w:rsidRPr="00DE2DCA">
        <w:rPr>
          <w:rFonts w:ascii="Times New Roman" w:hAnsi="Times New Roman" w:cs="David" w:hint="cs"/>
          <w:szCs w:val="24"/>
          <w:rtl/>
          <w:lang w:eastAsia="he-IL"/>
        </w:rPr>
        <w:t xml:space="preserve"> </w:t>
      </w:r>
    </w:p>
    <w:p w:rsidR="005F708B" w:rsidRDefault="005F60B4" w:rsidP="00EB6BBC">
      <w:pPr>
        <w:pStyle w:val="ab"/>
        <w:numPr>
          <w:ilvl w:val="2"/>
          <w:numId w:val="18"/>
        </w:numPr>
        <w:rPr>
          <w:rFonts w:ascii="Times New Roman" w:hAnsi="Times New Roman" w:cs="David"/>
          <w:szCs w:val="24"/>
        </w:rPr>
      </w:pPr>
      <w:r w:rsidRPr="00925FF3">
        <w:rPr>
          <w:rFonts w:ascii="Times New Roman" w:hAnsi="Times New Roman" w:cs="David" w:hint="cs"/>
          <w:b/>
          <w:bCs/>
          <w:szCs w:val="24"/>
          <w:rtl/>
          <w:lang w:eastAsia="he-IL"/>
        </w:rPr>
        <w:t>מקום ה</w:t>
      </w:r>
      <w:r w:rsidR="00BF40A1" w:rsidRPr="005F708B">
        <w:rPr>
          <w:rFonts w:ascii="Times New Roman" w:hAnsi="Times New Roman" w:cs="David" w:hint="cs"/>
          <w:b/>
          <w:bCs/>
          <w:szCs w:val="24"/>
          <w:rtl/>
          <w:lang w:eastAsia="he-IL"/>
        </w:rPr>
        <w:t>טקס</w:t>
      </w:r>
      <w:r w:rsidRPr="005F708B">
        <w:rPr>
          <w:rFonts w:ascii="Times New Roman" w:hAnsi="Times New Roman" w:cs="David" w:hint="cs"/>
          <w:b/>
          <w:bCs/>
          <w:szCs w:val="24"/>
          <w:rtl/>
          <w:lang w:eastAsia="he-IL"/>
        </w:rPr>
        <w:t xml:space="preserve">: </w:t>
      </w:r>
      <w:r w:rsidR="00EB6BBC">
        <w:rPr>
          <w:rFonts w:ascii="Times New Roman" w:hAnsi="Times New Roman" w:cs="David" w:hint="cs"/>
          <w:szCs w:val="24"/>
          <w:rtl/>
        </w:rPr>
        <w:t>היכל</w:t>
      </w:r>
      <w:r w:rsidR="00EB6BBC" w:rsidRPr="005F708B">
        <w:rPr>
          <w:rFonts w:ascii="Times New Roman" w:hAnsi="Times New Roman" w:cs="David"/>
          <w:szCs w:val="24"/>
          <w:rtl/>
        </w:rPr>
        <w:t xml:space="preserve"> </w:t>
      </w:r>
      <w:r w:rsidR="00925FF3" w:rsidRPr="005F708B">
        <w:rPr>
          <w:rFonts w:ascii="Times New Roman" w:hAnsi="Times New Roman" w:cs="David"/>
          <w:szCs w:val="24"/>
          <w:rtl/>
        </w:rPr>
        <w:t xml:space="preserve">הולם לקיום טקסים ממלכתיים. על כל מתקני </w:t>
      </w:r>
      <w:r w:rsidR="00EB6BBC">
        <w:rPr>
          <w:rFonts w:ascii="Times New Roman" w:hAnsi="Times New Roman" w:cs="David" w:hint="cs"/>
          <w:szCs w:val="24"/>
          <w:rtl/>
        </w:rPr>
        <w:t>ההיכל</w:t>
      </w:r>
      <w:r w:rsidR="00EB6BBC" w:rsidRPr="005F708B">
        <w:rPr>
          <w:rFonts w:ascii="Times New Roman" w:hAnsi="Times New Roman" w:cs="David"/>
          <w:szCs w:val="24"/>
          <w:rtl/>
        </w:rPr>
        <w:t xml:space="preserve"> </w:t>
      </w:r>
      <w:r w:rsidR="00925FF3" w:rsidRPr="005F708B">
        <w:rPr>
          <w:rFonts w:ascii="Times New Roman" w:hAnsi="Times New Roman" w:cs="David"/>
          <w:szCs w:val="24"/>
          <w:rtl/>
        </w:rPr>
        <w:t>אשר אורחי הטקס יבואו עמם במגע להיות ברמה גבוהה, מודרניים, מהודרים, וברמת גימור גבוהה והולמת למתן השירותים נשוא המכרז</w:t>
      </w:r>
      <w:r w:rsidR="005F708B">
        <w:rPr>
          <w:rFonts w:ascii="Times New Roman" w:hAnsi="Times New Roman" w:cs="David" w:hint="cs"/>
          <w:szCs w:val="24"/>
          <w:rtl/>
        </w:rPr>
        <w:t xml:space="preserve">, וכן </w:t>
      </w:r>
      <w:r w:rsidR="005F708B" w:rsidRPr="00925FF3">
        <w:rPr>
          <w:rFonts w:ascii="Times New Roman" w:hAnsi="Times New Roman" w:cs="David"/>
          <w:szCs w:val="24"/>
          <w:rtl/>
        </w:rPr>
        <w:t>ולעמו</w:t>
      </w:r>
      <w:r w:rsidR="005F708B" w:rsidRPr="005F708B">
        <w:rPr>
          <w:rFonts w:ascii="Times New Roman" w:hAnsi="Times New Roman" w:cs="David"/>
          <w:szCs w:val="24"/>
          <w:rtl/>
        </w:rPr>
        <w:t>ד בכל הדרישות החוקיות וכן דרישות המכרז</w:t>
      </w:r>
      <w:r w:rsidR="005F708B">
        <w:rPr>
          <w:rFonts w:ascii="Times New Roman" w:hAnsi="Times New Roman" w:cs="David" w:hint="cs"/>
          <w:szCs w:val="24"/>
          <w:rtl/>
        </w:rPr>
        <w:t>, ובכללם:</w:t>
      </w:r>
    </w:p>
    <w:p w:rsidR="00925FF3" w:rsidRPr="00925FF3" w:rsidRDefault="006E49CD" w:rsidP="00EB6BBC">
      <w:pPr>
        <w:pStyle w:val="ab"/>
        <w:numPr>
          <w:ilvl w:val="3"/>
          <w:numId w:val="18"/>
        </w:numPr>
        <w:rPr>
          <w:rFonts w:ascii="Times New Roman" w:hAnsi="Times New Roman" w:cs="David"/>
          <w:szCs w:val="24"/>
          <w:rtl/>
        </w:rPr>
      </w:pPr>
      <w:r>
        <w:rPr>
          <w:rFonts w:ascii="Times New Roman" w:hAnsi="Times New Roman" w:cs="David" w:hint="cs"/>
          <w:szCs w:val="24"/>
          <w:rtl/>
        </w:rPr>
        <w:t xml:space="preserve">על </w:t>
      </w:r>
      <w:r w:rsidR="00EB6BBC">
        <w:rPr>
          <w:rFonts w:ascii="Times New Roman" w:hAnsi="Times New Roman" w:cs="David" w:hint="cs"/>
          <w:szCs w:val="24"/>
          <w:rtl/>
        </w:rPr>
        <w:t xml:space="preserve">ההיכל </w:t>
      </w:r>
      <w:r w:rsidR="001974A4">
        <w:rPr>
          <w:rFonts w:ascii="Times New Roman" w:hAnsi="Times New Roman" w:cs="David" w:hint="cs"/>
          <w:szCs w:val="24"/>
          <w:rtl/>
        </w:rPr>
        <w:t xml:space="preserve">להיות בעל </w:t>
      </w:r>
      <w:r w:rsidR="00925FF3" w:rsidRPr="00925FF3">
        <w:rPr>
          <w:rFonts w:ascii="Times New Roman" w:hAnsi="Times New Roman" w:cs="David"/>
          <w:szCs w:val="24"/>
          <w:rtl/>
        </w:rPr>
        <w:t>נגישות לאנשים עם מוגבלויות ו</w:t>
      </w:r>
      <w:r w:rsidR="008A485D">
        <w:rPr>
          <w:rFonts w:ascii="Times New Roman" w:hAnsi="Times New Roman" w:cs="David" w:hint="cs"/>
          <w:szCs w:val="24"/>
          <w:rtl/>
        </w:rPr>
        <w:t>זקנים</w:t>
      </w:r>
      <w:r w:rsidR="00BF77D0">
        <w:rPr>
          <w:rFonts w:ascii="Times New Roman" w:hAnsi="Times New Roman" w:cs="David" w:hint="cs"/>
          <w:szCs w:val="24"/>
          <w:rtl/>
        </w:rPr>
        <w:t>.</w:t>
      </w:r>
    </w:p>
    <w:p w:rsidR="00925FF3" w:rsidRDefault="005F708B" w:rsidP="00EB6BBC">
      <w:pPr>
        <w:pStyle w:val="ab"/>
        <w:numPr>
          <w:ilvl w:val="3"/>
          <w:numId w:val="18"/>
        </w:numPr>
        <w:rPr>
          <w:rFonts w:ascii="Times New Roman" w:hAnsi="Times New Roman" w:cs="David"/>
          <w:szCs w:val="24"/>
        </w:rPr>
      </w:pPr>
      <w:r>
        <w:rPr>
          <w:rFonts w:ascii="Times New Roman" w:hAnsi="Times New Roman" w:cs="David" w:hint="cs"/>
          <w:szCs w:val="24"/>
          <w:rtl/>
        </w:rPr>
        <w:t xml:space="preserve">על </w:t>
      </w:r>
      <w:r w:rsidR="00EB6BBC">
        <w:rPr>
          <w:rFonts w:ascii="Times New Roman" w:hAnsi="Times New Roman" w:cs="David" w:hint="cs"/>
          <w:szCs w:val="24"/>
          <w:rtl/>
        </w:rPr>
        <w:t xml:space="preserve">ההיכל </w:t>
      </w:r>
      <w:r>
        <w:rPr>
          <w:rFonts w:ascii="Times New Roman" w:hAnsi="Times New Roman" w:cs="David" w:hint="cs"/>
          <w:szCs w:val="24"/>
          <w:rtl/>
        </w:rPr>
        <w:t>לעמוד בכל הסדרי ה</w:t>
      </w:r>
      <w:r w:rsidR="00925FF3" w:rsidRPr="00925FF3">
        <w:rPr>
          <w:rFonts w:ascii="Times New Roman" w:hAnsi="Times New Roman" w:cs="David"/>
          <w:szCs w:val="24"/>
          <w:rtl/>
        </w:rPr>
        <w:t>בטחון</w:t>
      </w:r>
      <w:r>
        <w:rPr>
          <w:rFonts w:ascii="Times New Roman" w:hAnsi="Times New Roman" w:cs="David" w:hint="cs"/>
          <w:szCs w:val="24"/>
          <w:rtl/>
        </w:rPr>
        <w:t xml:space="preserve"> </w:t>
      </w:r>
      <w:r w:rsidR="001974A4">
        <w:rPr>
          <w:rFonts w:ascii="Times New Roman" w:hAnsi="Times New Roman" w:cs="David" w:hint="cs"/>
          <w:szCs w:val="24"/>
          <w:rtl/>
        </w:rPr>
        <w:t xml:space="preserve">והבטיחות </w:t>
      </w:r>
      <w:r>
        <w:rPr>
          <w:rFonts w:ascii="Times New Roman" w:hAnsi="Times New Roman" w:cs="David" w:hint="cs"/>
          <w:szCs w:val="24"/>
          <w:rtl/>
        </w:rPr>
        <w:t>הנדרשים, לרבות הסדרי כיבוי אש נדרשים, יציאות חירום ולהציג הסדרים ואישורים על פי כל דין.</w:t>
      </w:r>
    </w:p>
    <w:p w:rsidR="005D5D64" w:rsidRPr="00925FF3" w:rsidRDefault="005D5D64" w:rsidP="00EB6BBC">
      <w:pPr>
        <w:pStyle w:val="ab"/>
        <w:numPr>
          <w:ilvl w:val="3"/>
          <w:numId w:val="18"/>
        </w:numPr>
        <w:rPr>
          <w:rFonts w:ascii="Times New Roman" w:hAnsi="Times New Roman" w:cs="David"/>
          <w:szCs w:val="24"/>
          <w:rtl/>
        </w:rPr>
      </w:pPr>
      <w:r>
        <w:rPr>
          <w:rFonts w:ascii="Times New Roman" w:hAnsi="Times New Roman" w:cs="David" w:hint="cs"/>
          <w:szCs w:val="24"/>
          <w:rtl/>
        </w:rPr>
        <w:t xml:space="preserve">על </w:t>
      </w:r>
      <w:r w:rsidR="00EB6BBC">
        <w:rPr>
          <w:rFonts w:ascii="Times New Roman" w:hAnsi="Times New Roman" w:cs="David" w:hint="cs"/>
          <w:szCs w:val="24"/>
          <w:rtl/>
        </w:rPr>
        <w:t xml:space="preserve">ההיכל </w:t>
      </w:r>
      <w:r>
        <w:rPr>
          <w:rFonts w:ascii="Times New Roman" w:hAnsi="Times New Roman" w:cs="David" w:hint="cs"/>
          <w:szCs w:val="24"/>
          <w:rtl/>
        </w:rPr>
        <w:t>לעמוד בכל הסדרי האבטחה הנדרשים, בהתאם להנחיות משטרת ישראל.</w:t>
      </w:r>
    </w:p>
    <w:p w:rsidR="00116BA9" w:rsidRPr="00BF77D0" w:rsidRDefault="00116BA9" w:rsidP="00116BA9">
      <w:pPr>
        <w:pStyle w:val="ab"/>
        <w:ind w:left="1152"/>
        <w:rPr>
          <w:rFonts w:ascii="Times New Roman" w:hAnsi="Times New Roman" w:cs="David"/>
          <w:b/>
          <w:bCs/>
          <w:sz w:val="24"/>
          <w:szCs w:val="24"/>
          <w:rtl/>
        </w:rPr>
      </w:pPr>
      <w:r w:rsidRPr="00BF77D0">
        <w:rPr>
          <w:rFonts w:cs="David" w:hint="eastAsia"/>
          <w:b/>
          <w:bCs/>
          <w:color w:val="000000"/>
          <w:sz w:val="24"/>
          <w:szCs w:val="24"/>
          <w:rtl/>
        </w:rPr>
        <w:t>מובהר</w:t>
      </w:r>
      <w:r w:rsidRPr="00BF77D0">
        <w:rPr>
          <w:rFonts w:cs="David"/>
          <w:b/>
          <w:bCs/>
          <w:color w:val="000000"/>
          <w:sz w:val="24"/>
          <w:szCs w:val="24"/>
          <w:rtl/>
        </w:rPr>
        <w:t xml:space="preserve"> בזאת כי, </w:t>
      </w:r>
      <w:r w:rsidRPr="00BF77D0">
        <w:rPr>
          <w:rFonts w:cs="David" w:hint="eastAsia"/>
          <w:b/>
          <w:bCs/>
          <w:color w:val="000000"/>
          <w:sz w:val="24"/>
          <w:szCs w:val="24"/>
          <w:rtl/>
        </w:rPr>
        <w:t>המשרד</w:t>
      </w:r>
      <w:r w:rsidRPr="00BF77D0">
        <w:rPr>
          <w:rFonts w:cs="David"/>
          <w:b/>
          <w:bCs/>
          <w:color w:val="000000"/>
          <w:sz w:val="24"/>
          <w:szCs w:val="24"/>
          <w:rtl/>
        </w:rPr>
        <w:t xml:space="preserve"> </w:t>
      </w:r>
      <w:r w:rsidRPr="00BF77D0">
        <w:rPr>
          <w:rFonts w:cs="David" w:hint="eastAsia"/>
          <w:b/>
          <w:bCs/>
          <w:color w:val="000000"/>
          <w:sz w:val="24"/>
          <w:szCs w:val="24"/>
          <w:rtl/>
        </w:rPr>
        <w:t>רשאי</w:t>
      </w:r>
      <w:r w:rsidRPr="00BF77D0">
        <w:rPr>
          <w:rFonts w:cs="David"/>
          <w:b/>
          <w:bCs/>
          <w:color w:val="000000"/>
          <w:sz w:val="24"/>
          <w:szCs w:val="24"/>
          <w:rtl/>
        </w:rPr>
        <w:t xml:space="preserve">, </w:t>
      </w:r>
      <w:r w:rsidRPr="00BF77D0">
        <w:rPr>
          <w:rFonts w:cs="David" w:hint="eastAsia"/>
          <w:b/>
          <w:bCs/>
          <w:color w:val="000000"/>
          <w:sz w:val="24"/>
          <w:szCs w:val="24"/>
          <w:rtl/>
        </w:rPr>
        <w:t>לפי</w:t>
      </w:r>
      <w:r w:rsidRPr="00BF77D0">
        <w:rPr>
          <w:rFonts w:cs="David"/>
          <w:b/>
          <w:bCs/>
          <w:color w:val="000000"/>
          <w:sz w:val="24"/>
          <w:szCs w:val="24"/>
          <w:rtl/>
        </w:rPr>
        <w:t xml:space="preserve"> </w:t>
      </w:r>
      <w:r w:rsidRPr="00BF77D0">
        <w:rPr>
          <w:rFonts w:cs="David" w:hint="eastAsia"/>
          <w:b/>
          <w:bCs/>
          <w:color w:val="000000"/>
          <w:sz w:val="24"/>
          <w:szCs w:val="24"/>
          <w:rtl/>
        </w:rPr>
        <w:t>שיקול</w:t>
      </w:r>
      <w:r w:rsidRPr="00BF77D0">
        <w:rPr>
          <w:rFonts w:cs="David"/>
          <w:b/>
          <w:bCs/>
          <w:color w:val="000000"/>
          <w:sz w:val="24"/>
          <w:szCs w:val="24"/>
          <w:rtl/>
        </w:rPr>
        <w:t xml:space="preserve"> </w:t>
      </w:r>
      <w:r w:rsidRPr="00BF77D0">
        <w:rPr>
          <w:rFonts w:cs="David" w:hint="eastAsia"/>
          <w:b/>
          <w:bCs/>
          <w:color w:val="000000"/>
          <w:sz w:val="24"/>
          <w:szCs w:val="24"/>
          <w:rtl/>
        </w:rPr>
        <w:t>דעתו</w:t>
      </w:r>
      <w:r w:rsidRPr="00BF77D0">
        <w:rPr>
          <w:rFonts w:cs="David"/>
          <w:b/>
          <w:bCs/>
          <w:color w:val="000000"/>
          <w:sz w:val="24"/>
          <w:szCs w:val="24"/>
          <w:rtl/>
        </w:rPr>
        <w:t xml:space="preserve"> </w:t>
      </w:r>
      <w:r w:rsidRPr="00BF77D0">
        <w:rPr>
          <w:rFonts w:cs="David" w:hint="eastAsia"/>
          <w:b/>
          <w:bCs/>
          <w:color w:val="000000"/>
          <w:sz w:val="24"/>
          <w:szCs w:val="24"/>
          <w:rtl/>
        </w:rPr>
        <w:t>הבלעדי</w:t>
      </w:r>
      <w:r w:rsidRPr="00BF77D0">
        <w:rPr>
          <w:rFonts w:cs="David"/>
          <w:b/>
          <w:bCs/>
          <w:color w:val="000000"/>
          <w:sz w:val="24"/>
          <w:szCs w:val="24"/>
          <w:rtl/>
        </w:rPr>
        <w:t xml:space="preserve">, </w:t>
      </w:r>
      <w:r w:rsidRPr="00BF77D0">
        <w:rPr>
          <w:rFonts w:cs="David" w:hint="eastAsia"/>
          <w:b/>
          <w:bCs/>
          <w:color w:val="000000"/>
          <w:sz w:val="24"/>
          <w:szCs w:val="24"/>
          <w:rtl/>
        </w:rPr>
        <w:t>שלא</w:t>
      </w:r>
      <w:r w:rsidRPr="00BF77D0">
        <w:rPr>
          <w:rFonts w:cs="David"/>
          <w:b/>
          <w:bCs/>
          <w:color w:val="000000"/>
          <w:sz w:val="24"/>
          <w:szCs w:val="24"/>
          <w:rtl/>
        </w:rPr>
        <w:t xml:space="preserve"> </w:t>
      </w:r>
      <w:r w:rsidRPr="00BF77D0">
        <w:rPr>
          <w:rFonts w:cs="David" w:hint="eastAsia"/>
          <w:b/>
          <w:bCs/>
          <w:color w:val="000000"/>
          <w:sz w:val="24"/>
          <w:szCs w:val="24"/>
          <w:rtl/>
        </w:rPr>
        <w:t>לאשר</w:t>
      </w:r>
      <w:r w:rsidRPr="00BF77D0">
        <w:rPr>
          <w:rFonts w:cs="David"/>
          <w:b/>
          <w:bCs/>
          <w:color w:val="000000"/>
          <w:sz w:val="24"/>
          <w:szCs w:val="24"/>
          <w:rtl/>
        </w:rPr>
        <w:t xml:space="preserve"> </w:t>
      </w:r>
      <w:r w:rsidRPr="00BF77D0">
        <w:rPr>
          <w:rFonts w:cs="David" w:hint="eastAsia"/>
          <w:b/>
          <w:bCs/>
          <w:color w:val="000000"/>
          <w:sz w:val="24"/>
          <w:szCs w:val="24"/>
          <w:rtl/>
        </w:rPr>
        <w:t>אודיטוריום</w:t>
      </w:r>
      <w:r w:rsidRPr="00BF77D0">
        <w:rPr>
          <w:rFonts w:cs="David"/>
          <w:b/>
          <w:bCs/>
          <w:color w:val="000000"/>
          <w:sz w:val="24"/>
          <w:szCs w:val="24"/>
          <w:rtl/>
        </w:rPr>
        <w:t xml:space="preserve"> עקב אי עמידה בתנאי בטחון, בטיחות, </w:t>
      </w:r>
      <w:r w:rsidRPr="00BF77D0">
        <w:rPr>
          <w:rFonts w:cs="David" w:hint="eastAsia"/>
          <w:b/>
          <w:bCs/>
          <w:color w:val="000000"/>
          <w:sz w:val="24"/>
          <w:szCs w:val="24"/>
          <w:rtl/>
        </w:rPr>
        <w:t>נגישות</w:t>
      </w:r>
      <w:r w:rsidRPr="00BF77D0">
        <w:rPr>
          <w:rFonts w:cs="David"/>
          <w:b/>
          <w:bCs/>
          <w:color w:val="000000"/>
          <w:sz w:val="24"/>
          <w:szCs w:val="24"/>
          <w:rtl/>
        </w:rPr>
        <w:t xml:space="preserve">, </w:t>
      </w:r>
      <w:r w:rsidRPr="00BF77D0">
        <w:rPr>
          <w:rFonts w:cs="David" w:hint="eastAsia"/>
          <w:b/>
          <w:bCs/>
          <w:color w:val="000000"/>
          <w:sz w:val="24"/>
          <w:szCs w:val="24"/>
          <w:rtl/>
        </w:rPr>
        <w:t>דרישות</w:t>
      </w:r>
      <w:r w:rsidRPr="00BF77D0">
        <w:rPr>
          <w:rFonts w:cs="David"/>
          <w:b/>
          <w:bCs/>
          <w:color w:val="000000"/>
          <w:sz w:val="24"/>
          <w:szCs w:val="24"/>
          <w:rtl/>
        </w:rPr>
        <w:t xml:space="preserve"> </w:t>
      </w:r>
      <w:r w:rsidRPr="00BF77D0">
        <w:rPr>
          <w:rFonts w:cs="David" w:hint="eastAsia"/>
          <w:b/>
          <w:bCs/>
          <w:color w:val="000000"/>
          <w:sz w:val="24"/>
          <w:szCs w:val="24"/>
          <w:rtl/>
        </w:rPr>
        <w:t>חוקיות</w:t>
      </w:r>
      <w:r w:rsidRPr="00BF77D0">
        <w:rPr>
          <w:rFonts w:cs="David"/>
          <w:b/>
          <w:bCs/>
          <w:color w:val="000000"/>
          <w:sz w:val="24"/>
          <w:szCs w:val="24"/>
          <w:rtl/>
        </w:rPr>
        <w:t xml:space="preserve"> </w:t>
      </w:r>
      <w:r w:rsidRPr="00BF77D0">
        <w:rPr>
          <w:rFonts w:cs="David" w:hint="eastAsia"/>
          <w:b/>
          <w:bCs/>
          <w:color w:val="000000"/>
          <w:sz w:val="24"/>
          <w:szCs w:val="24"/>
          <w:rtl/>
        </w:rPr>
        <w:t>וכו</w:t>
      </w:r>
      <w:r w:rsidRPr="00BF77D0">
        <w:rPr>
          <w:rFonts w:cs="David"/>
          <w:b/>
          <w:bCs/>
          <w:color w:val="000000"/>
          <w:sz w:val="24"/>
          <w:szCs w:val="24"/>
          <w:rtl/>
        </w:rPr>
        <w:t>'</w:t>
      </w:r>
      <w:r w:rsidRPr="00BF77D0">
        <w:rPr>
          <w:rFonts w:ascii="Tahoma" w:hAnsi="Tahoma" w:cs="David"/>
          <w:b/>
          <w:bCs/>
          <w:sz w:val="24"/>
          <w:szCs w:val="24"/>
          <w:rtl/>
        </w:rPr>
        <w:t xml:space="preserve">, </w:t>
      </w:r>
      <w:r w:rsidRPr="00BF77D0">
        <w:rPr>
          <w:rFonts w:ascii="Tahoma" w:hAnsi="Tahoma" w:cs="David" w:hint="eastAsia"/>
          <w:b/>
          <w:bCs/>
          <w:sz w:val="24"/>
          <w:szCs w:val="24"/>
          <w:rtl/>
        </w:rPr>
        <w:t>או</w:t>
      </w:r>
      <w:r w:rsidRPr="00BF77D0">
        <w:rPr>
          <w:rFonts w:ascii="Tahoma" w:hAnsi="Tahoma" w:cs="David"/>
          <w:b/>
          <w:bCs/>
          <w:sz w:val="24"/>
          <w:szCs w:val="24"/>
          <w:rtl/>
        </w:rPr>
        <w:t xml:space="preserve"> </w:t>
      </w:r>
      <w:r w:rsidRPr="00BF77D0">
        <w:rPr>
          <w:rFonts w:ascii="Tahoma" w:hAnsi="Tahoma" w:cs="David" w:hint="eastAsia"/>
          <w:b/>
          <w:bCs/>
          <w:sz w:val="24"/>
          <w:szCs w:val="24"/>
          <w:rtl/>
        </w:rPr>
        <w:t>עקב</w:t>
      </w:r>
      <w:r w:rsidRPr="00BF77D0">
        <w:rPr>
          <w:rFonts w:ascii="Tahoma" w:hAnsi="Tahoma" w:cs="David"/>
          <w:b/>
          <w:bCs/>
          <w:sz w:val="24"/>
          <w:szCs w:val="24"/>
          <w:rtl/>
        </w:rPr>
        <w:t xml:space="preserve"> </w:t>
      </w:r>
      <w:r w:rsidRPr="00BF77D0">
        <w:rPr>
          <w:rFonts w:ascii="Tahoma" w:hAnsi="Tahoma" w:cs="David" w:hint="eastAsia"/>
          <w:b/>
          <w:bCs/>
          <w:sz w:val="24"/>
          <w:szCs w:val="24"/>
          <w:rtl/>
        </w:rPr>
        <w:t>אי</w:t>
      </w:r>
      <w:r w:rsidRPr="00BF77D0">
        <w:rPr>
          <w:rFonts w:ascii="Tahoma" w:hAnsi="Tahoma" w:cs="David"/>
          <w:b/>
          <w:bCs/>
          <w:sz w:val="24"/>
          <w:szCs w:val="24"/>
          <w:rtl/>
        </w:rPr>
        <w:t xml:space="preserve"> </w:t>
      </w:r>
      <w:r w:rsidRPr="00BF77D0">
        <w:rPr>
          <w:rFonts w:ascii="Tahoma" w:hAnsi="Tahoma" w:cs="David" w:hint="eastAsia"/>
          <w:b/>
          <w:bCs/>
          <w:sz w:val="24"/>
          <w:szCs w:val="24"/>
          <w:rtl/>
        </w:rPr>
        <w:t>עמידה</w:t>
      </w:r>
      <w:r w:rsidRPr="00BF77D0">
        <w:rPr>
          <w:rFonts w:ascii="Tahoma" w:hAnsi="Tahoma" w:cs="David"/>
          <w:b/>
          <w:bCs/>
          <w:sz w:val="24"/>
          <w:szCs w:val="24"/>
          <w:rtl/>
        </w:rPr>
        <w:t xml:space="preserve"> </w:t>
      </w:r>
      <w:r w:rsidRPr="00BF77D0">
        <w:rPr>
          <w:rFonts w:ascii="Tahoma" w:hAnsi="Tahoma" w:cs="David" w:hint="eastAsia"/>
          <w:b/>
          <w:bCs/>
          <w:sz w:val="24"/>
          <w:szCs w:val="24"/>
          <w:rtl/>
        </w:rPr>
        <w:t>בסטנדרט</w:t>
      </w:r>
      <w:r w:rsidRPr="00BF77D0">
        <w:rPr>
          <w:rFonts w:cs="David" w:hint="eastAsia"/>
          <w:b/>
          <w:bCs/>
          <w:color w:val="000000"/>
          <w:sz w:val="24"/>
          <w:szCs w:val="24"/>
          <w:rtl/>
        </w:rPr>
        <w:t>י</w:t>
      </w:r>
      <w:r w:rsidRPr="00BF77D0">
        <w:rPr>
          <w:rFonts w:cs="David"/>
          <w:b/>
          <w:bCs/>
          <w:color w:val="000000"/>
          <w:sz w:val="24"/>
          <w:szCs w:val="24"/>
          <w:rtl/>
        </w:rPr>
        <w:t xml:space="preserve"> איכות הגבוהים המקובלים בטקסים אלו</w:t>
      </w:r>
      <w:r>
        <w:rPr>
          <w:rFonts w:ascii="Times New Roman" w:hAnsi="Times New Roman" w:cs="David" w:hint="cs"/>
          <w:b/>
          <w:bCs/>
          <w:sz w:val="24"/>
          <w:szCs w:val="24"/>
          <w:rtl/>
        </w:rPr>
        <w:t>.</w:t>
      </w:r>
    </w:p>
    <w:p w:rsidR="005F60B4" w:rsidRPr="00207CC7" w:rsidRDefault="005F60B4" w:rsidP="00BF77D0">
      <w:pPr>
        <w:pStyle w:val="ab"/>
        <w:numPr>
          <w:ilvl w:val="3"/>
          <w:numId w:val="18"/>
        </w:numPr>
        <w:rPr>
          <w:rFonts w:ascii="Times New Roman" w:hAnsi="Times New Roman" w:cs="David"/>
          <w:szCs w:val="24"/>
          <w:rtl/>
          <w:lang w:eastAsia="he-IL"/>
        </w:rPr>
      </w:pPr>
      <w:r w:rsidRPr="006D14A0">
        <w:rPr>
          <w:rFonts w:ascii="Times New Roman" w:hAnsi="Times New Roman" w:cs="David"/>
          <w:szCs w:val="24"/>
          <w:rtl/>
          <w:lang w:eastAsia="he-IL"/>
        </w:rPr>
        <w:lastRenderedPageBreak/>
        <w:t xml:space="preserve">ביצוע </w:t>
      </w:r>
      <w:r>
        <w:rPr>
          <w:rFonts w:ascii="Times New Roman" w:hAnsi="Times New Roman" w:cs="David" w:hint="cs"/>
          <w:szCs w:val="24"/>
          <w:rtl/>
          <w:lang w:eastAsia="he-IL"/>
        </w:rPr>
        <w:t>ה</w:t>
      </w:r>
      <w:r w:rsidR="00BF40A1">
        <w:rPr>
          <w:rFonts w:ascii="Times New Roman" w:hAnsi="Times New Roman" w:cs="David" w:hint="cs"/>
          <w:szCs w:val="24"/>
          <w:rtl/>
          <w:lang w:eastAsia="he-IL"/>
        </w:rPr>
        <w:t>טקס</w:t>
      </w:r>
      <w:r w:rsidRPr="006D14A0">
        <w:rPr>
          <w:rFonts w:ascii="Times New Roman" w:hAnsi="Times New Roman" w:cs="David"/>
          <w:szCs w:val="24"/>
          <w:rtl/>
          <w:lang w:eastAsia="he-IL"/>
        </w:rPr>
        <w:t xml:space="preserve"> ייעשה בכפוף להוראת תכ"מ 15.3.1 בנושא חסות ממשלתית ופרסומת מסחרית במשרדי הממשלה, ולהגשת בקשה מתאימה לועדת החסויות המשרדית, כחודשיים לפני המועד המתוכנן לביצוע </w:t>
      </w:r>
      <w:r>
        <w:rPr>
          <w:rFonts w:ascii="Times New Roman" w:hAnsi="Times New Roman" w:cs="David" w:hint="cs"/>
          <w:szCs w:val="24"/>
          <w:rtl/>
          <w:lang w:eastAsia="he-IL"/>
        </w:rPr>
        <w:t>ה</w:t>
      </w:r>
      <w:r w:rsidR="001375DF">
        <w:rPr>
          <w:rFonts w:ascii="Times New Roman" w:hAnsi="Times New Roman" w:cs="David" w:hint="cs"/>
          <w:szCs w:val="24"/>
          <w:rtl/>
          <w:lang w:eastAsia="he-IL"/>
        </w:rPr>
        <w:t>טקס</w:t>
      </w:r>
      <w:r>
        <w:rPr>
          <w:rFonts w:ascii="Times New Roman" w:hAnsi="Times New Roman" w:cs="David" w:hint="cs"/>
          <w:szCs w:val="24"/>
          <w:rtl/>
          <w:lang w:eastAsia="he-IL"/>
        </w:rPr>
        <w:t>.</w:t>
      </w:r>
    </w:p>
    <w:p w:rsidR="005F60B4" w:rsidRPr="00DE2DCA" w:rsidRDefault="005F60B4" w:rsidP="005F60B4">
      <w:pPr>
        <w:pStyle w:val="ab"/>
        <w:rPr>
          <w:rFonts w:ascii="Times New Roman" w:hAnsi="Times New Roman" w:cs="David"/>
          <w:noProof w:val="0"/>
          <w:szCs w:val="24"/>
          <w:rtl/>
          <w:lang w:eastAsia="he-IL"/>
        </w:rPr>
      </w:pPr>
    </w:p>
    <w:p w:rsidR="005F60B4" w:rsidRPr="00DE2DCA" w:rsidRDefault="005F60B4" w:rsidP="005F60B4">
      <w:pPr>
        <w:pStyle w:val="2"/>
        <w:keepNext/>
        <w:numPr>
          <w:ilvl w:val="1"/>
          <w:numId w:val="18"/>
        </w:numPr>
        <w:ind w:right="0"/>
        <w:rPr>
          <w:rFonts w:cs="David"/>
          <w:szCs w:val="24"/>
          <w:u w:val="none"/>
        </w:rPr>
      </w:pPr>
      <w:bookmarkStart w:id="127" w:name="_Toc341693963"/>
      <w:r w:rsidRPr="00821495">
        <w:rPr>
          <w:rFonts w:ascii="Times New Roman Bold" w:hAnsi="Times New Roman Bold" w:cs="David" w:hint="cs"/>
          <w:u w:val="none"/>
          <w:rtl/>
        </w:rPr>
        <w:t>מהות השירות</w:t>
      </w:r>
      <w:bookmarkEnd w:id="127"/>
    </w:p>
    <w:p w:rsidR="005F60B4" w:rsidRDefault="005F60B4" w:rsidP="008333FF">
      <w:pPr>
        <w:pStyle w:val="HNormal"/>
        <w:spacing w:after="0" w:line="360" w:lineRule="auto"/>
        <w:rPr>
          <w:rFonts w:cs="David"/>
          <w:rtl/>
        </w:rPr>
      </w:pPr>
      <w:r w:rsidRPr="00DE2DCA">
        <w:rPr>
          <w:rFonts w:cs="David" w:hint="cs"/>
          <w:rtl/>
        </w:rPr>
        <w:t xml:space="preserve">להלן פירוט השירותים הנדרשים מהמציע </w:t>
      </w:r>
      <w:r w:rsidRPr="00C2238A">
        <w:rPr>
          <w:rFonts w:cs="David" w:hint="cs"/>
          <w:rtl/>
        </w:rPr>
        <w:t>המתייחסים לניהול</w:t>
      </w:r>
      <w:r>
        <w:rPr>
          <w:rFonts w:cs="David" w:hint="cs"/>
          <w:b/>
          <w:bCs/>
          <w:rtl/>
        </w:rPr>
        <w:t xml:space="preserve">, ארגון כולל ושוטף של </w:t>
      </w:r>
      <w:r w:rsidR="008333FF">
        <w:rPr>
          <w:rFonts w:cs="David" w:hint="cs"/>
          <w:b/>
          <w:bCs/>
          <w:rtl/>
        </w:rPr>
        <w:t xml:space="preserve">הטקס </w:t>
      </w:r>
      <w:r>
        <w:rPr>
          <w:rFonts w:cs="David" w:hint="cs"/>
          <w:b/>
          <w:bCs/>
          <w:rtl/>
        </w:rPr>
        <w:t>ומתן שירותים אדמינסטרטיביים, לוגיסטיים, מחשוביים וארגוניים לפני ה</w:t>
      </w:r>
      <w:r w:rsidR="001375DF">
        <w:rPr>
          <w:rFonts w:cs="David" w:hint="cs"/>
          <w:b/>
          <w:bCs/>
          <w:rtl/>
        </w:rPr>
        <w:t>טקס</w:t>
      </w:r>
      <w:r>
        <w:rPr>
          <w:rFonts w:cs="David" w:hint="cs"/>
          <w:b/>
          <w:bCs/>
          <w:rtl/>
        </w:rPr>
        <w:t xml:space="preserve"> ובמהלכו, </w:t>
      </w:r>
      <w:r w:rsidR="00AF21E8">
        <w:rPr>
          <w:rFonts w:cs="David" w:hint="cs"/>
          <w:b/>
          <w:bCs/>
          <w:rtl/>
        </w:rPr>
        <w:t xml:space="preserve">בין היתר מול קבלני המשנה, </w:t>
      </w:r>
      <w:r w:rsidRPr="00DE2DCA">
        <w:rPr>
          <w:rFonts w:cs="David" w:hint="cs"/>
          <w:rtl/>
        </w:rPr>
        <w:t>תוך פירוט המר</w:t>
      </w:r>
      <w:r>
        <w:rPr>
          <w:rFonts w:cs="David" w:hint="cs"/>
          <w:rtl/>
        </w:rPr>
        <w:t>כיבים השונים:</w:t>
      </w:r>
    </w:p>
    <w:p w:rsidR="005F60B4" w:rsidRDefault="005F60B4" w:rsidP="005F60B4">
      <w:pPr>
        <w:pStyle w:val="HNormal"/>
        <w:numPr>
          <w:ilvl w:val="2"/>
          <w:numId w:val="18"/>
        </w:numPr>
        <w:spacing w:after="0" w:line="360" w:lineRule="auto"/>
        <w:rPr>
          <w:rFonts w:cs="David"/>
        </w:rPr>
      </w:pPr>
      <w:r>
        <w:rPr>
          <w:rFonts w:cs="David" w:hint="cs"/>
          <w:rtl/>
        </w:rPr>
        <w:t>יובהר בזאת כי אין המשרד מתחייב לבצע את כל ההיקפים ו/או מרכיבי השירות המצוינים בטבלה שלהלן</w:t>
      </w:r>
      <w:r w:rsidR="009C6062">
        <w:rPr>
          <w:rFonts w:cs="David" w:hint="cs"/>
          <w:rtl/>
        </w:rPr>
        <w:t xml:space="preserve"> (טבלה 2.4.1)</w:t>
      </w:r>
      <w:r>
        <w:rPr>
          <w:rFonts w:cs="David" w:hint="cs"/>
          <w:rtl/>
        </w:rPr>
        <w:t xml:space="preserve">. </w:t>
      </w:r>
    </w:p>
    <w:p w:rsidR="009C6062" w:rsidRDefault="009C6062" w:rsidP="005F60B4">
      <w:pPr>
        <w:pStyle w:val="HNormal"/>
        <w:numPr>
          <w:ilvl w:val="2"/>
          <w:numId w:val="18"/>
        </w:numPr>
        <w:spacing w:after="0" w:line="360" w:lineRule="auto"/>
        <w:rPr>
          <w:rFonts w:cs="David"/>
          <w:rtl/>
        </w:rPr>
      </w:pPr>
      <w:r>
        <w:rPr>
          <w:rFonts w:cs="David" w:hint="cs"/>
          <w:rtl/>
        </w:rPr>
        <w:t xml:space="preserve"> בכל</w:t>
      </w:r>
      <w:r w:rsidRPr="009C6062">
        <w:rPr>
          <w:rFonts w:cs="David" w:hint="cs"/>
          <w:rtl/>
        </w:rPr>
        <w:t xml:space="preserve"> </w:t>
      </w:r>
      <w:r>
        <w:rPr>
          <w:rFonts w:cs="David" w:hint="cs"/>
          <w:rtl/>
        </w:rPr>
        <w:t xml:space="preserve">מקרה, המשרד ישלם אך ורק על פי אספקת השירותים </w:t>
      </w:r>
      <w:r w:rsidRPr="00A92E86">
        <w:rPr>
          <w:rFonts w:cs="David" w:hint="cs"/>
          <w:b/>
          <w:bCs/>
          <w:rtl/>
        </w:rPr>
        <w:t>בפועל</w:t>
      </w:r>
      <w:r>
        <w:rPr>
          <w:rFonts w:cs="David" w:hint="cs"/>
          <w:rtl/>
        </w:rPr>
        <w:t xml:space="preserve"> ועל פי התנאים המצוינים בפרק 3 ודרישות מכרז זה.</w:t>
      </w:r>
    </w:p>
    <w:p w:rsidR="00EB6BBC" w:rsidRPr="009C6062" w:rsidDel="00EB6BBC" w:rsidRDefault="009C6062" w:rsidP="009C6062">
      <w:pPr>
        <w:pStyle w:val="HNormal"/>
        <w:spacing w:after="0" w:line="360" w:lineRule="auto"/>
        <w:contextualSpacing/>
        <w:rPr>
          <w:rFonts w:cs="David"/>
          <w:b/>
          <w:bCs/>
          <w:u w:val="single"/>
        </w:rPr>
      </w:pPr>
      <w:r w:rsidRPr="009C6062">
        <w:rPr>
          <w:rFonts w:cs="David" w:hint="cs"/>
          <w:b/>
          <w:bCs/>
          <w:u w:val="single"/>
          <w:rtl/>
        </w:rPr>
        <w:t>טבלה 2.4.1</w:t>
      </w:r>
    </w:p>
    <w:tbl>
      <w:tblPr>
        <w:tblStyle w:val="af9"/>
        <w:bidiVisual/>
        <w:tblW w:w="0" w:type="auto"/>
        <w:tblInd w:w="709" w:type="dxa"/>
        <w:tblLook w:val="04A0" w:firstRow="1" w:lastRow="0" w:firstColumn="1" w:lastColumn="0" w:noHBand="0" w:noVBand="1"/>
      </w:tblPr>
      <w:tblGrid>
        <w:gridCol w:w="1609"/>
        <w:gridCol w:w="4962"/>
        <w:gridCol w:w="1242"/>
      </w:tblGrid>
      <w:tr w:rsidR="00EB6BBC" w:rsidTr="009C6062">
        <w:tc>
          <w:tcPr>
            <w:tcW w:w="1609" w:type="dxa"/>
          </w:tcPr>
          <w:p w:rsidR="00EB6BBC" w:rsidRPr="00EB6BBC" w:rsidRDefault="00EB6BBC" w:rsidP="00EB6BBC">
            <w:pPr>
              <w:pStyle w:val="HNormal"/>
              <w:spacing w:after="0" w:line="360" w:lineRule="auto"/>
              <w:contextualSpacing/>
              <w:rPr>
                <w:b/>
                <w:bCs/>
                <w:rtl/>
              </w:rPr>
            </w:pPr>
            <w:r w:rsidRPr="00EB6BBC">
              <w:rPr>
                <w:rFonts w:hint="cs"/>
                <w:b/>
                <w:bCs/>
                <w:rtl/>
              </w:rPr>
              <w:t>השירות</w:t>
            </w:r>
          </w:p>
        </w:tc>
        <w:tc>
          <w:tcPr>
            <w:tcW w:w="4962" w:type="dxa"/>
          </w:tcPr>
          <w:p w:rsidR="00EB6BBC" w:rsidRPr="00EB6BBC" w:rsidRDefault="00EB6BBC" w:rsidP="00EB6BBC">
            <w:pPr>
              <w:pStyle w:val="HNormal"/>
              <w:spacing w:after="0" w:line="360" w:lineRule="auto"/>
              <w:contextualSpacing/>
              <w:rPr>
                <w:b/>
                <w:bCs/>
                <w:rtl/>
              </w:rPr>
            </w:pPr>
            <w:r w:rsidRPr="00EB6BBC">
              <w:rPr>
                <w:rFonts w:hint="cs"/>
                <w:b/>
                <w:bCs/>
                <w:rtl/>
              </w:rPr>
              <w:t>פירוט</w:t>
            </w:r>
          </w:p>
        </w:tc>
        <w:tc>
          <w:tcPr>
            <w:tcW w:w="1242" w:type="dxa"/>
          </w:tcPr>
          <w:p w:rsidR="00EB6BBC" w:rsidRPr="00EB6BBC" w:rsidRDefault="00EB6BBC" w:rsidP="00EB6BBC">
            <w:pPr>
              <w:pStyle w:val="HNormal"/>
              <w:spacing w:after="0" w:line="360" w:lineRule="auto"/>
              <w:contextualSpacing/>
              <w:rPr>
                <w:b/>
                <w:bCs/>
                <w:rtl/>
              </w:rPr>
            </w:pPr>
            <w:r w:rsidRPr="00EB6BBC">
              <w:rPr>
                <w:rFonts w:hint="cs"/>
                <w:b/>
                <w:bCs/>
                <w:rtl/>
              </w:rPr>
              <w:t>כמות</w:t>
            </w:r>
          </w:p>
        </w:tc>
      </w:tr>
      <w:tr w:rsidR="00EB6BBC" w:rsidTr="009C6062">
        <w:tc>
          <w:tcPr>
            <w:tcW w:w="1609" w:type="dxa"/>
          </w:tcPr>
          <w:p w:rsidR="00EB6BBC" w:rsidRDefault="009C6062" w:rsidP="00EB6BBC">
            <w:pPr>
              <w:pStyle w:val="HNormal"/>
              <w:spacing w:after="0" w:line="360" w:lineRule="auto"/>
              <w:contextualSpacing/>
              <w:rPr>
                <w:rtl/>
              </w:rPr>
            </w:pPr>
            <w:r>
              <w:rPr>
                <w:rFonts w:hint="cs"/>
                <w:rtl/>
              </w:rPr>
              <w:t>ההיכל המוצע</w:t>
            </w:r>
          </w:p>
        </w:tc>
        <w:tc>
          <w:tcPr>
            <w:tcW w:w="4962" w:type="dxa"/>
          </w:tcPr>
          <w:p w:rsidR="009C6062" w:rsidRDefault="009C6062" w:rsidP="004C2614">
            <w:pPr>
              <w:pStyle w:val="ab"/>
              <w:numPr>
                <w:ilvl w:val="0"/>
                <w:numId w:val="71"/>
              </w:numPr>
              <w:ind w:left="601"/>
              <w:rPr>
                <w:rFonts w:ascii="Times New Roman" w:hAnsi="Times New Roman" w:cs="David"/>
                <w:szCs w:val="24"/>
              </w:rPr>
            </w:pPr>
            <w:r w:rsidRPr="00925FF3">
              <w:rPr>
                <w:rFonts w:ascii="Times New Roman" w:hAnsi="Times New Roman" w:cs="David"/>
                <w:szCs w:val="24"/>
                <w:rtl/>
              </w:rPr>
              <w:t>על האודיטוריום להכיל</w:t>
            </w:r>
            <w:r>
              <w:rPr>
                <w:rFonts w:ascii="Times New Roman" w:hAnsi="Times New Roman" w:cs="David" w:hint="cs"/>
                <w:szCs w:val="24"/>
                <w:rtl/>
              </w:rPr>
              <w:t xml:space="preserve"> </w:t>
            </w:r>
            <w:r w:rsidRPr="00925FF3">
              <w:rPr>
                <w:rFonts w:ascii="Times New Roman" w:hAnsi="Times New Roman" w:cs="David"/>
                <w:szCs w:val="24"/>
                <w:rtl/>
              </w:rPr>
              <w:t>כ-</w:t>
            </w:r>
            <w:r>
              <w:rPr>
                <w:rFonts w:ascii="Times New Roman" w:hAnsi="Times New Roman" w:cs="David" w:hint="cs"/>
                <w:szCs w:val="24"/>
                <w:rtl/>
              </w:rPr>
              <w:t>700</w:t>
            </w:r>
            <w:r w:rsidRPr="00925FF3">
              <w:rPr>
                <w:rFonts w:ascii="Times New Roman" w:hAnsi="Times New Roman" w:cs="David"/>
                <w:szCs w:val="24"/>
                <w:rtl/>
              </w:rPr>
              <w:t xml:space="preserve"> מקומות ישיבה</w:t>
            </w:r>
            <w:r>
              <w:rPr>
                <w:rFonts w:ascii="Times New Roman" w:hAnsi="Times New Roman" w:cs="David" w:hint="cs"/>
                <w:szCs w:val="24"/>
                <w:rtl/>
              </w:rPr>
              <w:t>.</w:t>
            </w:r>
          </w:p>
          <w:p w:rsidR="009C6062" w:rsidRPr="005F708B" w:rsidRDefault="009C6062" w:rsidP="004C2614">
            <w:pPr>
              <w:pStyle w:val="ab"/>
              <w:numPr>
                <w:ilvl w:val="0"/>
                <w:numId w:val="71"/>
              </w:numPr>
              <w:ind w:left="601"/>
              <w:rPr>
                <w:rFonts w:ascii="Times New Roman" w:hAnsi="Times New Roman" w:cs="David"/>
                <w:szCs w:val="24"/>
                <w:rtl/>
              </w:rPr>
            </w:pPr>
            <w:r>
              <w:rPr>
                <w:rFonts w:ascii="Times New Roman" w:hAnsi="Times New Roman" w:cs="David" w:hint="cs"/>
                <w:szCs w:val="24"/>
                <w:rtl/>
              </w:rPr>
              <w:t>על ההיכל להכיל את המתקנים הנלווים</w:t>
            </w:r>
            <w:r w:rsidRPr="00925FF3">
              <w:rPr>
                <w:rFonts w:ascii="Times New Roman" w:hAnsi="Times New Roman" w:cs="David"/>
                <w:szCs w:val="24"/>
                <w:rtl/>
              </w:rPr>
              <w:t xml:space="preserve"> </w:t>
            </w:r>
            <w:r>
              <w:rPr>
                <w:rFonts w:ascii="Times New Roman" w:hAnsi="Times New Roman" w:cs="David" w:hint="cs"/>
                <w:szCs w:val="24"/>
                <w:rtl/>
              </w:rPr>
              <w:t>הנדרשים לאירוח 900 מוזמנים, ובכלל זה שירותים ואיזור קבלת פנים המתאים להגשת כיבוד.</w:t>
            </w:r>
          </w:p>
          <w:p w:rsidR="009C6062" w:rsidRDefault="009C6062" w:rsidP="004C2614">
            <w:pPr>
              <w:pStyle w:val="ab"/>
              <w:numPr>
                <w:ilvl w:val="0"/>
                <w:numId w:val="71"/>
              </w:numPr>
              <w:ind w:left="601"/>
              <w:rPr>
                <w:rFonts w:ascii="Times New Roman" w:hAnsi="Times New Roman" w:cs="David"/>
                <w:szCs w:val="24"/>
              </w:rPr>
            </w:pPr>
            <w:r>
              <w:rPr>
                <w:rFonts w:ascii="Times New Roman" w:hAnsi="Times New Roman" w:cs="David" w:hint="cs"/>
                <w:szCs w:val="24"/>
                <w:rtl/>
              </w:rPr>
              <w:t xml:space="preserve">על ההיכל לכלול איזור </w:t>
            </w:r>
            <w:r w:rsidRPr="00925FF3">
              <w:rPr>
                <w:rFonts w:ascii="Times New Roman" w:hAnsi="Times New Roman" w:cs="David"/>
                <w:szCs w:val="24"/>
                <w:rtl/>
              </w:rPr>
              <w:t xml:space="preserve">לקבלת פנים של השר עם הזוכים </w:t>
            </w:r>
            <w:r>
              <w:rPr>
                <w:rFonts w:ascii="Times New Roman" w:hAnsi="Times New Roman" w:cs="David" w:hint="cs"/>
                <w:szCs w:val="24"/>
                <w:rtl/>
              </w:rPr>
              <w:t>(חדר התכנסות) אשר יתאים לאכלוס של</w:t>
            </w:r>
            <w:r w:rsidRPr="00925FF3">
              <w:rPr>
                <w:rFonts w:ascii="Times New Roman" w:hAnsi="Times New Roman" w:cs="David"/>
                <w:szCs w:val="24"/>
                <w:rtl/>
              </w:rPr>
              <w:t xml:space="preserve"> 30 איש</w:t>
            </w:r>
            <w:r>
              <w:rPr>
                <w:rFonts w:ascii="Times New Roman" w:hAnsi="Times New Roman" w:cs="David" w:hint="cs"/>
                <w:szCs w:val="24"/>
                <w:rtl/>
              </w:rPr>
              <w:t>.</w:t>
            </w:r>
          </w:p>
          <w:p w:rsidR="009C6062" w:rsidRDefault="009C6062" w:rsidP="004C2614">
            <w:pPr>
              <w:pStyle w:val="ab"/>
              <w:numPr>
                <w:ilvl w:val="0"/>
                <w:numId w:val="71"/>
              </w:numPr>
              <w:ind w:left="601"/>
              <w:rPr>
                <w:rFonts w:ascii="Times New Roman" w:hAnsi="Times New Roman" w:cs="David"/>
                <w:szCs w:val="24"/>
              </w:rPr>
            </w:pPr>
            <w:r>
              <w:rPr>
                <w:rFonts w:ascii="Times New Roman" w:hAnsi="Times New Roman" w:cs="David" w:hint="cs"/>
                <w:szCs w:val="24"/>
                <w:rtl/>
              </w:rPr>
              <w:t>על ההיכל לכלול 2 (שני) חדרי התארגנות עבור אנשים ממסגרות המשרד, אשר יופיעו בטקס.</w:t>
            </w:r>
          </w:p>
          <w:p w:rsidR="009C6062" w:rsidRPr="00925FF3" w:rsidRDefault="009C6062" w:rsidP="004C2614">
            <w:pPr>
              <w:pStyle w:val="ab"/>
              <w:numPr>
                <w:ilvl w:val="0"/>
                <w:numId w:val="71"/>
              </w:numPr>
              <w:ind w:left="601"/>
              <w:rPr>
                <w:rFonts w:ascii="Times New Roman" w:hAnsi="Times New Roman" w:cs="David"/>
                <w:szCs w:val="24"/>
                <w:rtl/>
              </w:rPr>
            </w:pPr>
            <w:r>
              <w:rPr>
                <w:rFonts w:ascii="Times New Roman" w:hAnsi="Times New Roman" w:cs="David" w:hint="cs"/>
                <w:szCs w:val="24"/>
                <w:rtl/>
              </w:rPr>
              <w:t xml:space="preserve">על הספק לפעול להסדרת </w:t>
            </w:r>
            <w:r w:rsidRPr="00925FF3">
              <w:rPr>
                <w:rFonts w:ascii="Times New Roman" w:hAnsi="Times New Roman" w:cs="David"/>
                <w:szCs w:val="24"/>
                <w:rtl/>
              </w:rPr>
              <w:t>חניה</w:t>
            </w:r>
            <w:r>
              <w:rPr>
                <w:rFonts w:ascii="Times New Roman" w:hAnsi="Times New Roman" w:cs="David" w:hint="cs"/>
                <w:szCs w:val="24"/>
                <w:rtl/>
              </w:rPr>
              <w:t xml:space="preserve"> סמוכה להיכל המוצע, עבור 300 כלי רכב.</w:t>
            </w:r>
          </w:p>
          <w:p w:rsidR="009C6062" w:rsidRDefault="009C6062" w:rsidP="004C2614">
            <w:pPr>
              <w:pStyle w:val="ab"/>
              <w:numPr>
                <w:ilvl w:val="0"/>
                <w:numId w:val="71"/>
              </w:numPr>
              <w:ind w:left="601"/>
              <w:rPr>
                <w:rFonts w:ascii="Times New Roman" w:hAnsi="Times New Roman" w:cs="David"/>
                <w:szCs w:val="24"/>
              </w:rPr>
            </w:pPr>
            <w:r>
              <w:rPr>
                <w:rFonts w:ascii="Times New Roman" w:hAnsi="Times New Roman" w:cs="David" w:hint="cs"/>
                <w:szCs w:val="24"/>
                <w:rtl/>
              </w:rPr>
              <w:t xml:space="preserve">על ההיכל לכלול במה לקיום הטקס, אשר תכיל מקום לאכלוס של </w:t>
            </w:r>
            <w:r w:rsidRPr="00925FF3">
              <w:rPr>
                <w:rFonts w:ascii="Times New Roman" w:hAnsi="Times New Roman" w:cs="David"/>
                <w:szCs w:val="24"/>
                <w:rtl/>
              </w:rPr>
              <w:t>40 איש</w:t>
            </w:r>
            <w:r>
              <w:rPr>
                <w:rFonts w:ascii="Times New Roman" w:hAnsi="Times New Roman" w:cs="David" w:hint="cs"/>
                <w:szCs w:val="24"/>
                <w:rtl/>
              </w:rPr>
              <w:t xml:space="preserve"> לכל הפחות. על הבמה להיות נגישה לאנשים בעלי מוגבלויות וזקנים.</w:t>
            </w:r>
          </w:p>
          <w:p w:rsidR="009C6062" w:rsidRDefault="009C6062" w:rsidP="004C2614">
            <w:pPr>
              <w:pStyle w:val="ab"/>
              <w:numPr>
                <w:ilvl w:val="0"/>
                <w:numId w:val="71"/>
              </w:numPr>
              <w:ind w:left="601"/>
              <w:rPr>
                <w:rFonts w:ascii="Times New Roman" w:hAnsi="Times New Roman" w:cs="David"/>
                <w:szCs w:val="24"/>
              </w:rPr>
            </w:pPr>
            <w:r>
              <w:rPr>
                <w:rFonts w:ascii="Times New Roman" w:hAnsi="Times New Roman" w:cs="David" w:hint="cs"/>
                <w:szCs w:val="24"/>
                <w:rtl/>
              </w:rPr>
              <w:t>ההיכל נדרש החל משעות הבוקר, לצורך התארגנות. שעות הטקס, הן כאמור לעיל, בשעות אחה"צ-ערב.</w:t>
            </w:r>
          </w:p>
          <w:p w:rsidR="009C6062" w:rsidRDefault="009C6062" w:rsidP="004C2614">
            <w:pPr>
              <w:pStyle w:val="ab"/>
              <w:numPr>
                <w:ilvl w:val="0"/>
                <w:numId w:val="71"/>
              </w:numPr>
              <w:ind w:left="601"/>
              <w:rPr>
                <w:rFonts w:ascii="Times New Roman" w:hAnsi="Times New Roman" w:cs="David"/>
                <w:szCs w:val="24"/>
              </w:rPr>
            </w:pPr>
            <w:r>
              <w:rPr>
                <w:rFonts w:ascii="Times New Roman" w:hAnsi="Times New Roman" w:cs="David" w:hint="cs"/>
                <w:szCs w:val="24"/>
                <w:rtl/>
              </w:rPr>
              <w:t xml:space="preserve">על הספק להעמיד על בימת ההיכל, </w:t>
            </w:r>
            <w:r w:rsidRPr="00501E23">
              <w:rPr>
                <w:rFonts w:ascii="Times New Roman" w:hAnsi="Times New Roman" w:cs="David" w:hint="cs"/>
                <w:b/>
                <w:bCs/>
                <w:szCs w:val="24"/>
                <w:rtl/>
              </w:rPr>
              <w:t>שולחן</w:t>
            </w:r>
            <w:r>
              <w:rPr>
                <w:rFonts w:ascii="Times New Roman" w:hAnsi="Times New Roman" w:cs="David" w:hint="cs"/>
                <w:szCs w:val="24"/>
                <w:rtl/>
              </w:rPr>
              <w:t xml:space="preserve"> </w:t>
            </w:r>
            <w:r>
              <w:rPr>
                <w:rFonts w:ascii="Times New Roman" w:hAnsi="Times New Roman" w:cs="David" w:hint="cs"/>
                <w:szCs w:val="24"/>
                <w:rtl/>
              </w:rPr>
              <w:lastRenderedPageBreak/>
              <w:t xml:space="preserve">נשיאות עבור שישה מכובדים, 16 </w:t>
            </w:r>
            <w:r w:rsidRPr="00501E23">
              <w:rPr>
                <w:rFonts w:ascii="Times New Roman" w:hAnsi="Times New Roman" w:cs="David" w:hint="cs"/>
                <w:b/>
                <w:bCs/>
                <w:szCs w:val="24"/>
                <w:rtl/>
              </w:rPr>
              <w:t>כסאות</w:t>
            </w:r>
            <w:r>
              <w:rPr>
                <w:rFonts w:ascii="Times New Roman" w:hAnsi="Times New Roman" w:cs="David" w:hint="cs"/>
                <w:szCs w:val="24"/>
                <w:rtl/>
              </w:rPr>
              <w:t xml:space="preserve"> לזוכים הישובים על הבמה (בסימון שמות הזוכים), וכן </w:t>
            </w:r>
            <w:r w:rsidRPr="00501E23">
              <w:rPr>
                <w:rFonts w:ascii="Times New Roman" w:hAnsi="Times New Roman" w:cs="David" w:hint="cs"/>
                <w:b/>
                <w:bCs/>
                <w:szCs w:val="24"/>
                <w:rtl/>
              </w:rPr>
              <w:t>פודיום</w:t>
            </w:r>
            <w:r>
              <w:rPr>
                <w:rFonts w:ascii="Times New Roman" w:hAnsi="Times New Roman" w:cs="David" w:hint="cs"/>
                <w:szCs w:val="24"/>
                <w:rtl/>
              </w:rPr>
              <w:t xml:space="preserve"> לנאומי המכובדים.</w:t>
            </w:r>
          </w:p>
          <w:p w:rsidR="00EB6BBC" w:rsidRDefault="009C6062" w:rsidP="004C2614">
            <w:pPr>
              <w:pStyle w:val="ab"/>
              <w:numPr>
                <w:ilvl w:val="0"/>
                <w:numId w:val="71"/>
              </w:numPr>
              <w:ind w:left="601"/>
              <w:rPr>
                <w:rFonts w:cs="David"/>
                <w:rtl/>
              </w:rPr>
            </w:pPr>
            <w:r w:rsidRPr="009C6062">
              <w:rPr>
                <w:rFonts w:ascii="Times New Roman" w:hAnsi="Times New Roman" w:cs="David" w:hint="cs"/>
                <w:szCs w:val="24"/>
                <w:rtl/>
              </w:rPr>
              <w:t xml:space="preserve">על הספק לפעול לסימון "שמור" </w:t>
            </w:r>
            <w:r w:rsidR="00972CA0">
              <w:rPr>
                <w:rFonts w:ascii="Times New Roman" w:hAnsi="Times New Roman" w:cs="David" w:hint="cs"/>
                <w:szCs w:val="24"/>
                <w:rtl/>
              </w:rPr>
              <w:t>על דף בגודל 5</w:t>
            </w:r>
            <w:r w:rsidR="00972CA0">
              <w:rPr>
                <w:rFonts w:ascii="Times New Roman" w:hAnsi="Times New Roman" w:cs="David"/>
                <w:szCs w:val="24"/>
              </w:rPr>
              <w:t xml:space="preserve">A </w:t>
            </w:r>
            <w:r w:rsidRPr="009C6062">
              <w:rPr>
                <w:rFonts w:ascii="Times New Roman" w:hAnsi="Times New Roman" w:cs="David" w:hint="cs"/>
                <w:szCs w:val="24"/>
                <w:rtl/>
              </w:rPr>
              <w:t>בשתי השורות הראשונות של כסאות הישיבה (על פי רשימה שתועבר ראש לספק הזוכה).</w:t>
            </w:r>
          </w:p>
        </w:tc>
        <w:tc>
          <w:tcPr>
            <w:tcW w:w="1242" w:type="dxa"/>
          </w:tcPr>
          <w:p w:rsidR="00EB6BBC" w:rsidRDefault="00EB6BBC" w:rsidP="00EB6BBC">
            <w:pPr>
              <w:pStyle w:val="HNormal"/>
              <w:spacing w:after="0" w:line="360" w:lineRule="auto"/>
              <w:contextualSpacing/>
              <w:rPr>
                <w:rtl/>
              </w:rPr>
            </w:pPr>
          </w:p>
        </w:tc>
      </w:tr>
      <w:tr w:rsidR="00EB6BBC" w:rsidTr="009C6062">
        <w:tc>
          <w:tcPr>
            <w:tcW w:w="1609" w:type="dxa"/>
          </w:tcPr>
          <w:p w:rsidR="00EB6BBC" w:rsidRDefault="009C6062" w:rsidP="00EB6BBC">
            <w:pPr>
              <w:pStyle w:val="HNormal"/>
              <w:spacing w:after="0" w:line="360" w:lineRule="auto"/>
              <w:contextualSpacing/>
              <w:rPr>
                <w:rtl/>
              </w:rPr>
            </w:pPr>
            <w:r>
              <w:rPr>
                <w:rFonts w:hint="cs"/>
                <w:rtl/>
              </w:rPr>
              <w:lastRenderedPageBreak/>
              <w:t>הסדרי חניה</w:t>
            </w:r>
          </w:p>
        </w:tc>
        <w:tc>
          <w:tcPr>
            <w:tcW w:w="4962" w:type="dxa"/>
          </w:tcPr>
          <w:p w:rsidR="00EB6BBC" w:rsidRDefault="009C6062" w:rsidP="004C2614">
            <w:pPr>
              <w:pStyle w:val="HNormal"/>
              <w:numPr>
                <w:ilvl w:val="0"/>
                <w:numId w:val="72"/>
              </w:numPr>
              <w:spacing w:after="0" w:line="360" w:lineRule="auto"/>
              <w:contextualSpacing/>
              <w:rPr>
                <w:rFonts w:cs="Times New Roman"/>
              </w:rPr>
            </w:pPr>
            <w:r>
              <w:rPr>
                <w:rFonts w:hint="cs"/>
                <w:rtl/>
              </w:rPr>
              <w:t>מתוך 300 מקומות החנייה המוסדרים, כאמור לעיל, נדרש כי 20 מקומות חנייה יועמדו לאנשי ההפקה מטעם המשרד, החל מהשעה 8:00 בבוקר ועד לסיום הטקס, ללא תשלום.</w:t>
            </w:r>
          </w:p>
          <w:p w:rsidR="009C6062" w:rsidRDefault="009C6062" w:rsidP="004C2614">
            <w:pPr>
              <w:pStyle w:val="HNormal"/>
              <w:numPr>
                <w:ilvl w:val="0"/>
                <w:numId w:val="72"/>
              </w:numPr>
              <w:spacing w:after="0" w:line="360" w:lineRule="auto"/>
              <w:contextualSpacing/>
              <w:rPr>
                <w:rFonts w:cs="Times New Roman"/>
              </w:rPr>
            </w:pPr>
            <w:r>
              <w:rPr>
                <w:rFonts w:hint="cs"/>
                <w:rtl/>
              </w:rPr>
              <w:t>נדרש כי 80 מקומות חנייה (מתוך 300 המקומות, כאמור לעיל), יועמדו לזוכים ולמכובדי הטקס, החל מהשעה 15:00 ועד לסיום הטקס, ללא תשלום.</w:t>
            </w:r>
          </w:p>
          <w:p w:rsidR="00972CA0" w:rsidRPr="004C2614" w:rsidRDefault="00972CA0" w:rsidP="004C2614">
            <w:pPr>
              <w:pStyle w:val="HNormal"/>
              <w:numPr>
                <w:ilvl w:val="0"/>
                <w:numId w:val="72"/>
              </w:numPr>
              <w:spacing w:after="0" w:line="360" w:lineRule="auto"/>
              <w:contextualSpacing/>
            </w:pPr>
            <w:r w:rsidRPr="00972CA0">
              <w:rPr>
                <w:rtl/>
              </w:rPr>
              <w:t>200</w:t>
            </w:r>
            <w:r>
              <w:rPr>
                <w:rFonts w:cs="Times New Roman" w:hint="cs"/>
                <w:rtl/>
              </w:rPr>
              <w:t xml:space="preserve"> </w:t>
            </w:r>
            <w:r w:rsidRPr="00972CA0">
              <w:rPr>
                <w:rFonts w:hint="eastAsia"/>
                <w:rtl/>
              </w:rPr>
              <w:t>מקומות</w:t>
            </w:r>
            <w:r w:rsidRPr="00972CA0">
              <w:rPr>
                <w:rtl/>
              </w:rPr>
              <w:t xml:space="preserve"> נוספים יהיו בתשלום המשתתפים. </w:t>
            </w:r>
          </w:p>
          <w:p w:rsidR="00501E23" w:rsidRDefault="00501E23" w:rsidP="004C2614">
            <w:pPr>
              <w:pStyle w:val="HNormal"/>
              <w:numPr>
                <w:ilvl w:val="0"/>
                <w:numId w:val="72"/>
              </w:numPr>
              <w:spacing w:after="0" w:line="360" w:lineRule="auto"/>
              <w:contextualSpacing/>
              <w:rPr>
                <w:rFonts w:cs="Times New Roman"/>
                <w:rtl/>
              </w:rPr>
            </w:pPr>
            <w:r>
              <w:rPr>
                <w:rFonts w:hint="cs"/>
                <w:rtl/>
              </w:rPr>
              <w:t xml:space="preserve">על הספק להעמיד סדרן חנייה החל מהשעה 15:00 ועד </w:t>
            </w:r>
            <w:r w:rsidR="00972CA0">
              <w:rPr>
                <w:rFonts w:hint="cs"/>
                <w:rtl/>
              </w:rPr>
              <w:t>16:30</w:t>
            </w:r>
          </w:p>
        </w:tc>
        <w:tc>
          <w:tcPr>
            <w:tcW w:w="1242" w:type="dxa"/>
          </w:tcPr>
          <w:p w:rsidR="00EB6BBC" w:rsidRDefault="00EB6BBC" w:rsidP="00EB6BBC">
            <w:pPr>
              <w:pStyle w:val="HNormal"/>
              <w:spacing w:after="0" w:line="360" w:lineRule="auto"/>
              <w:contextualSpacing/>
              <w:rPr>
                <w:rtl/>
              </w:rPr>
            </w:pPr>
          </w:p>
        </w:tc>
      </w:tr>
      <w:tr w:rsidR="00EB6BBC" w:rsidTr="009C6062">
        <w:tc>
          <w:tcPr>
            <w:tcW w:w="1609" w:type="dxa"/>
          </w:tcPr>
          <w:p w:rsidR="00EB6BBC" w:rsidRDefault="00501E23" w:rsidP="00EB6BBC">
            <w:pPr>
              <w:pStyle w:val="HNormal"/>
              <w:spacing w:after="0" w:line="360" w:lineRule="auto"/>
              <w:contextualSpacing/>
              <w:rPr>
                <w:rtl/>
              </w:rPr>
            </w:pPr>
            <w:r>
              <w:rPr>
                <w:rFonts w:hint="cs"/>
                <w:rtl/>
              </w:rPr>
              <w:t>סידורי פרחים</w:t>
            </w:r>
          </w:p>
        </w:tc>
        <w:tc>
          <w:tcPr>
            <w:tcW w:w="4962" w:type="dxa"/>
          </w:tcPr>
          <w:p w:rsidR="00EB6BBC" w:rsidRDefault="00271054" w:rsidP="004C2614">
            <w:pPr>
              <w:pStyle w:val="HNormal"/>
              <w:numPr>
                <w:ilvl w:val="0"/>
                <w:numId w:val="73"/>
              </w:numPr>
              <w:spacing w:after="0" w:line="360" w:lineRule="auto"/>
              <w:contextualSpacing/>
              <w:rPr>
                <w:rFonts w:cs="Times New Roman"/>
              </w:rPr>
            </w:pPr>
            <w:r>
              <w:rPr>
                <w:rFonts w:hint="cs"/>
                <w:rtl/>
              </w:rPr>
              <w:t>3 (שלושה) סידורי פרחים נמוכים (חלה) לקדמת הבמה, באורך מטר כ"א.</w:t>
            </w:r>
          </w:p>
          <w:p w:rsidR="00271054" w:rsidRDefault="00271054" w:rsidP="004C2614">
            <w:pPr>
              <w:pStyle w:val="HNormal"/>
              <w:numPr>
                <w:ilvl w:val="0"/>
                <w:numId w:val="73"/>
              </w:numPr>
              <w:spacing w:after="0" w:line="360" w:lineRule="auto"/>
              <w:contextualSpacing/>
              <w:rPr>
                <w:rFonts w:cs="Times New Roman"/>
              </w:rPr>
            </w:pPr>
            <w:r>
              <w:rPr>
                <w:rFonts w:hint="cs"/>
                <w:rtl/>
              </w:rPr>
              <w:t>סידור פרחים נמוך (חלה), עבור שולחן הנשיאות, באורך חצי מטר.</w:t>
            </w:r>
          </w:p>
          <w:p w:rsidR="00271054" w:rsidRDefault="00271054" w:rsidP="004C2614">
            <w:pPr>
              <w:pStyle w:val="HNormal"/>
              <w:numPr>
                <w:ilvl w:val="0"/>
                <w:numId w:val="73"/>
              </w:numPr>
              <w:spacing w:after="0" w:line="360" w:lineRule="auto"/>
              <w:contextualSpacing/>
              <w:rPr>
                <w:rFonts w:cs="Times New Roman"/>
              </w:rPr>
            </w:pPr>
            <w:r>
              <w:rPr>
                <w:rFonts w:hint="cs"/>
                <w:rtl/>
              </w:rPr>
              <w:t>15 (חמישה עשר) זרי פרחים מכובדים לזוכים.</w:t>
            </w:r>
          </w:p>
          <w:p w:rsidR="00271054" w:rsidRDefault="00271054" w:rsidP="00705562">
            <w:pPr>
              <w:pStyle w:val="HNormal"/>
              <w:spacing w:after="0" w:line="360" w:lineRule="auto"/>
              <w:contextualSpacing/>
              <w:rPr>
                <w:rtl/>
              </w:rPr>
            </w:pPr>
            <w:r>
              <w:rPr>
                <w:rFonts w:hint="cs"/>
                <w:rtl/>
              </w:rPr>
              <w:t xml:space="preserve">מובהר, כי את </w:t>
            </w:r>
            <w:r w:rsidR="00705562">
              <w:rPr>
                <w:rFonts w:hint="cs"/>
                <w:rtl/>
              </w:rPr>
              <w:t>רכיב זה</w:t>
            </w:r>
            <w:r>
              <w:rPr>
                <w:rFonts w:hint="cs"/>
                <w:rtl/>
              </w:rPr>
              <w:t xml:space="preserve"> יש לאשר מראש מול נציגי המשרד.</w:t>
            </w:r>
          </w:p>
        </w:tc>
        <w:tc>
          <w:tcPr>
            <w:tcW w:w="1242" w:type="dxa"/>
          </w:tcPr>
          <w:p w:rsidR="00EB6BBC" w:rsidRDefault="00EB6BBC" w:rsidP="00EB6BBC">
            <w:pPr>
              <w:pStyle w:val="HNormal"/>
              <w:spacing w:after="0" w:line="360" w:lineRule="auto"/>
              <w:contextualSpacing/>
              <w:rPr>
                <w:rtl/>
              </w:rPr>
            </w:pPr>
          </w:p>
        </w:tc>
      </w:tr>
      <w:tr w:rsidR="00EB6BBC" w:rsidTr="009C6062">
        <w:tc>
          <w:tcPr>
            <w:tcW w:w="1609" w:type="dxa"/>
          </w:tcPr>
          <w:p w:rsidR="00EB6BBC" w:rsidRDefault="00271054" w:rsidP="00EB6BBC">
            <w:pPr>
              <w:pStyle w:val="HNormal"/>
              <w:spacing w:after="0" w:line="360" w:lineRule="auto"/>
              <w:contextualSpacing/>
              <w:rPr>
                <w:rtl/>
              </w:rPr>
            </w:pPr>
            <w:r>
              <w:rPr>
                <w:rFonts w:hint="cs"/>
                <w:rtl/>
              </w:rPr>
              <w:t>כיבוד</w:t>
            </w:r>
          </w:p>
        </w:tc>
        <w:tc>
          <w:tcPr>
            <w:tcW w:w="4962" w:type="dxa"/>
          </w:tcPr>
          <w:p w:rsidR="00EB6BBC" w:rsidRDefault="00271054" w:rsidP="004C2614">
            <w:pPr>
              <w:pStyle w:val="HNormal"/>
              <w:numPr>
                <w:ilvl w:val="0"/>
                <w:numId w:val="74"/>
              </w:numPr>
              <w:spacing w:after="0" w:line="360" w:lineRule="auto"/>
              <w:contextualSpacing/>
              <w:rPr>
                <w:rFonts w:cs="Times New Roman"/>
              </w:rPr>
            </w:pPr>
            <w:r>
              <w:rPr>
                <w:rFonts w:hint="cs"/>
                <w:rtl/>
              </w:rPr>
              <w:t>כיבוד הכולל: שתיה חמה (בין היתר קפה שחור, קפה מגורען, סוגי תה שונים), שתיה קרה (בין היתר, מים, מיץ, משקאות דלי קלוריות), ירקות חתוכים עם מטבלים, מאפים מתוקים ומלוחים,</w:t>
            </w:r>
            <w:r w:rsidR="00230774">
              <w:rPr>
                <w:rFonts w:hint="cs"/>
                <w:rtl/>
              </w:rPr>
              <w:t xml:space="preserve"> פירות.</w:t>
            </w:r>
          </w:p>
          <w:p w:rsidR="00230774" w:rsidRDefault="00230774" w:rsidP="004C2614">
            <w:pPr>
              <w:pStyle w:val="HNormal"/>
              <w:numPr>
                <w:ilvl w:val="0"/>
                <w:numId w:val="74"/>
              </w:numPr>
              <w:spacing w:after="0" w:line="360" w:lineRule="auto"/>
              <w:contextualSpacing/>
              <w:rPr>
                <w:rFonts w:cs="Times New Roman"/>
              </w:rPr>
            </w:pPr>
            <w:r>
              <w:rPr>
                <w:rFonts w:hint="cs"/>
                <w:rtl/>
              </w:rPr>
              <w:t>על הכיבוד המוגש להיות כשר.</w:t>
            </w:r>
          </w:p>
          <w:p w:rsidR="00230774" w:rsidRDefault="00230774" w:rsidP="004C2614">
            <w:pPr>
              <w:pStyle w:val="HNormal"/>
              <w:numPr>
                <w:ilvl w:val="0"/>
                <w:numId w:val="74"/>
              </w:numPr>
              <w:spacing w:after="0" w:line="360" w:lineRule="auto"/>
              <w:contextualSpacing/>
              <w:rPr>
                <w:rFonts w:cs="Times New Roman"/>
                <w:rtl/>
              </w:rPr>
            </w:pPr>
            <w:r>
              <w:rPr>
                <w:rFonts w:hint="cs"/>
                <w:rtl/>
              </w:rPr>
              <w:t xml:space="preserve">הכיבוד הינו עבור 700 אנשים, כאשר מתוך 700 המנות, 30 מנות יוגשו בחדר קבלת הפנים לשר, ו-30 מנות נוספות יוגשו בחדרי ההתארגנות </w:t>
            </w:r>
            <w:r>
              <w:rPr>
                <w:rFonts w:hint="cs"/>
                <w:rtl/>
              </w:rPr>
              <w:lastRenderedPageBreak/>
              <w:t>למופיעים בטקס, ושאר המנות יוגשו באולם קבלת הפנים לפני תחילת הטקס.</w:t>
            </w:r>
          </w:p>
        </w:tc>
        <w:tc>
          <w:tcPr>
            <w:tcW w:w="1242" w:type="dxa"/>
          </w:tcPr>
          <w:p w:rsidR="00EB6BBC" w:rsidRDefault="00230774" w:rsidP="00EB6BBC">
            <w:pPr>
              <w:pStyle w:val="HNormal"/>
              <w:spacing w:after="0" w:line="360" w:lineRule="auto"/>
              <w:contextualSpacing/>
              <w:rPr>
                <w:rtl/>
              </w:rPr>
            </w:pPr>
            <w:r>
              <w:rPr>
                <w:rFonts w:hint="cs"/>
                <w:rtl/>
              </w:rPr>
              <w:lastRenderedPageBreak/>
              <w:t>700</w:t>
            </w:r>
          </w:p>
        </w:tc>
      </w:tr>
      <w:tr w:rsidR="00230774" w:rsidTr="009C6062">
        <w:tc>
          <w:tcPr>
            <w:tcW w:w="1609" w:type="dxa"/>
          </w:tcPr>
          <w:p w:rsidR="00230774" w:rsidRDefault="00230774" w:rsidP="00EB6BBC">
            <w:pPr>
              <w:pStyle w:val="HNormal"/>
              <w:spacing w:after="0" w:line="360" w:lineRule="auto"/>
              <w:contextualSpacing/>
              <w:rPr>
                <w:rtl/>
              </w:rPr>
            </w:pPr>
            <w:r>
              <w:rPr>
                <w:rFonts w:hint="cs"/>
                <w:rtl/>
              </w:rPr>
              <w:lastRenderedPageBreak/>
              <w:t>גרפיקה, הדפסות ופרסומים</w:t>
            </w:r>
          </w:p>
        </w:tc>
        <w:tc>
          <w:tcPr>
            <w:tcW w:w="4962" w:type="dxa"/>
          </w:tcPr>
          <w:p w:rsidR="008D2EFD" w:rsidRPr="008D2EFD" w:rsidRDefault="008D2EFD" w:rsidP="004C2614">
            <w:pPr>
              <w:pStyle w:val="HNormal"/>
              <w:numPr>
                <w:ilvl w:val="0"/>
                <w:numId w:val="75"/>
              </w:numPr>
              <w:spacing w:after="0" w:line="360" w:lineRule="auto"/>
              <w:contextualSpacing/>
              <w:rPr>
                <w:rFonts w:cs="Times New Roman"/>
              </w:rPr>
            </w:pPr>
            <w:r w:rsidRPr="008D2EFD">
              <w:rPr>
                <w:rFonts w:hint="cs"/>
                <w:b/>
                <w:bCs/>
                <w:rtl/>
              </w:rPr>
              <w:t>הזמנות</w:t>
            </w:r>
            <w:r w:rsidRPr="008D2EFD">
              <w:rPr>
                <w:rFonts w:hint="cs"/>
                <w:rtl/>
              </w:rPr>
              <w:t xml:space="preserve"> </w:t>
            </w:r>
            <w:r w:rsidRPr="008D2EFD">
              <w:rPr>
                <w:rtl/>
              </w:rPr>
              <w:t>–</w:t>
            </w:r>
            <w:r w:rsidRPr="008D2EFD">
              <w:rPr>
                <w:rFonts w:hint="cs"/>
                <w:rtl/>
              </w:rPr>
              <w:t xml:space="preserve"> הכנת הזמנות למכובדים לכינוס, צבעוניות, 10</w:t>
            </w:r>
            <w:r w:rsidRPr="008D2EFD">
              <w:t>X</w:t>
            </w:r>
            <w:r w:rsidRPr="008D2EFD">
              <w:rPr>
                <w:rFonts w:hint="cs"/>
                <w:rtl/>
              </w:rPr>
              <w:t xml:space="preserve">12 ס"מ, על גבי נייר איכותי, כולל מעטפות מבוילות ומשלוחן. 300 הזמנות. </w:t>
            </w:r>
          </w:p>
          <w:p w:rsidR="008D2EFD" w:rsidRPr="008D2EFD" w:rsidRDefault="008D2EFD" w:rsidP="004C2614">
            <w:pPr>
              <w:pStyle w:val="HNormal"/>
              <w:numPr>
                <w:ilvl w:val="0"/>
                <w:numId w:val="75"/>
              </w:numPr>
              <w:spacing w:after="0" w:line="360" w:lineRule="auto"/>
              <w:contextualSpacing/>
              <w:rPr>
                <w:rFonts w:cs="Times New Roman"/>
              </w:rPr>
            </w:pPr>
            <w:r w:rsidRPr="008D2EFD">
              <w:rPr>
                <w:rFonts w:hint="cs"/>
                <w:b/>
                <w:bCs/>
                <w:rtl/>
              </w:rPr>
              <w:t>חוברת על הזוכים</w:t>
            </w:r>
            <w:r w:rsidRPr="008D2EFD">
              <w:rPr>
                <w:rFonts w:hint="cs"/>
                <w:rtl/>
              </w:rPr>
              <w:t xml:space="preserve"> </w:t>
            </w:r>
            <w:r w:rsidRPr="008D2EFD">
              <w:rPr>
                <w:rtl/>
              </w:rPr>
              <w:t>–</w:t>
            </w:r>
            <w:r w:rsidRPr="008D2EFD">
              <w:rPr>
                <w:rFonts w:hint="cs"/>
                <w:rtl/>
              </w:rPr>
              <w:t xml:space="preserve"> חוברת צבעונית (לרבות הכריכה), על גבי נייר כרום, ההפקה כוללת: איסוף הברכות, כתיבת החומרים על הזוכים, עיצוב גרפי, עריכת והגהת החוברת, איסוף ועיצוב גלופה והבאה למקום האירוע. 750 חוברות.</w:t>
            </w:r>
          </w:p>
          <w:p w:rsidR="008D2EFD" w:rsidRPr="008D2EFD" w:rsidRDefault="008D2EFD" w:rsidP="004C2614">
            <w:pPr>
              <w:pStyle w:val="HNormal"/>
              <w:numPr>
                <w:ilvl w:val="0"/>
                <w:numId w:val="75"/>
              </w:numPr>
              <w:spacing w:after="0" w:line="360" w:lineRule="auto"/>
              <w:contextualSpacing/>
              <w:rPr>
                <w:rFonts w:cs="Times New Roman"/>
              </w:rPr>
            </w:pPr>
            <w:r w:rsidRPr="008D2EFD">
              <w:rPr>
                <w:rFonts w:hint="cs"/>
                <w:b/>
                <w:bCs/>
                <w:rtl/>
              </w:rPr>
              <w:t>תגים עם שמות</w:t>
            </w:r>
            <w:r w:rsidRPr="008D2EFD">
              <w:rPr>
                <w:rFonts w:hint="cs"/>
                <w:rtl/>
              </w:rPr>
              <w:t xml:space="preserve"> </w:t>
            </w:r>
            <w:r w:rsidRPr="008D2EFD">
              <w:rPr>
                <w:rtl/>
              </w:rPr>
              <w:t>–</w:t>
            </w:r>
            <w:r w:rsidRPr="008D2EFD">
              <w:rPr>
                <w:rFonts w:hint="cs"/>
                <w:rtl/>
              </w:rPr>
              <w:t xml:space="preserve"> תגים עבור הזוכים ועובדי המשרד (תג קשיח עם סיכה).</w:t>
            </w:r>
            <w:r w:rsidR="00C93DC9">
              <w:rPr>
                <w:rFonts w:hint="cs"/>
                <w:rtl/>
              </w:rPr>
              <w:t xml:space="preserve"> 40 תגים.</w:t>
            </w:r>
          </w:p>
          <w:p w:rsidR="008D2EFD" w:rsidRDefault="008D2EFD" w:rsidP="004C2614">
            <w:pPr>
              <w:pStyle w:val="HNormal"/>
              <w:numPr>
                <w:ilvl w:val="0"/>
                <w:numId w:val="75"/>
              </w:numPr>
              <w:spacing w:after="0" w:line="360" w:lineRule="auto"/>
              <w:contextualSpacing/>
              <w:rPr>
                <w:rFonts w:cs="Times New Roman"/>
              </w:rPr>
            </w:pPr>
            <w:r w:rsidRPr="008D2EFD">
              <w:rPr>
                <w:rFonts w:hint="cs"/>
                <w:b/>
                <w:bCs/>
                <w:rtl/>
              </w:rPr>
              <w:t>עיצוב שקופית של לוגו האירוע</w:t>
            </w:r>
            <w:r w:rsidRPr="008D2EFD">
              <w:rPr>
                <w:rFonts w:hint="cs"/>
                <w:rtl/>
              </w:rPr>
              <w:t>, שתוצג במהלך הטקס על המסך.</w:t>
            </w:r>
          </w:p>
          <w:p w:rsidR="008D2EFD" w:rsidRPr="008D2EFD" w:rsidRDefault="008D2EFD" w:rsidP="008D2EFD">
            <w:pPr>
              <w:pStyle w:val="HNormal"/>
              <w:spacing w:after="0" w:line="360" w:lineRule="auto"/>
              <w:contextualSpacing/>
              <w:rPr>
                <w:rtl/>
              </w:rPr>
            </w:pPr>
            <w:r>
              <w:rPr>
                <w:rFonts w:hint="cs"/>
                <w:rtl/>
              </w:rPr>
              <w:t xml:space="preserve">מובהר, כי </w:t>
            </w:r>
            <w:r w:rsidRPr="008D2EFD">
              <w:rPr>
                <w:rFonts w:hint="cs"/>
                <w:rtl/>
              </w:rPr>
              <w:t>רכיב זה כולל מסירה ואיסוף מהדפוס, הגהה והעברת המסמכים למקום האירוע</w:t>
            </w:r>
            <w:r>
              <w:rPr>
                <w:rFonts w:hint="cs"/>
                <w:rtl/>
              </w:rPr>
              <w:t>.</w:t>
            </w:r>
            <w:r w:rsidR="00705562">
              <w:rPr>
                <w:rFonts w:hint="cs"/>
                <w:rtl/>
              </w:rPr>
              <w:t xml:space="preserve"> עוד מובהר, כי את רכיב זה יש לאשר מראש מול נציגי המשרד.</w:t>
            </w:r>
          </w:p>
        </w:tc>
        <w:tc>
          <w:tcPr>
            <w:tcW w:w="1242" w:type="dxa"/>
          </w:tcPr>
          <w:p w:rsidR="00230774" w:rsidRDefault="00230774" w:rsidP="00EB6BBC">
            <w:pPr>
              <w:pStyle w:val="HNormal"/>
              <w:spacing w:after="0" w:line="360" w:lineRule="auto"/>
              <w:contextualSpacing/>
              <w:rPr>
                <w:rtl/>
              </w:rPr>
            </w:pPr>
          </w:p>
        </w:tc>
      </w:tr>
      <w:tr w:rsidR="00EB6BBC" w:rsidTr="009C6062">
        <w:tc>
          <w:tcPr>
            <w:tcW w:w="1609" w:type="dxa"/>
          </w:tcPr>
          <w:p w:rsidR="00EB6BBC" w:rsidRDefault="00230774" w:rsidP="00EB6BBC">
            <w:pPr>
              <w:pStyle w:val="HNormal"/>
              <w:spacing w:after="0" w:line="360" w:lineRule="auto"/>
              <w:contextualSpacing/>
              <w:rPr>
                <w:rtl/>
              </w:rPr>
            </w:pPr>
            <w:r>
              <w:rPr>
                <w:rFonts w:hint="cs"/>
                <w:rtl/>
              </w:rPr>
              <w:t>שולחן קבלת האורחים</w:t>
            </w:r>
          </w:p>
        </w:tc>
        <w:tc>
          <w:tcPr>
            <w:tcW w:w="4962" w:type="dxa"/>
          </w:tcPr>
          <w:p w:rsidR="00EB6BBC" w:rsidRDefault="00230774" w:rsidP="004C2614">
            <w:pPr>
              <w:pStyle w:val="HNormal"/>
              <w:numPr>
                <w:ilvl w:val="0"/>
                <w:numId w:val="75"/>
              </w:numPr>
              <w:spacing w:after="0" w:line="360" w:lineRule="auto"/>
              <w:contextualSpacing/>
              <w:rPr>
                <w:rFonts w:cs="Times New Roman"/>
                <w:rtl/>
              </w:rPr>
            </w:pPr>
            <w:r>
              <w:rPr>
                <w:rFonts w:hint="cs"/>
                <w:rtl/>
              </w:rPr>
              <w:t>על הספק להעמיד 2 שולחנות עם דייל</w:t>
            </w:r>
            <w:r w:rsidR="00972CA0">
              <w:rPr>
                <w:rFonts w:hint="cs"/>
                <w:rtl/>
              </w:rPr>
              <w:t>ים</w:t>
            </w:r>
            <w:r>
              <w:rPr>
                <w:rFonts w:hint="cs"/>
                <w:rtl/>
              </w:rPr>
              <w:t xml:space="preserve"> (דייל אח</w:t>
            </w:r>
            <w:r w:rsidR="00972CA0">
              <w:rPr>
                <w:rFonts w:hint="cs"/>
                <w:rtl/>
              </w:rPr>
              <w:t>ד</w:t>
            </w:r>
            <w:r>
              <w:rPr>
                <w:rFonts w:hint="cs"/>
                <w:rtl/>
              </w:rPr>
              <w:t xml:space="preserve"> בכל שולחן), אשר ימוקמו באולם קבלת הפנים, להכוונת הקהל וחלוקת חוברות על הזוכים.</w:t>
            </w:r>
          </w:p>
        </w:tc>
        <w:tc>
          <w:tcPr>
            <w:tcW w:w="1242" w:type="dxa"/>
          </w:tcPr>
          <w:p w:rsidR="00EB6BBC" w:rsidRDefault="00230774" w:rsidP="00EB6BBC">
            <w:pPr>
              <w:pStyle w:val="HNormal"/>
              <w:spacing w:after="0" w:line="360" w:lineRule="auto"/>
              <w:contextualSpacing/>
              <w:rPr>
                <w:rtl/>
              </w:rPr>
            </w:pPr>
            <w:r>
              <w:rPr>
                <w:rFonts w:hint="cs"/>
                <w:rtl/>
              </w:rPr>
              <w:t>2</w:t>
            </w:r>
          </w:p>
        </w:tc>
      </w:tr>
      <w:tr w:rsidR="00EB6BBC" w:rsidTr="009C6062">
        <w:tc>
          <w:tcPr>
            <w:tcW w:w="1609" w:type="dxa"/>
          </w:tcPr>
          <w:p w:rsidR="00EB6BBC" w:rsidRDefault="00230774" w:rsidP="00EB6BBC">
            <w:pPr>
              <w:pStyle w:val="HNormal"/>
              <w:spacing w:after="0" w:line="360" w:lineRule="auto"/>
              <w:contextualSpacing/>
              <w:rPr>
                <w:rtl/>
              </w:rPr>
            </w:pPr>
            <w:r>
              <w:rPr>
                <w:rFonts w:hint="cs"/>
                <w:rtl/>
              </w:rPr>
              <w:t>ציוד ומפרט טכני</w:t>
            </w:r>
          </w:p>
        </w:tc>
        <w:tc>
          <w:tcPr>
            <w:tcW w:w="4962" w:type="dxa"/>
          </w:tcPr>
          <w:p w:rsidR="00230774" w:rsidRPr="00C815DB" w:rsidRDefault="00230774" w:rsidP="004C2614">
            <w:pPr>
              <w:pStyle w:val="HNormal"/>
              <w:numPr>
                <w:ilvl w:val="0"/>
                <w:numId w:val="74"/>
              </w:numPr>
              <w:spacing w:after="0" w:line="360" w:lineRule="auto"/>
              <w:contextualSpacing/>
              <w:rPr>
                <w:rFonts w:cs="Times New Roman"/>
              </w:rPr>
            </w:pPr>
            <w:r w:rsidRPr="00230774">
              <w:rPr>
                <w:rFonts w:hint="cs"/>
                <w:b/>
                <w:bCs/>
                <w:rtl/>
              </w:rPr>
              <w:t>הגברה</w:t>
            </w:r>
            <w:r w:rsidRPr="00230774">
              <w:rPr>
                <w:rFonts w:hint="cs"/>
                <w:rtl/>
              </w:rPr>
              <w:t xml:space="preserve">- מערכת הגברה טובה, הכוללת: מיקרופון על הפודיום, </w:t>
            </w:r>
            <w:r w:rsidRPr="00C815DB">
              <w:rPr>
                <w:rFonts w:hint="cs"/>
                <w:rtl/>
              </w:rPr>
              <w:t>6 מיקרופונים אלחוטיים על הבמה, מוניטור על במה, רמקולים.</w:t>
            </w:r>
          </w:p>
          <w:p w:rsidR="00230774" w:rsidRPr="00C815DB" w:rsidRDefault="00230774" w:rsidP="004C2614">
            <w:pPr>
              <w:pStyle w:val="HNormal"/>
              <w:numPr>
                <w:ilvl w:val="0"/>
                <w:numId w:val="74"/>
              </w:numPr>
              <w:spacing w:after="0" w:line="360" w:lineRule="auto"/>
              <w:contextualSpacing/>
              <w:rPr>
                <w:rFonts w:cs="Times New Roman"/>
              </w:rPr>
            </w:pPr>
            <w:r w:rsidRPr="00230774">
              <w:rPr>
                <w:rFonts w:hint="cs"/>
                <w:b/>
                <w:bCs/>
                <w:rtl/>
              </w:rPr>
              <w:t>מקרן ומסך</w:t>
            </w:r>
            <w:r w:rsidRPr="00230774">
              <w:rPr>
                <w:rFonts w:hint="cs"/>
                <w:rtl/>
              </w:rPr>
              <w:t xml:space="preserve"> </w:t>
            </w:r>
            <w:r w:rsidRPr="00230774">
              <w:rPr>
                <w:rtl/>
              </w:rPr>
              <w:t>–</w:t>
            </w:r>
            <w:r w:rsidRPr="00230774">
              <w:rPr>
                <w:rFonts w:hint="cs"/>
                <w:rtl/>
              </w:rPr>
              <w:t xml:space="preserve"> מסך לד גדול לאורך הבמה</w:t>
            </w:r>
            <w:r>
              <w:rPr>
                <w:rFonts w:hint="cs"/>
                <w:rtl/>
              </w:rPr>
              <w:t xml:space="preserve"> כולה</w:t>
            </w:r>
            <w:r w:rsidRPr="00230774">
              <w:rPr>
                <w:rFonts w:hint="cs"/>
                <w:rtl/>
              </w:rPr>
              <w:t xml:space="preserve">, </w:t>
            </w:r>
            <w:r w:rsidRPr="00C815DB">
              <w:rPr>
                <w:rFonts w:hint="cs"/>
                <w:rtl/>
              </w:rPr>
              <w:t>לצורך הצגת המצגת ומקרן בעוצמת 4500 לומנס.</w:t>
            </w:r>
          </w:p>
          <w:p w:rsidR="00230774" w:rsidRPr="00230774" w:rsidRDefault="00230774" w:rsidP="004C2614">
            <w:pPr>
              <w:pStyle w:val="HNormal"/>
              <w:numPr>
                <w:ilvl w:val="0"/>
                <w:numId w:val="74"/>
              </w:numPr>
              <w:spacing w:after="0" w:line="360" w:lineRule="auto"/>
              <w:contextualSpacing/>
              <w:rPr>
                <w:rFonts w:cs="Times New Roman"/>
              </w:rPr>
            </w:pPr>
            <w:r w:rsidRPr="00230774">
              <w:rPr>
                <w:rFonts w:hint="cs"/>
                <w:b/>
                <w:bCs/>
                <w:rtl/>
              </w:rPr>
              <w:t>תאורה</w:t>
            </w:r>
            <w:r w:rsidRPr="00230774">
              <w:rPr>
                <w:rFonts w:hint="cs"/>
                <w:rtl/>
              </w:rPr>
              <w:t xml:space="preserve"> </w:t>
            </w:r>
            <w:r w:rsidRPr="00230774">
              <w:rPr>
                <w:rtl/>
              </w:rPr>
              <w:t>–</w:t>
            </w:r>
            <w:r w:rsidRPr="00230774">
              <w:rPr>
                <w:rFonts w:hint="cs"/>
                <w:rtl/>
              </w:rPr>
              <w:t xml:space="preserve"> תאורה לשולחן הנשיאות, תאורה לפודיום (דוכן הנואמים) , לבמה המרכזית לצורך ההופעות, </w:t>
            </w:r>
            <w:r>
              <w:rPr>
                <w:rFonts w:hint="cs"/>
                <w:rtl/>
              </w:rPr>
              <w:t xml:space="preserve">וכן </w:t>
            </w:r>
            <w:r w:rsidRPr="00230774">
              <w:rPr>
                <w:rFonts w:hint="cs"/>
                <w:rtl/>
              </w:rPr>
              <w:t xml:space="preserve">תוספת </w:t>
            </w:r>
            <w:r>
              <w:rPr>
                <w:rFonts w:hint="cs"/>
                <w:rtl/>
              </w:rPr>
              <w:t xml:space="preserve">של לפחות 4 </w:t>
            </w:r>
            <w:r w:rsidRPr="00230774">
              <w:rPr>
                <w:rFonts w:hint="cs"/>
                <w:rtl/>
              </w:rPr>
              <w:t>ספוטים</w:t>
            </w:r>
            <w:r>
              <w:rPr>
                <w:rFonts w:hint="cs"/>
                <w:rtl/>
              </w:rPr>
              <w:t xml:space="preserve"> ו</w:t>
            </w:r>
            <w:r w:rsidRPr="00230774">
              <w:rPr>
                <w:rFonts w:hint="cs"/>
                <w:rtl/>
              </w:rPr>
              <w:t>פילטר</w:t>
            </w:r>
            <w:r>
              <w:rPr>
                <w:rFonts w:hint="cs"/>
                <w:rtl/>
              </w:rPr>
              <w:t>ים</w:t>
            </w:r>
            <w:r w:rsidRPr="00230774">
              <w:rPr>
                <w:rFonts w:hint="cs"/>
                <w:rtl/>
              </w:rPr>
              <w:t>.</w:t>
            </w:r>
          </w:p>
          <w:p w:rsidR="00230774" w:rsidRPr="00230774" w:rsidRDefault="00230774" w:rsidP="004C2614">
            <w:pPr>
              <w:pStyle w:val="HNormal"/>
              <w:numPr>
                <w:ilvl w:val="0"/>
                <w:numId w:val="74"/>
              </w:numPr>
              <w:spacing w:after="0" w:line="360" w:lineRule="auto"/>
              <w:contextualSpacing/>
              <w:rPr>
                <w:rFonts w:cs="Times New Roman"/>
              </w:rPr>
            </w:pPr>
            <w:r w:rsidRPr="00230774">
              <w:rPr>
                <w:rFonts w:hint="cs"/>
                <w:b/>
                <w:bCs/>
                <w:rtl/>
              </w:rPr>
              <w:t>מחשב</w:t>
            </w:r>
            <w:r w:rsidRPr="00230774">
              <w:rPr>
                <w:rFonts w:hint="cs"/>
                <w:rtl/>
              </w:rPr>
              <w:t xml:space="preserve"> </w:t>
            </w:r>
            <w:r w:rsidRPr="00230774">
              <w:rPr>
                <w:rtl/>
              </w:rPr>
              <w:t>–</w:t>
            </w:r>
            <w:r w:rsidRPr="00230774">
              <w:rPr>
                <w:rFonts w:hint="cs"/>
                <w:rtl/>
              </w:rPr>
              <w:t xml:space="preserve"> מותאם להעלאת המצגות.</w:t>
            </w:r>
          </w:p>
          <w:p w:rsidR="00230774" w:rsidRPr="00230774" w:rsidRDefault="00230774" w:rsidP="004C2614">
            <w:pPr>
              <w:pStyle w:val="HNormal"/>
              <w:numPr>
                <w:ilvl w:val="0"/>
                <w:numId w:val="74"/>
              </w:numPr>
              <w:spacing w:after="0" w:line="360" w:lineRule="auto"/>
              <w:contextualSpacing/>
              <w:rPr>
                <w:rFonts w:cs="Times New Roman"/>
              </w:rPr>
            </w:pPr>
            <w:r w:rsidRPr="00230774">
              <w:rPr>
                <w:rFonts w:hint="cs"/>
                <w:b/>
                <w:bCs/>
                <w:rtl/>
              </w:rPr>
              <w:lastRenderedPageBreak/>
              <w:t>טכנאי</w:t>
            </w:r>
            <w:r w:rsidRPr="00230774">
              <w:rPr>
                <w:rFonts w:hint="cs"/>
                <w:rtl/>
              </w:rPr>
              <w:t xml:space="preserve"> </w:t>
            </w:r>
            <w:r w:rsidRPr="00230774">
              <w:rPr>
                <w:rtl/>
              </w:rPr>
              <w:t>–</w:t>
            </w:r>
            <w:r w:rsidRPr="00230774">
              <w:rPr>
                <w:rFonts w:hint="cs"/>
                <w:rtl/>
              </w:rPr>
              <w:t xml:space="preserve"> נוכח באולם בעת הטקס (לצורך הפעלת סידורי השמע, התאורה והפעלת המצגות).</w:t>
            </w:r>
          </w:p>
          <w:p w:rsidR="00EB6BBC" w:rsidRDefault="00230774" w:rsidP="00230774">
            <w:pPr>
              <w:pStyle w:val="HNormal"/>
              <w:spacing w:after="0" w:line="360" w:lineRule="auto"/>
              <w:contextualSpacing/>
              <w:rPr>
                <w:rtl/>
              </w:rPr>
            </w:pPr>
            <w:r>
              <w:rPr>
                <w:rFonts w:hint="cs"/>
                <w:rtl/>
              </w:rPr>
              <w:t xml:space="preserve">מובהר, כי </w:t>
            </w:r>
            <w:r>
              <w:rPr>
                <w:rFonts w:hint="cs"/>
                <w:sz w:val="24"/>
                <w:rtl/>
              </w:rPr>
              <w:t xml:space="preserve">רכיב זה כולל את </w:t>
            </w:r>
            <w:r>
              <w:rPr>
                <w:rFonts w:hint="cs"/>
                <w:sz w:val="24"/>
                <w:u w:val="single"/>
                <w:rtl/>
              </w:rPr>
              <w:t>התקנה, ה</w:t>
            </w:r>
            <w:r w:rsidRPr="005645FA">
              <w:rPr>
                <w:rFonts w:hint="cs"/>
                <w:sz w:val="24"/>
                <w:u w:val="single"/>
                <w:rtl/>
              </w:rPr>
              <w:t>הרכב</w:t>
            </w:r>
            <w:r>
              <w:rPr>
                <w:rFonts w:hint="cs"/>
                <w:sz w:val="24"/>
                <w:u w:val="single"/>
                <w:rtl/>
              </w:rPr>
              <w:t>ה</w:t>
            </w:r>
            <w:r w:rsidRPr="005645FA">
              <w:rPr>
                <w:rFonts w:hint="cs"/>
                <w:sz w:val="24"/>
                <w:u w:val="single"/>
                <w:rtl/>
              </w:rPr>
              <w:t xml:space="preserve"> ו</w:t>
            </w:r>
            <w:r>
              <w:rPr>
                <w:rFonts w:hint="cs"/>
                <w:sz w:val="24"/>
                <w:u w:val="single"/>
                <w:rtl/>
              </w:rPr>
              <w:t>ה</w:t>
            </w:r>
            <w:r w:rsidRPr="005645FA">
              <w:rPr>
                <w:rFonts w:hint="cs"/>
                <w:sz w:val="24"/>
                <w:u w:val="single"/>
                <w:rtl/>
              </w:rPr>
              <w:t>פירוק</w:t>
            </w:r>
            <w:r>
              <w:rPr>
                <w:rFonts w:hint="cs"/>
                <w:sz w:val="24"/>
                <w:rtl/>
              </w:rPr>
              <w:t xml:space="preserve"> של הציוד המפורט לעיל.</w:t>
            </w:r>
          </w:p>
        </w:tc>
        <w:tc>
          <w:tcPr>
            <w:tcW w:w="1242" w:type="dxa"/>
          </w:tcPr>
          <w:p w:rsidR="00EB6BBC" w:rsidRDefault="00EB6BBC" w:rsidP="00EB6BBC">
            <w:pPr>
              <w:pStyle w:val="HNormal"/>
              <w:spacing w:after="0" w:line="360" w:lineRule="auto"/>
              <w:contextualSpacing/>
              <w:rPr>
                <w:rtl/>
              </w:rPr>
            </w:pPr>
          </w:p>
        </w:tc>
      </w:tr>
      <w:tr w:rsidR="00EB6BBC" w:rsidTr="009C6062">
        <w:tc>
          <w:tcPr>
            <w:tcW w:w="1609" w:type="dxa"/>
          </w:tcPr>
          <w:p w:rsidR="00EB6BBC" w:rsidRDefault="00272423" w:rsidP="00EB6BBC">
            <w:pPr>
              <w:pStyle w:val="HNormal"/>
              <w:spacing w:after="0" w:line="360" w:lineRule="auto"/>
              <w:contextualSpacing/>
              <w:rPr>
                <w:rtl/>
              </w:rPr>
            </w:pPr>
            <w:r>
              <w:rPr>
                <w:rFonts w:hint="cs"/>
                <w:rtl/>
              </w:rPr>
              <w:lastRenderedPageBreak/>
              <w:t>תרגום סימולטני</w:t>
            </w:r>
          </w:p>
        </w:tc>
        <w:tc>
          <w:tcPr>
            <w:tcW w:w="4962" w:type="dxa"/>
          </w:tcPr>
          <w:p w:rsidR="00EB6BBC" w:rsidRDefault="008D2EFD" w:rsidP="004C2614">
            <w:pPr>
              <w:pStyle w:val="HNormal"/>
              <w:numPr>
                <w:ilvl w:val="0"/>
                <w:numId w:val="76"/>
              </w:numPr>
              <w:spacing w:after="0" w:line="360" w:lineRule="auto"/>
              <w:contextualSpacing/>
              <w:rPr>
                <w:rFonts w:cs="Times New Roman"/>
                <w:rtl/>
              </w:rPr>
            </w:pPr>
            <w:r w:rsidRPr="005645FA">
              <w:rPr>
                <w:rFonts w:hint="cs"/>
                <w:sz w:val="24"/>
                <w:rtl/>
              </w:rPr>
              <w:t>תרגום</w:t>
            </w:r>
            <w:r w:rsidRPr="005645FA">
              <w:rPr>
                <w:sz w:val="24"/>
                <w:rtl/>
              </w:rPr>
              <w:t xml:space="preserve"> </w:t>
            </w:r>
            <w:r w:rsidRPr="005645FA">
              <w:rPr>
                <w:rFonts w:hint="cs"/>
                <w:sz w:val="24"/>
                <w:rtl/>
              </w:rPr>
              <w:t>סימולטני</w:t>
            </w:r>
            <w:r w:rsidRPr="005645FA">
              <w:rPr>
                <w:sz w:val="24"/>
                <w:rtl/>
              </w:rPr>
              <w:t xml:space="preserve"> </w:t>
            </w:r>
            <w:r w:rsidRPr="005645FA">
              <w:rPr>
                <w:rFonts w:hint="cs"/>
                <w:sz w:val="24"/>
                <w:rtl/>
              </w:rPr>
              <w:t>לשפת</w:t>
            </w:r>
            <w:r w:rsidRPr="005645FA">
              <w:rPr>
                <w:sz w:val="24"/>
                <w:rtl/>
              </w:rPr>
              <w:t xml:space="preserve"> </w:t>
            </w:r>
            <w:r w:rsidRPr="005645FA">
              <w:rPr>
                <w:rFonts w:hint="cs"/>
                <w:sz w:val="24"/>
                <w:rtl/>
              </w:rPr>
              <w:t>הסימנים</w:t>
            </w:r>
            <w:r w:rsidRPr="005645FA">
              <w:rPr>
                <w:sz w:val="24"/>
                <w:rtl/>
              </w:rPr>
              <w:t xml:space="preserve"> </w:t>
            </w:r>
            <w:r w:rsidRPr="005645FA">
              <w:rPr>
                <w:rFonts w:hint="cs"/>
                <w:sz w:val="24"/>
                <w:rtl/>
              </w:rPr>
              <w:t>לבמה</w:t>
            </w:r>
            <w:r w:rsidRPr="005645FA">
              <w:rPr>
                <w:sz w:val="24"/>
                <w:rtl/>
              </w:rPr>
              <w:t xml:space="preserve"> </w:t>
            </w:r>
            <w:r w:rsidRPr="005645FA">
              <w:rPr>
                <w:rFonts w:hint="cs"/>
                <w:sz w:val="24"/>
                <w:rtl/>
              </w:rPr>
              <w:t>המרכזית</w:t>
            </w:r>
            <w:r w:rsidRPr="005645FA">
              <w:rPr>
                <w:sz w:val="24"/>
                <w:rtl/>
              </w:rPr>
              <w:t xml:space="preserve"> </w:t>
            </w:r>
            <w:r w:rsidRPr="005645FA">
              <w:rPr>
                <w:rFonts w:hint="cs"/>
                <w:sz w:val="24"/>
                <w:rtl/>
              </w:rPr>
              <w:t>באולם</w:t>
            </w:r>
            <w:r w:rsidRPr="005645FA">
              <w:rPr>
                <w:sz w:val="24"/>
                <w:rtl/>
              </w:rPr>
              <w:t xml:space="preserve"> </w:t>
            </w:r>
            <w:r w:rsidRPr="005645FA">
              <w:rPr>
                <w:rFonts w:hint="cs"/>
                <w:sz w:val="24"/>
                <w:rtl/>
              </w:rPr>
              <w:t>המליאה</w:t>
            </w:r>
            <w:r>
              <w:rPr>
                <w:rFonts w:hint="cs"/>
                <w:sz w:val="24"/>
                <w:rtl/>
              </w:rPr>
              <w:t>.</w:t>
            </w:r>
          </w:p>
        </w:tc>
        <w:tc>
          <w:tcPr>
            <w:tcW w:w="1242" w:type="dxa"/>
          </w:tcPr>
          <w:p w:rsidR="00EB6BBC" w:rsidRDefault="00EB6BBC" w:rsidP="00EB6BBC">
            <w:pPr>
              <w:pStyle w:val="HNormal"/>
              <w:spacing w:after="0" w:line="360" w:lineRule="auto"/>
              <w:contextualSpacing/>
              <w:rPr>
                <w:rtl/>
              </w:rPr>
            </w:pPr>
          </w:p>
        </w:tc>
      </w:tr>
      <w:tr w:rsidR="00272423" w:rsidTr="009C6062">
        <w:tc>
          <w:tcPr>
            <w:tcW w:w="1609" w:type="dxa"/>
          </w:tcPr>
          <w:p w:rsidR="00272423" w:rsidRDefault="008D2EFD" w:rsidP="00EB6BBC">
            <w:pPr>
              <w:pStyle w:val="HNormal"/>
              <w:spacing w:after="0" w:line="360" w:lineRule="auto"/>
              <w:contextualSpacing/>
              <w:rPr>
                <w:rtl/>
              </w:rPr>
            </w:pPr>
            <w:r>
              <w:rPr>
                <w:rFonts w:hint="cs"/>
                <w:rtl/>
              </w:rPr>
              <w:t>הסעות</w:t>
            </w:r>
          </w:p>
        </w:tc>
        <w:tc>
          <w:tcPr>
            <w:tcW w:w="4962" w:type="dxa"/>
          </w:tcPr>
          <w:p w:rsidR="00272423" w:rsidRDefault="008D2EFD" w:rsidP="004C2614">
            <w:pPr>
              <w:pStyle w:val="HNormal"/>
              <w:numPr>
                <w:ilvl w:val="0"/>
                <w:numId w:val="76"/>
              </w:numPr>
              <w:spacing w:after="0" w:line="360" w:lineRule="auto"/>
              <w:contextualSpacing/>
              <w:rPr>
                <w:rFonts w:cs="Times New Roman"/>
              </w:rPr>
            </w:pPr>
            <w:r>
              <w:rPr>
                <w:rFonts w:hint="cs"/>
                <w:rtl/>
              </w:rPr>
              <w:t>הטקס יונחה על-ידי עובד המשרד, ויופיעו בו ילדים ומבוגרים השוהים במסגרות המשרד.</w:t>
            </w:r>
          </w:p>
          <w:p w:rsidR="008D2EFD" w:rsidRDefault="008D2EFD" w:rsidP="004C2614">
            <w:pPr>
              <w:pStyle w:val="HNormal"/>
              <w:numPr>
                <w:ilvl w:val="0"/>
                <w:numId w:val="76"/>
              </w:numPr>
              <w:spacing w:after="0" w:line="360" w:lineRule="auto"/>
              <w:contextualSpacing/>
              <w:rPr>
                <w:rFonts w:cs="Times New Roman"/>
              </w:rPr>
            </w:pPr>
            <w:r>
              <w:rPr>
                <w:rFonts w:hint="cs"/>
                <w:rtl/>
              </w:rPr>
              <w:t>על הספק להעמיד שני אוטובוסים עבור המופיעים, לנסיעה הלוך וחזור, עבור 30 אנשים לפחות בכל אוטובוס.</w:t>
            </w:r>
          </w:p>
          <w:p w:rsidR="008D2EFD" w:rsidRDefault="008D2EFD" w:rsidP="004C2614">
            <w:pPr>
              <w:pStyle w:val="HNormal"/>
              <w:numPr>
                <w:ilvl w:val="0"/>
                <w:numId w:val="76"/>
              </w:numPr>
              <w:spacing w:after="0" w:line="360" w:lineRule="auto"/>
              <w:contextualSpacing/>
              <w:rPr>
                <w:rFonts w:cs="Times New Roman"/>
              </w:rPr>
            </w:pPr>
            <w:r>
              <w:rPr>
                <w:rFonts w:hint="cs"/>
                <w:rtl/>
              </w:rPr>
              <w:t xml:space="preserve">הסעה אחת תצא מאזור הצפון (הודעה על מיקום מדויק תועבר לספק בהמשך) והסעה נוספת מראשון לציון. </w:t>
            </w:r>
            <w:r w:rsidRPr="008D2EFD">
              <w:rPr>
                <w:rFonts w:hint="cs"/>
                <w:u w:val="single"/>
                <w:rtl/>
              </w:rPr>
              <w:t xml:space="preserve">על ההסעה שתצא מראשון לעשות </w:t>
            </w:r>
            <w:r w:rsidR="006C35FF">
              <w:rPr>
                <w:rFonts w:hint="cs"/>
                <w:u w:val="single"/>
                <w:rtl/>
              </w:rPr>
              <w:t>שני איסופים</w:t>
            </w:r>
            <w:r w:rsidRPr="008D2EFD">
              <w:rPr>
                <w:rFonts w:hint="cs"/>
                <w:u w:val="single"/>
                <w:rtl/>
              </w:rPr>
              <w:t xml:space="preserve"> בתוך ראשון לציון</w:t>
            </w:r>
            <w:r>
              <w:rPr>
                <w:rFonts w:hint="cs"/>
                <w:rtl/>
              </w:rPr>
              <w:t>.</w:t>
            </w:r>
          </w:p>
          <w:p w:rsidR="008D2EFD" w:rsidRDefault="008D2EFD" w:rsidP="004C2614">
            <w:pPr>
              <w:pStyle w:val="HNormal"/>
              <w:numPr>
                <w:ilvl w:val="0"/>
                <w:numId w:val="76"/>
              </w:numPr>
              <w:spacing w:after="0" w:line="360" w:lineRule="auto"/>
              <w:contextualSpacing/>
              <w:rPr>
                <w:rFonts w:cs="Times New Roman"/>
                <w:rtl/>
              </w:rPr>
            </w:pPr>
            <w:r>
              <w:rPr>
                <w:rFonts w:hint="cs"/>
                <w:rtl/>
              </w:rPr>
              <w:t>על המופיעים להגיע למקום הטקס בשעה 14:00, והם יוחזרו למסגרות לאחר סיום הטקס.</w:t>
            </w:r>
          </w:p>
        </w:tc>
        <w:tc>
          <w:tcPr>
            <w:tcW w:w="1242" w:type="dxa"/>
          </w:tcPr>
          <w:p w:rsidR="00272423" w:rsidRDefault="00272423" w:rsidP="00EB6BBC">
            <w:pPr>
              <w:pStyle w:val="HNormal"/>
              <w:spacing w:after="0" w:line="360" w:lineRule="auto"/>
              <w:contextualSpacing/>
              <w:rPr>
                <w:rtl/>
              </w:rPr>
            </w:pPr>
          </w:p>
        </w:tc>
      </w:tr>
      <w:tr w:rsidR="008D2EFD" w:rsidTr="009C6062">
        <w:tc>
          <w:tcPr>
            <w:tcW w:w="1609" w:type="dxa"/>
          </w:tcPr>
          <w:p w:rsidR="008D2EFD" w:rsidRDefault="008D2EFD" w:rsidP="00EB6BBC">
            <w:pPr>
              <w:pStyle w:val="HNormal"/>
              <w:spacing w:after="0" w:line="360" w:lineRule="auto"/>
              <w:contextualSpacing/>
              <w:rPr>
                <w:rtl/>
              </w:rPr>
            </w:pPr>
            <w:r>
              <w:rPr>
                <w:rFonts w:hint="cs"/>
                <w:rtl/>
              </w:rPr>
              <w:t>שילוט</w:t>
            </w:r>
          </w:p>
        </w:tc>
        <w:tc>
          <w:tcPr>
            <w:tcW w:w="4962" w:type="dxa"/>
          </w:tcPr>
          <w:p w:rsidR="00E17154" w:rsidRPr="00E17154" w:rsidRDefault="00E17154" w:rsidP="004C2614">
            <w:pPr>
              <w:pStyle w:val="HNormal"/>
              <w:numPr>
                <w:ilvl w:val="0"/>
                <w:numId w:val="76"/>
              </w:numPr>
              <w:spacing w:after="0" w:line="360" w:lineRule="auto"/>
              <w:contextualSpacing/>
              <w:rPr>
                <w:rFonts w:cs="Times New Roman"/>
              </w:rPr>
            </w:pPr>
            <w:r w:rsidRPr="00E17154">
              <w:rPr>
                <w:rFonts w:hint="cs"/>
                <w:rtl/>
              </w:rPr>
              <w:t>שלט צבעוני</w:t>
            </w:r>
            <w:r>
              <w:rPr>
                <w:rFonts w:hint="cs"/>
                <w:rtl/>
              </w:rPr>
              <w:t xml:space="preserve"> בגודל</w:t>
            </w:r>
            <w:r w:rsidRPr="00E17154">
              <w:rPr>
                <w:rFonts w:hint="cs"/>
                <w:rtl/>
              </w:rPr>
              <w:t xml:space="preserve"> 2</w:t>
            </w:r>
            <w:r w:rsidRPr="00E17154">
              <w:t>X</w:t>
            </w:r>
            <w:r w:rsidRPr="00E17154">
              <w:rPr>
                <w:rFonts w:hint="cs"/>
                <w:rtl/>
              </w:rPr>
              <w:t>3 מטרים</w:t>
            </w:r>
            <w:r>
              <w:rPr>
                <w:rFonts w:hint="cs"/>
                <w:rtl/>
              </w:rPr>
              <w:t>, אשר יתלה</w:t>
            </w:r>
            <w:r w:rsidRPr="00E17154">
              <w:rPr>
                <w:rFonts w:hint="cs"/>
                <w:rtl/>
              </w:rPr>
              <w:t xml:space="preserve"> בכניסה להיכל המוצע </w:t>
            </w:r>
            <w:r w:rsidRPr="00E17154">
              <w:rPr>
                <w:rtl/>
              </w:rPr>
              <w:t>–</w:t>
            </w:r>
            <w:r w:rsidRPr="00E17154">
              <w:rPr>
                <w:rFonts w:hint="cs"/>
                <w:rtl/>
              </w:rPr>
              <w:t xml:space="preserve"> עם לוגו האירוע (בהתאם לשקופית המוצגת על מסך הבימה). </w:t>
            </w:r>
            <w:r w:rsidRPr="00E17154">
              <w:rPr>
                <w:rFonts w:hint="cs"/>
                <w:u w:val="single"/>
                <w:rtl/>
              </w:rPr>
              <w:t>רכיב זה כולל את תלייתו והסרתו ביום הטקס</w:t>
            </w:r>
            <w:r w:rsidRPr="00E17154">
              <w:rPr>
                <w:rFonts w:hint="cs"/>
                <w:rtl/>
              </w:rPr>
              <w:t>.</w:t>
            </w:r>
          </w:p>
          <w:p w:rsidR="00E17154" w:rsidRPr="00E17154" w:rsidRDefault="00E17154" w:rsidP="004C2614">
            <w:pPr>
              <w:pStyle w:val="HNormal"/>
              <w:numPr>
                <w:ilvl w:val="0"/>
                <w:numId w:val="76"/>
              </w:numPr>
              <w:spacing w:after="0" w:line="360" w:lineRule="auto"/>
              <w:contextualSpacing/>
              <w:rPr>
                <w:rFonts w:cs="Times New Roman"/>
              </w:rPr>
            </w:pPr>
            <w:r w:rsidRPr="00E17154">
              <w:rPr>
                <w:rFonts w:hint="cs"/>
                <w:rtl/>
              </w:rPr>
              <w:t>2 שלטי רול-אפ. עם לוגו האירוע (בהתאם לשקופית המוצגת על מסך הבימה)</w:t>
            </w:r>
            <w:r w:rsidR="00475F91">
              <w:rPr>
                <w:rFonts w:hint="cs"/>
                <w:rtl/>
              </w:rPr>
              <w:t>, אשר יוצבו באולם קבלת הקהל</w:t>
            </w:r>
            <w:r w:rsidRPr="00E17154">
              <w:rPr>
                <w:rFonts w:hint="cs"/>
                <w:rtl/>
              </w:rPr>
              <w:t xml:space="preserve">. </w:t>
            </w:r>
          </w:p>
          <w:p w:rsidR="00E17154" w:rsidRPr="00E17154" w:rsidRDefault="00E17154" w:rsidP="004C2614">
            <w:pPr>
              <w:pStyle w:val="HNormal"/>
              <w:numPr>
                <w:ilvl w:val="0"/>
                <w:numId w:val="76"/>
              </w:numPr>
              <w:spacing w:after="0" w:line="360" w:lineRule="auto"/>
              <w:contextualSpacing/>
              <w:rPr>
                <w:rFonts w:cs="Times New Roman"/>
              </w:rPr>
            </w:pPr>
            <w:r w:rsidRPr="00E17154">
              <w:rPr>
                <w:rFonts w:hint="cs"/>
                <w:rtl/>
              </w:rPr>
              <w:t xml:space="preserve">שילוט לשולחן המכובדים </w:t>
            </w:r>
            <w:r w:rsidRPr="00E17154">
              <w:rPr>
                <w:rtl/>
              </w:rPr>
              <w:t>–</w:t>
            </w:r>
            <w:r w:rsidRPr="00E17154">
              <w:rPr>
                <w:rFonts w:hint="cs"/>
                <w:rtl/>
              </w:rPr>
              <w:t xml:space="preserve"> </w:t>
            </w:r>
            <w:r w:rsidR="00475F91">
              <w:rPr>
                <w:rFonts w:hint="cs"/>
                <w:rtl/>
              </w:rPr>
              <w:t>6</w:t>
            </w:r>
            <w:r w:rsidRPr="00E17154">
              <w:rPr>
                <w:rFonts w:hint="cs"/>
                <w:rtl/>
              </w:rPr>
              <w:t xml:space="preserve"> שלטי שולחן (אוהלים).</w:t>
            </w:r>
          </w:p>
          <w:p w:rsidR="00E17154" w:rsidRDefault="00E17154" w:rsidP="004C2614">
            <w:pPr>
              <w:pStyle w:val="HNormal"/>
              <w:numPr>
                <w:ilvl w:val="0"/>
                <w:numId w:val="76"/>
              </w:numPr>
              <w:spacing w:after="0" w:line="360" w:lineRule="auto"/>
              <w:contextualSpacing/>
              <w:rPr>
                <w:rFonts w:cs="Times New Roman"/>
              </w:rPr>
            </w:pPr>
            <w:r w:rsidRPr="00E17154">
              <w:rPr>
                <w:rFonts w:hint="cs"/>
                <w:rtl/>
              </w:rPr>
              <w:t xml:space="preserve">שילוט לפודיום </w:t>
            </w:r>
            <w:r w:rsidRPr="00E17154">
              <w:rPr>
                <w:rtl/>
              </w:rPr>
              <w:t>–</w:t>
            </w:r>
            <w:r w:rsidRPr="00E17154">
              <w:rPr>
                <w:rFonts w:hint="cs"/>
                <w:rtl/>
              </w:rPr>
              <w:t xml:space="preserve"> עם סמל משרד הרווחה והשירותים החברתיים.</w:t>
            </w:r>
          </w:p>
          <w:p w:rsidR="00E17154" w:rsidRPr="00E17154" w:rsidRDefault="00E17154" w:rsidP="004815FF">
            <w:pPr>
              <w:pStyle w:val="HNormal"/>
              <w:spacing w:after="0" w:line="360" w:lineRule="auto"/>
              <w:contextualSpacing/>
              <w:rPr>
                <w:rtl/>
              </w:rPr>
            </w:pPr>
            <w:r w:rsidRPr="00E17154">
              <w:rPr>
                <w:rFonts w:hint="cs"/>
                <w:sz w:val="24"/>
                <w:rtl/>
              </w:rPr>
              <w:t xml:space="preserve">מובהר, כי רכיב זה כולל </w:t>
            </w:r>
            <w:r>
              <w:rPr>
                <w:rFonts w:hint="cs"/>
                <w:sz w:val="24"/>
                <w:rtl/>
              </w:rPr>
              <w:t xml:space="preserve">גם את תלייתם והסרתם של השלטים </w:t>
            </w:r>
            <w:r w:rsidR="004815FF">
              <w:rPr>
                <w:rFonts w:hint="cs"/>
                <w:sz w:val="24"/>
                <w:rtl/>
              </w:rPr>
              <w:t>ב</w:t>
            </w:r>
            <w:r>
              <w:rPr>
                <w:rFonts w:hint="cs"/>
                <w:sz w:val="24"/>
                <w:rtl/>
              </w:rPr>
              <w:t>יום הטקס.</w:t>
            </w:r>
            <w:r w:rsidR="00705562">
              <w:rPr>
                <w:rFonts w:hint="cs"/>
                <w:rtl/>
              </w:rPr>
              <w:t xml:space="preserve"> עוד מובהר, כי את רכיב זה יש לאשר מראש מול נציגי המשרד.</w:t>
            </w:r>
          </w:p>
        </w:tc>
        <w:tc>
          <w:tcPr>
            <w:tcW w:w="1242" w:type="dxa"/>
          </w:tcPr>
          <w:p w:rsidR="008D2EFD" w:rsidRDefault="008D2EFD" w:rsidP="00EB6BBC">
            <w:pPr>
              <w:pStyle w:val="HNormal"/>
              <w:spacing w:after="0" w:line="360" w:lineRule="auto"/>
              <w:contextualSpacing/>
              <w:rPr>
                <w:rtl/>
              </w:rPr>
            </w:pPr>
          </w:p>
        </w:tc>
      </w:tr>
      <w:tr w:rsidR="00E17154" w:rsidTr="009C6062">
        <w:tc>
          <w:tcPr>
            <w:tcW w:w="1609" w:type="dxa"/>
          </w:tcPr>
          <w:p w:rsidR="00E17154" w:rsidRDefault="00475F91" w:rsidP="00EB6BBC">
            <w:pPr>
              <w:pStyle w:val="HNormal"/>
              <w:spacing w:after="0" w:line="360" w:lineRule="auto"/>
              <w:contextualSpacing/>
              <w:rPr>
                <w:rtl/>
              </w:rPr>
            </w:pPr>
            <w:r>
              <w:rPr>
                <w:rFonts w:hint="cs"/>
                <w:rtl/>
              </w:rPr>
              <w:lastRenderedPageBreak/>
              <w:t>מגנים</w:t>
            </w:r>
          </w:p>
        </w:tc>
        <w:tc>
          <w:tcPr>
            <w:tcW w:w="4962" w:type="dxa"/>
          </w:tcPr>
          <w:p w:rsidR="00475F91" w:rsidRDefault="00475F91" w:rsidP="004C2614">
            <w:pPr>
              <w:pStyle w:val="HNormal"/>
              <w:numPr>
                <w:ilvl w:val="0"/>
                <w:numId w:val="76"/>
              </w:numPr>
              <w:spacing w:after="0" w:line="360" w:lineRule="auto"/>
              <w:contextualSpacing/>
              <w:rPr>
                <w:rFonts w:cs="Times New Roman"/>
              </w:rPr>
            </w:pPr>
            <w:r w:rsidRPr="009B65FD">
              <w:rPr>
                <w:rFonts w:hint="cs"/>
                <w:sz w:val="24"/>
                <w:rtl/>
              </w:rPr>
              <w:t>מגנים</w:t>
            </w:r>
            <w:r w:rsidRPr="009B65FD">
              <w:rPr>
                <w:sz w:val="24"/>
                <w:rtl/>
              </w:rPr>
              <w:t xml:space="preserve"> </w:t>
            </w:r>
            <w:r w:rsidRPr="009B65FD">
              <w:rPr>
                <w:rFonts w:hint="cs"/>
                <w:sz w:val="24"/>
                <w:rtl/>
              </w:rPr>
              <w:t>מזכוכית</w:t>
            </w:r>
            <w:r w:rsidRPr="009B65FD">
              <w:rPr>
                <w:sz w:val="24"/>
                <w:rtl/>
              </w:rPr>
              <w:t xml:space="preserve"> </w:t>
            </w:r>
            <w:r w:rsidRPr="009B65FD">
              <w:rPr>
                <w:rFonts w:hint="cs"/>
                <w:sz w:val="24"/>
                <w:rtl/>
              </w:rPr>
              <w:t>עם</w:t>
            </w:r>
            <w:r w:rsidRPr="009B65FD">
              <w:rPr>
                <w:sz w:val="24"/>
                <w:rtl/>
              </w:rPr>
              <w:t xml:space="preserve"> </w:t>
            </w:r>
            <w:r w:rsidRPr="009B65FD">
              <w:rPr>
                <w:rFonts w:hint="cs"/>
                <w:sz w:val="24"/>
                <w:rtl/>
              </w:rPr>
              <w:t>כיתוב</w:t>
            </w:r>
            <w:r w:rsidRPr="009B65FD">
              <w:rPr>
                <w:sz w:val="24"/>
                <w:rtl/>
              </w:rPr>
              <w:t xml:space="preserve"> </w:t>
            </w:r>
            <w:r w:rsidRPr="009B65FD">
              <w:rPr>
                <w:rFonts w:hint="cs"/>
                <w:sz w:val="24"/>
                <w:rtl/>
              </w:rPr>
              <w:t>של</w:t>
            </w:r>
            <w:r w:rsidRPr="009B65FD">
              <w:rPr>
                <w:sz w:val="24"/>
                <w:rtl/>
              </w:rPr>
              <w:t xml:space="preserve"> </w:t>
            </w:r>
            <w:r w:rsidRPr="009B65FD">
              <w:rPr>
                <w:rFonts w:hint="cs"/>
                <w:sz w:val="24"/>
                <w:rtl/>
              </w:rPr>
              <w:t>שם</w:t>
            </w:r>
            <w:r w:rsidRPr="009B65FD">
              <w:rPr>
                <w:sz w:val="24"/>
                <w:rtl/>
              </w:rPr>
              <w:t xml:space="preserve"> </w:t>
            </w:r>
            <w:r w:rsidRPr="009B65FD">
              <w:rPr>
                <w:rFonts w:hint="cs"/>
                <w:sz w:val="24"/>
                <w:rtl/>
              </w:rPr>
              <w:t>הזוכה</w:t>
            </w:r>
            <w:r w:rsidRPr="009B65FD">
              <w:rPr>
                <w:sz w:val="24"/>
                <w:rtl/>
              </w:rPr>
              <w:t xml:space="preserve"> </w:t>
            </w:r>
            <w:r w:rsidRPr="009B65FD">
              <w:rPr>
                <w:rFonts w:hint="cs"/>
                <w:sz w:val="24"/>
                <w:rtl/>
              </w:rPr>
              <w:t>ופועלו</w:t>
            </w:r>
            <w:r w:rsidRPr="009B65FD">
              <w:rPr>
                <w:sz w:val="24"/>
                <w:rtl/>
              </w:rPr>
              <w:t xml:space="preserve">. </w:t>
            </w:r>
            <w:r w:rsidRPr="009B65FD">
              <w:rPr>
                <w:rFonts w:hint="cs"/>
                <w:sz w:val="24"/>
                <w:rtl/>
              </w:rPr>
              <w:t>גובה</w:t>
            </w:r>
            <w:r w:rsidRPr="009B65FD">
              <w:rPr>
                <w:sz w:val="24"/>
                <w:rtl/>
              </w:rPr>
              <w:t xml:space="preserve"> </w:t>
            </w:r>
            <w:r w:rsidRPr="009B65FD">
              <w:rPr>
                <w:rFonts w:hint="cs"/>
                <w:sz w:val="24"/>
                <w:rtl/>
              </w:rPr>
              <w:t>של</w:t>
            </w:r>
            <w:r w:rsidRPr="009B65FD">
              <w:rPr>
                <w:sz w:val="24"/>
                <w:rtl/>
              </w:rPr>
              <w:t xml:space="preserve"> 20 </w:t>
            </w:r>
            <w:r w:rsidRPr="009B65FD">
              <w:rPr>
                <w:rFonts w:hint="cs"/>
                <w:sz w:val="24"/>
                <w:rtl/>
              </w:rPr>
              <w:t>ס</w:t>
            </w:r>
            <w:r w:rsidRPr="009B65FD">
              <w:rPr>
                <w:sz w:val="24"/>
                <w:rtl/>
              </w:rPr>
              <w:t>"</w:t>
            </w:r>
            <w:r w:rsidRPr="009B65FD">
              <w:rPr>
                <w:rFonts w:hint="cs"/>
                <w:sz w:val="24"/>
                <w:rtl/>
              </w:rPr>
              <w:t>מ</w:t>
            </w:r>
            <w:r w:rsidRPr="009B65FD">
              <w:rPr>
                <w:sz w:val="24"/>
                <w:rtl/>
              </w:rPr>
              <w:t xml:space="preserve">, </w:t>
            </w:r>
            <w:r w:rsidRPr="009B65FD">
              <w:rPr>
                <w:rFonts w:hint="cs"/>
                <w:sz w:val="24"/>
                <w:rtl/>
              </w:rPr>
              <w:t>רוחב</w:t>
            </w:r>
            <w:r w:rsidRPr="009B65FD">
              <w:rPr>
                <w:sz w:val="24"/>
                <w:rtl/>
              </w:rPr>
              <w:t xml:space="preserve"> </w:t>
            </w:r>
            <w:r w:rsidRPr="009B65FD">
              <w:rPr>
                <w:rFonts w:hint="cs"/>
                <w:sz w:val="24"/>
                <w:rtl/>
              </w:rPr>
              <w:t>של</w:t>
            </w:r>
            <w:r w:rsidRPr="009B65FD">
              <w:rPr>
                <w:sz w:val="24"/>
                <w:rtl/>
              </w:rPr>
              <w:t xml:space="preserve"> 15 </w:t>
            </w:r>
            <w:r w:rsidRPr="009B65FD">
              <w:rPr>
                <w:rFonts w:hint="cs"/>
                <w:sz w:val="24"/>
                <w:rtl/>
              </w:rPr>
              <w:t>ס</w:t>
            </w:r>
            <w:r w:rsidRPr="009B65FD">
              <w:rPr>
                <w:sz w:val="24"/>
                <w:rtl/>
              </w:rPr>
              <w:t>"</w:t>
            </w:r>
            <w:r w:rsidRPr="009B65FD">
              <w:rPr>
                <w:rFonts w:hint="cs"/>
                <w:sz w:val="24"/>
                <w:rtl/>
              </w:rPr>
              <w:t>מ</w:t>
            </w:r>
            <w:r w:rsidRPr="009B65FD">
              <w:rPr>
                <w:sz w:val="24"/>
                <w:rtl/>
              </w:rPr>
              <w:t xml:space="preserve">, </w:t>
            </w:r>
            <w:r w:rsidRPr="009B65FD">
              <w:rPr>
                <w:rFonts w:hint="cs"/>
                <w:sz w:val="24"/>
                <w:rtl/>
              </w:rPr>
              <w:t>בסיס</w:t>
            </w:r>
            <w:r w:rsidRPr="009B65FD">
              <w:rPr>
                <w:sz w:val="24"/>
                <w:rtl/>
              </w:rPr>
              <w:t xml:space="preserve"> </w:t>
            </w:r>
            <w:r w:rsidRPr="009B65FD">
              <w:rPr>
                <w:rFonts w:hint="cs"/>
                <w:sz w:val="24"/>
                <w:rtl/>
              </w:rPr>
              <w:t>מזכוכית</w:t>
            </w:r>
            <w:r w:rsidRPr="009B65FD">
              <w:rPr>
                <w:sz w:val="24"/>
                <w:rtl/>
              </w:rPr>
              <w:t xml:space="preserve">, </w:t>
            </w:r>
            <w:r w:rsidRPr="009B65FD">
              <w:rPr>
                <w:rFonts w:hint="cs"/>
                <w:sz w:val="24"/>
                <w:rtl/>
              </w:rPr>
              <w:t>לוגו</w:t>
            </w:r>
            <w:r w:rsidRPr="009B65FD">
              <w:rPr>
                <w:sz w:val="24"/>
                <w:rtl/>
              </w:rPr>
              <w:t xml:space="preserve"> </w:t>
            </w:r>
            <w:r w:rsidRPr="009B65FD">
              <w:rPr>
                <w:rFonts w:hint="cs"/>
                <w:sz w:val="24"/>
                <w:rtl/>
              </w:rPr>
              <w:t>של</w:t>
            </w:r>
            <w:r w:rsidRPr="009B65FD">
              <w:rPr>
                <w:sz w:val="24"/>
                <w:rtl/>
              </w:rPr>
              <w:t xml:space="preserve"> </w:t>
            </w:r>
            <w:r w:rsidRPr="009B65FD">
              <w:rPr>
                <w:rFonts w:hint="cs"/>
                <w:sz w:val="24"/>
                <w:rtl/>
              </w:rPr>
              <w:t>המשרד</w:t>
            </w:r>
            <w:r w:rsidRPr="009B65FD">
              <w:rPr>
                <w:sz w:val="24"/>
                <w:rtl/>
              </w:rPr>
              <w:t xml:space="preserve"> </w:t>
            </w:r>
            <w:r>
              <w:rPr>
                <w:rFonts w:hint="cs"/>
                <w:sz w:val="24"/>
                <w:rtl/>
              </w:rPr>
              <w:t>ו</w:t>
            </w:r>
            <w:r w:rsidRPr="009B65FD">
              <w:rPr>
                <w:rFonts w:hint="cs"/>
                <w:sz w:val="24"/>
                <w:rtl/>
              </w:rPr>
              <w:t>קופסא</w:t>
            </w:r>
            <w:r>
              <w:rPr>
                <w:rFonts w:hint="cs"/>
                <w:sz w:val="24"/>
                <w:rtl/>
              </w:rPr>
              <w:t xml:space="preserve">. נדרשים </w:t>
            </w:r>
            <w:r w:rsidRPr="00475F91">
              <w:rPr>
                <w:rFonts w:hint="cs"/>
                <w:b/>
                <w:bCs/>
                <w:sz w:val="24"/>
                <w:rtl/>
              </w:rPr>
              <w:t>15</w:t>
            </w:r>
            <w:r>
              <w:rPr>
                <w:rFonts w:hint="cs"/>
                <w:sz w:val="24"/>
                <w:rtl/>
              </w:rPr>
              <w:t xml:space="preserve"> מגנים.</w:t>
            </w:r>
          </w:p>
          <w:p w:rsidR="00705562" w:rsidRDefault="00475F91" w:rsidP="004C2614">
            <w:pPr>
              <w:pStyle w:val="HNormal"/>
              <w:numPr>
                <w:ilvl w:val="0"/>
                <w:numId w:val="76"/>
              </w:numPr>
              <w:spacing w:after="0" w:line="360" w:lineRule="auto"/>
              <w:contextualSpacing/>
              <w:rPr>
                <w:rFonts w:cs="Times New Roman"/>
              </w:rPr>
            </w:pPr>
            <w:r w:rsidRPr="00475F91">
              <w:rPr>
                <w:rFonts w:hint="cs"/>
                <w:sz w:val="24"/>
                <w:rtl/>
              </w:rPr>
              <w:t>רכיב זה כולל הובלת המגנים לאירוע</w:t>
            </w:r>
            <w:r>
              <w:rPr>
                <w:rFonts w:hint="cs"/>
                <w:rtl/>
              </w:rPr>
              <w:t>.</w:t>
            </w:r>
          </w:p>
          <w:p w:rsidR="00705562" w:rsidRPr="00475F91" w:rsidRDefault="00705562" w:rsidP="00705562">
            <w:pPr>
              <w:pStyle w:val="HNormal"/>
              <w:spacing w:after="0" w:line="360" w:lineRule="auto"/>
              <w:contextualSpacing/>
              <w:rPr>
                <w:rFonts w:cs="Times New Roman"/>
                <w:rtl/>
              </w:rPr>
            </w:pPr>
            <w:r w:rsidRPr="00705562">
              <w:rPr>
                <w:rFonts w:hint="cs"/>
                <w:sz w:val="24"/>
                <w:rtl/>
              </w:rPr>
              <w:t>מובהר, כי את רכיב זה יש לאשר מראש מול נציגי המשרד.</w:t>
            </w:r>
          </w:p>
        </w:tc>
        <w:tc>
          <w:tcPr>
            <w:tcW w:w="1242" w:type="dxa"/>
          </w:tcPr>
          <w:p w:rsidR="00E17154" w:rsidRDefault="00E17154" w:rsidP="00EB6BBC">
            <w:pPr>
              <w:pStyle w:val="HNormal"/>
              <w:spacing w:after="0" w:line="360" w:lineRule="auto"/>
              <w:contextualSpacing/>
              <w:rPr>
                <w:rtl/>
              </w:rPr>
            </w:pPr>
          </w:p>
        </w:tc>
      </w:tr>
      <w:tr w:rsidR="00475F91" w:rsidTr="009C6062">
        <w:tc>
          <w:tcPr>
            <w:tcW w:w="1609" w:type="dxa"/>
          </w:tcPr>
          <w:p w:rsidR="00475F91" w:rsidRDefault="00475F91" w:rsidP="00EB6BBC">
            <w:pPr>
              <w:pStyle w:val="HNormal"/>
              <w:spacing w:after="0" w:line="360" w:lineRule="auto"/>
              <w:contextualSpacing/>
              <w:rPr>
                <w:rtl/>
              </w:rPr>
            </w:pPr>
            <w:r>
              <w:rPr>
                <w:rFonts w:hint="cs"/>
                <w:rtl/>
              </w:rPr>
              <w:t>תעודות</w:t>
            </w:r>
          </w:p>
        </w:tc>
        <w:tc>
          <w:tcPr>
            <w:tcW w:w="4962" w:type="dxa"/>
          </w:tcPr>
          <w:p w:rsidR="00705562" w:rsidRDefault="00475F91" w:rsidP="004C2614">
            <w:pPr>
              <w:pStyle w:val="HNormal"/>
              <w:numPr>
                <w:ilvl w:val="0"/>
                <w:numId w:val="76"/>
              </w:numPr>
              <w:spacing w:after="0" w:line="360" w:lineRule="auto"/>
              <w:contextualSpacing/>
              <w:rPr>
                <w:rFonts w:cs="Times New Roman"/>
                <w:sz w:val="24"/>
              </w:rPr>
            </w:pPr>
            <w:r>
              <w:rPr>
                <w:rFonts w:hint="cs"/>
                <w:sz w:val="24"/>
                <w:rtl/>
              </w:rPr>
              <w:t xml:space="preserve">הדפסה בשלושה צבעים, ממוסגרות עם פספרטו, עבור הזוכים. נדרשים </w:t>
            </w:r>
            <w:r w:rsidRPr="00475F91">
              <w:rPr>
                <w:rFonts w:hint="cs"/>
                <w:b/>
                <w:bCs/>
                <w:sz w:val="24"/>
                <w:rtl/>
              </w:rPr>
              <w:t>15</w:t>
            </w:r>
            <w:r>
              <w:rPr>
                <w:rFonts w:hint="cs"/>
                <w:sz w:val="24"/>
                <w:rtl/>
              </w:rPr>
              <w:t xml:space="preserve"> תעודות.</w:t>
            </w:r>
          </w:p>
          <w:p w:rsidR="00705562" w:rsidRPr="00705562" w:rsidRDefault="00705562" w:rsidP="00705562">
            <w:pPr>
              <w:pStyle w:val="HNormal"/>
              <w:spacing w:after="0" w:line="360" w:lineRule="auto"/>
              <w:contextualSpacing/>
              <w:rPr>
                <w:rFonts w:cs="Times New Roman"/>
                <w:sz w:val="24"/>
                <w:rtl/>
              </w:rPr>
            </w:pPr>
            <w:r w:rsidRPr="00705562">
              <w:rPr>
                <w:rFonts w:hint="cs"/>
                <w:sz w:val="24"/>
                <w:rtl/>
              </w:rPr>
              <w:t>מובהר, כי את רכיב זה יש לאשר מראש מול נציגי המשרד.</w:t>
            </w:r>
          </w:p>
        </w:tc>
        <w:tc>
          <w:tcPr>
            <w:tcW w:w="1242" w:type="dxa"/>
          </w:tcPr>
          <w:p w:rsidR="00475F91" w:rsidRDefault="00475F91" w:rsidP="00EB6BBC">
            <w:pPr>
              <w:pStyle w:val="HNormal"/>
              <w:spacing w:after="0" w:line="360" w:lineRule="auto"/>
              <w:contextualSpacing/>
              <w:rPr>
                <w:rtl/>
              </w:rPr>
            </w:pPr>
          </w:p>
        </w:tc>
      </w:tr>
      <w:tr w:rsidR="00475F91" w:rsidTr="009C6062">
        <w:tc>
          <w:tcPr>
            <w:tcW w:w="1609" w:type="dxa"/>
          </w:tcPr>
          <w:p w:rsidR="00475F91" w:rsidRDefault="00475F91" w:rsidP="00EB6BBC">
            <w:pPr>
              <w:pStyle w:val="HNormal"/>
              <w:spacing w:after="0" w:line="360" w:lineRule="auto"/>
              <w:contextualSpacing/>
              <w:rPr>
                <w:rtl/>
              </w:rPr>
            </w:pPr>
            <w:r>
              <w:rPr>
                <w:rFonts w:hint="cs"/>
                <w:rtl/>
              </w:rPr>
              <w:t>מצגות</w:t>
            </w:r>
          </w:p>
        </w:tc>
        <w:tc>
          <w:tcPr>
            <w:tcW w:w="4962" w:type="dxa"/>
          </w:tcPr>
          <w:p w:rsidR="00475F91" w:rsidRDefault="00475F91" w:rsidP="004C2614">
            <w:pPr>
              <w:pStyle w:val="HNormal"/>
              <w:numPr>
                <w:ilvl w:val="0"/>
                <w:numId w:val="76"/>
              </w:numPr>
              <w:spacing w:after="0" w:line="360" w:lineRule="auto"/>
              <w:contextualSpacing/>
              <w:rPr>
                <w:rFonts w:cs="Times New Roman"/>
                <w:sz w:val="24"/>
              </w:rPr>
            </w:pPr>
            <w:r>
              <w:rPr>
                <w:rFonts w:hint="cs"/>
                <w:sz w:val="24"/>
                <w:rtl/>
              </w:rPr>
              <w:t>עבור כל זוכה, יהיה על הספק לערוך מצגת קצרה, באורך של כ-60 שניות, על הזוכה ופועלו.</w:t>
            </w:r>
          </w:p>
          <w:p w:rsidR="00475F91" w:rsidRDefault="00475F91" w:rsidP="004C2614">
            <w:pPr>
              <w:pStyle w:val="HNormal"/>
              <w:numPr>
                <w:ilvl w:val="0"/>
                <w:numId w:val="76"/>
              </w:numPr>
              <w:spacing w:after="0" w:line="360" w:lineRule="auto"/>
              <w:contextualSpacing/>
              <w:rPr>
                <w:rFonts w:cs="Times New Roman"/>
                <w:sz w:val="24"/>
              </w:rPr>
            </w:pPr>
            <w:r>
              <w:rPr>
                <w:rFonts w:hint="cs"/>
                <w:sz w:val="24"/>
                <w:rtl/>
              </w:rPr>
              <w:t>על הספק לפעול לריכוז החומרים שיועברו אליו ע"י הזוכים, לעבד ולערוך את המצגות.</w:t>
            </w:r>
          </w:p>
          <w:p w:rsidR="00475F91" w:rsidRDefault="004815FF" w:rsidP="004C2614">
            <w:pPr>
              <w:pStyle w:val="HNormal"/>
              <w:numPr>
                <w:ilvl w:val="0"/>
                <w:numId w:val="76"/>
              </w:numPr>
              <w:spacing w:after="0" w:line="360" w:lineRule="auto"/>
              <w:contextualSpacing/>
              <w:rPr>
                <w:rFonts w:cs="Times New Roman"/>
                <w:sz w:val="24"/>
              </w:rPr>
            </w:pPr>
            <w:r>
              <w:rPr>
                <w:rFonts w:hint="cs"/>
                <w:sz w:val="24"/>
                <w:rtl/>
              </w:rPr>
              <w:t>נדרשת מצגת אחת (או שתיים מקסימום) המורכבת ממספר שקופיות על כל זוכה</w:t>
            </w:r>
            <w:r w:rsidR="00475F91">
              <w:rPr>
                <w:rFonts w:hint="cs"/>
                <w:sz w:val="24"/>
                <w:rtl/>
              </w:rPr>
              <w:t>.</w:t>
            </w:r>
            <w:r>
              <w:rPr>
                <w:rFonts w:hint="cs"/>
                <w:sz w:val="24"/>
                <w:rtl/>
              </w:rPr>
              <w:t xml:space="preserve"> נדרשת שקופית משרד הרווחה, למעבר בין הזוכים. סה"כ 13 זוכים. </w:t>
            </w:r>
          </w:p>
          <w:p w:rsidR="00705562" w:rsidRDefault="00705562" w:rsidP="00705562">
            <w:pPr>
              <w:pStyle w:val="HNormal"/>
              <w:spacing w:after="0" w:line="360" w:lineRule="auto"/>
              <w:contextualSpacing/>
              <w:rPr>
                <w:rFonts w:cs="Times New Roman"/>
                <w:sz w:val="24"/>
                <w:rtl/>
              </w:rPr>
            </w:pPr>
            <w:r w:rsidRPr="00705562">
              <w:rPr>
                <w:rFonts w:hint="cs"/>
                <w:sz w:val="24"/>
                <w:rtl/>
              </w:rPr>
              <w:t>מובהר, כי את רכיב זה יש לאשר מראש מול נציגי המשרד.</w:t>
            </w:r>
          </w:p>
        </w:tc>
        <w:tc>
          <w:tcPr>
            <w:tcW w:w="1242" w:type="dxa"/>
          </w:tcPr>
          <w:p w:rsidR="00475F91" w:rsidRDefault="00475F91" w:rsidP="00EB6BBC">
            <w:pPr>
              <w:pStyle w:val="HNormal"/>
              <w:spacing w:after="0" w:line="360" w:lineRule="auto"/>
              <w:contextualSpacing/>
              <w:rPr>
                <w:rtl/>
              </w:rPr>
            </w:pPr>
          </w:p>
        </w:tc>
      </w:tr>
      <w:tr w:rsidR="00475F91" w:rsidTr="009C6062">
        <w:tc>
          <w:tcPr>
            <w:tcW w:w="1609" w:type="dxa"/>
          </w:tcPr>
          <w:p w:rsidR="00475F91" w:rsidRDefault="00475F91" w:rsidP="00EB6BBC">
            <w:pPr>
              <w:pStyle w:val="HNormal"/>
              <w:spacing w:after="0" w:line="360" w:lineRule="auto"/>
              <w:contextualSpacing/>
              <w:rPr>
                <w:rtl/>
              </w:rPr>
            </w:pPr>
            <w:r>
              <w:rPr>
                <w:rFonts w:hint="cs"/>
                <w:rtl/>
              </w:rPr>
              <w:t>הנחייה ופלייבק</w:t>
            </w:r>
          </w:p>
        </w:tc>
        <w:tc>
          <w:tcPr>
            <w:tcW w:w="4962" w:type="dxa"/>
          </w:tcPr>
          <w:p w:rsidR="00475F91" w:rsidRDefault="00475F91" w:rsidP="004C2614">
            <w:pPr>
              <w:pStyle w:val="HNormal"/>
              <w:numPr>
                <w:ilvl w:val="0"/>
                <w:numId w:val="76"/>
              </w:numPr>
              <w:spacing w:after="0" w:line="360" w:lineRule="auto"/>
              <w:contextualSpacing/>
              <w:rPr>
                <w:rFonts w:cs="Times New Roman"/>
                <w:sz w:val="24"/>
              </w:rPr>
            </w:pPr>
            <w:r>
              <w:rPr>
                <w:rFonts w:hint="cs"/>
                <w:sz w:val="24"/>
                <w:rtl/>
              </w:rPr>
              <w:t>הטקס, כאמור לעיל, יונחה ע"י עובד המשרד. על הספק לפעול על כתיבת טקסט ההנחייה, בתיאום עם מנחה הטקס.</w:t>
            </w:r>
          </w:p>
          <w:p w:rsidR="00475F91" w:rsidRDefault="00475F91" w:rsidP="004C2614">
            <w:pPr>
              <w:pStyle w:val="HNormal"/>
              <w:numPr>
                <w:ilvl w:val="0"/>
                <w:numId w:val="76"/>
              </w:numPr>
              <w:spacing w:after="0" w:line="360" w:lineRule="auto"/>
              <w:contextualSpacing/>
              <w:rPr>
                <w:rFonts w:cs="Times New Roman"/>
                <w:sz w:val="24"/>
                <w:rtl/>
              </w:rPr>
            </w:pPr>
            <w:r>
              <w:rPr>
                <w:rFonts w:hint="cs"/>
                <w:sz w:val="24"/>
                <w:rtl/>
              </w:rPr>
              <w:t>עבור אחת ההופעות בטקס יש להעמיד פלייבק, לשיר ששמו יועבר לידי הספק הזוכה בהמשך.</w:t>
            </w:r>
          </w:p>
        </w:tc>
        <w:tc>
          <w:tcPr>
            <w:tcW w:w="1242" w:type="dxa"/>
          </w:tcPr>
          <w:p w:rsidR="00475F91" w:rsidRDefault="00475F91" w:rsidP="00EB6BBC">
            <w:pPr>
              <w:pStyle w:val="HNormal"/>
              <w:spacing w:after="0" w:line="360" w:lineRule="auto"/>
              <w:contextualSpacing/>
              <w:rPr>
                <w:rtl/>
              </w:rPr>
            </w:pPr>
          </w:p>
        </w:tc>
      </w:tr>
    </w:tbl>
    <w:p w:rsidR="005F60B4" w:rsidRDefault="005F60B4" w:rsidP="005F60B4">
      <w:pPr>
        <w:rPr>
          <w:rtl/>
        </w:rPr>
      </w:pPr>
    </w:p>
    <w:p w:rsidR="005F60B4" w:rsidRDefault="005F60B4" w:rsidP="005F60B4">
      <w:pPr>
        <w:rPr>
          <w:rtl/>
        </w:rPr>
      </w:pPr>
    </w:p>
    <w:p w:rsidR="005F60B4" w:rsidRPr="00786E5F" w:rsidRDefault="005F60B4" w:rsidP="005F60B4">
      <w:pPr>
        <w:pStyle w:val="2"/>
        <w:keepNext/>
        <w:numPr>
          <w:ilvl w:val="1"/>
          <w:numId w:val="18"/>
        </w:numPr>
        <w:ind w:right="0"/>
        <w:rPr>
          <w:rFonts w:ascii="Times New Roman Bold" w:hAnsi="Times New Roman Bold" w:cs="David"/>
          <w:u w:val="none"/>
        </w:rPr>
      </w:pPr>
      <w:bookmarkStart w:id="128" w:name="_Toc330660220"/>
      <w:bookmarkStart w:id="129" w:name="_Toc330660221"/>
      <w:bookmarkStart w:id="130" w:name="_Toc330660223"/>
      <w:bookmarkStart w:id="131" w:name="_Toc330660224"/>
      <w:bookmarkStart w:id="132" w:name="_Toc330660225"/>
      <w:bookmarkStart w:id="133" w:name="_Toc328464728"/>
      <w:bookmarkStart w:id="134" w:name="_Toc341693964"/>
      <w:bookmarkEnd w:id="128"/>
      <w:bookmarkEnd w:id="129"/>
      <w:bookmarkEnd w:id="130"/>
      <w:bookmarkEnd w:id="131"/>
      <w:bookmarkEnd w:id="132"/>
      <w:r w:rsidRPr="00786E5F">
        <w:rPr>
          <w:rFonts w:ascii="Times New Roman Bold" w:hAnsi="Times New Roman Bold" w:cs="David" w:hint="cs"/>
          <w:u w:val="none"/>
          <w:rtl/>
        </w:rPr>
        <w:lastRenderedPageBreak/>
        <w:t>דרישות כח אדם</w:t>
      </w:r>
      <w:bookmarkEnd w:id="133"/>
      <w:bookmarkEnd w:id="134"/>
    </w:p>
    <w:p w:rsidR="005F60B4" w:rsidRPr="00786E5F" w:rsidRDefault="005F60B4" w:rsidP="004C2614">
      <w:pPr>
        <w:pStyle w:val="HNormal"/>
        <w:keepNext/>
        <w:numPr>
          <w:ilvl w:val="2"/>
          <w:numId w:val="51"/>
        </w:numPr>
        <w:spacing w:after="0" w:line="360" w:lineRule="auto"/>
        <w:rPr>
          <w:rFonts w:cs="David"/>
          <w:sz w:val="24"/>
        </w:rPr>
      </w:pPr>
      <w:r w:rsidRPr="00786E5F">
        <w:rPr>
          <w:rFonts w:cs="David" w:hint="cs"/>
          <w:sz w:val="24"/>
          <w:rtl/>
        </w:rPr>
        <w:t>לצורך הפעלת ה</w:t>
      </w:r>
      <w:r w:rsidR="00BF40A1">
        <w:rPr>
          <w:rFonts w:cs="David" w:hint="cs"/>
          <w:sz w:val="24"/>
          <w:rtl/>
        </w:rPr>
        <w:t>טקס</w:t>
      </w:r>
      <w:r w:rsidRPr="00786E5F">
        <w:rPr>
          <w:rFonts w:cs="David" w:hint="cs"/>
          <w:sz w:val="24"/>
          <w:rtl/>
        </w:rPr>
        <w:t xml:space="preserve"> יתחייב</w:t>
      </w:r>
      <w:r>
        <w:rPr>
          <w:rFonts w:cs="David" w:hint="cs"/>
          <w:sz w:val="24"/>
          <w:rtl/>
        </w:rPr>
        <w:t xml:space="preserve"> המפעיל</w:t>
      </w:r>
      <w:r w:rsidRPr="00786E5F">
        <w:rPr>
          <w:rFonts w:cs="David" w:hint="cs"/>
          <w:sz w:val="24"/>
          <w:rtl/>
        </w:rPr>
        <w:t xml:space="preserve"> להעסיק כ"א בהיקף הנדרש על מנת לעמוד בדרישות המכרז</w:t>
      </w:r>
      <w:r w:rsidR="00475F91">
        <w:rPr>
          <w:rFonts w:cs="David" w:hint="cs"/>
          <w:sz w:val="24"/>
          <w:rtl/>
        </w:rPr>
        <w:t>, ובהתאם למפורט בטבלה 2.4.1 לעיל</w:t>
      </w:r>
      <w:r w:rsidRPr="00786E5F">
        <w:rPr>
          <w:rFonts w:cs="David" w:hint="cs"/>
          <w:sz w:val="24"/>
          <w:rtl/>
        </w:rPr>
        <w:t>.</w:t>
      </w:r>
    </w:p>
    <w:p w:rsidR="005F60B4" w:rsidRPr="00786E5F" w:rsidRDefault="005F60B4" w:rsidP="004C2614">
      <w:pPr>
        <w:pStyle w:val="HNormal"/>
        <w:keepNext/>
        <w:numPr>
          <w:ilvl w:val="2"/>
          <w:numId w:val="53"/>
        </w:numPr>
        <w:spacing w:after="0" w:line="360" w:lineRule="auto"/>
        <w:rPr>
          <w:rFonts w:cs="David"/>
          <w:sz w:val="24"/>
        </w:rPr>
      </w:pPr>
      <w:r w:rsidRPr="00786E5F">
        <w:rPr>
          <w:rFonts w:cs="David" w:hint="cs"/>
          <w:sz w:val="24"/>
          <w:rtl/>
        </w:rPr>
        <w:t xml:space="preserve">כוח האדם יהיה כוח אדם מקצועי ומיומן לכך. </w:t>
      </w:r>
    </w:p>
    <w:p w:rsidR="005F60B4" w:rsidRPr="00786E5F" w:rsidRDefault="005F60B4" w:rsidP="004C2614">
      <w:pPr>
        <w:pStyle w:val="HNormal"/>
        <w:keepNext/>
        <w:numPr>
          <w:ilvl w:val="2"/>
          <w:numId w:val="54"/>
        </w:numPr>
        <w:spacing w:after="0" w:line="360" w:lineRule="auto"/>
        <w:rPr>
          <w:rFonts w:cs="David"/>
          <w:sz w:val="24"/>
        </w:rPr>
      </w:pPr>
      <w:r w:rsidRPr="00786E5F">
        <w:rPr>
          <w:rFonts w:cs="David"/>
          <w:sz w:val="24"/>
          <w:rtl/>
        </w:rPr>
        <w:t xml:space="preserve">המפעיל הוא האחראי על קליטת </w:t>
      </w:r>
      <w:r w:rsidRPr="00786E5F">
        <w:rPr>
          <w:rFonts w:cs="David" w:hint="cs"/>
          <w:sz w:val="24"/>
          <w:rtl/>
        </w:rPr>
        <w:t>כוח האדם הנדרש</w:t>
      </w:r>
      <w:r w:rsidRPr="00786E5F">
        <w:rPr>
          <w:rFonts w:cs="David"/>
          <w:sz w:val="24"/>
          <w:rtl/>
        </w:rPr>
        <w:t xml:space="preserve"> </w:t>
      </w:r>
      <w:r>
        <w:rPr>
          <w:rFonts w:cs="David" w:hint="cs"/>
          <w:sz w:val="24"/>
          <w:rtl/>
        </w:rPr>
        <w:t>לביצוע ה</w:t>
      </w:r>
      <w:r w:rsidR="00BF40A1">
        <w:rPr>
          <w:rFonts w:cs="David" w:hint="cs"/>
          <w:sz w:val="24"/>
          <w:rtl/>
        </w:rPr>
        <w:t>טקס</w:t>
      </w:r>
      <w:r w:rsidRPr="00786E5F">
        <w:rPr>
          <w:rFonts w:cs="David"/>
          <w:sz w:val="24"/>
          <w:rtl/>
        </w:rPr>
        <w:t>, ניהול</w:t>
      </w:r>
      <w:r w:rsidRPr="00786E5F">
        <w:rPr>
          <w:rFonts w:cs="David" w:hint="cs"/>
          <w:sz w:val="24"/>
          <w:rtl/>
        </w:rPr>
        <w:t>ו.</w:t>
      </w:r>
    </w:p>
    <w:p w:rsidR="005F60B4" w:rsidRPr="00786E5F" w:rsidRDefault="005F60B4" w:rsidP="004C2614">
      <w:pPr>
        <w:pStyle w:val="HNormal"/>
        <w:keepNext/>
        <w:numPr>
          <w:ilvl w:val="2"/>
          <w:numId w:val="55"/>
        </w:numPr>
        <w:tabs>
          <w:tab w:val="left" w:pos="793"/>
        </w:tabs>
        <w:spacing w:after="0" w:line="360" w:lineRule="auto"/>
        <w:rPr>
          <w:rFonts w:cs="David"/>
          <w:sz w:val="24"/>
        </w:rPr>
      </w:pPr>
      <w:r w:rsidRPr="00786E5F">
        <w:rPr>
          <w:rFonts w:cs="David" w:hint="cs"/>
          <w:sz w:val="24"/>
          <w:rtl/>
        </w:rPr>
        <w:t>המפעיל יהיה המעביד הבלעדי של העובדים ולא יתקיימו כל יחסי עובד-מעביד</w:t>
      </w:r>
    </w:p>
    <w:p w:rsidR="005F60B4" w:rsidRPr="00786E5F" w:rsidRDefault="005F60B4" w:rsidP="005F60B4">
      <w:pPr>
        <w:pStyle w:val="HNormal"/>
        <w:keepNext/>
        <w:spacing w:after="0" w:line="360" w:lineRule="auto"/>
        <w:ind w:left="1282"/>
        <w:rPr>
          <w:rFonts w:cs="David"/>
          <w:sz w:val="24"/>
          <w:rtl/>
        </w:rPr>
      </w:pPr>
      <w:r w:rsidRPr="00786E5F">
        <w:rPr>
          <w:rFonts w:cs="David" w:hint="cs"/>
          <w:sz w:val="24"/>
          <w:rtl/>
        </w:rPr>
        <w:t>בין המשרד לבין עובדי המפעיל.</w:t>
      </w:r>
    </w:p>
    <w:p w:rsidR="005F60B4" w:rsidRPr="00786E5F" w:rsidRDefault="005F60B4" w:rsidP="004C2614">
      <w:pPr>
        <w:pStyle w:val="HNormal"/>
        <w:keepNext/>
        <w:numPr>
          <w:ilvl w:val="2"/>
          <w:numId w:val="52"/>
        </w:numPr>
        <w:spacing w:after="0" w:line="360" w:lineRule="auto"/>
        <w:ind w:left="1282" w:hanging="631"/>
        <w:rPr>
          <w:rFonts w:cs="David"/>
          <w:sz w:val="24"/>
        </w:rPr>
      </w:pPr>
      <w:r w:rsidRPr="00786E5F">
        <w:rPr>
          <w:rFonts w:cs="David" w:hint="cs"/>
          <w:sz w:val="24"/>
          <w:rtl/>
        </w:rPr>
        <w:t xml:space="preserve">על המפעיל </w:t>
      </w:r>
      <w:r w:rsidRPr="00786E5F">
        <w:rPr>
          <w:rFonts w:cs="David"/>
          <w:rtl/>
        </w:rPr>
        <w:t xml:space="preserve">ליידע את עובדיו ולהצהיר על כך עם תחילת הקשר עימו, כי ידוע לכל העובדים המועסקים על ידו, כי הינם עובדים ומועסקים </w:t>
      </w:r>
      <w:r w:rsidRPr="00786E5F">
        <w:rPr>
          <w:rFonts w:cs="David" w:hint="cs"/>
          <w:rtl/>
        </w:rPr>
        <w:t>ב</w:t>
      </w:r>
      <w:r w:rsidRPr="00786E5F">
        <w:rPr>
          <w:rFonts w:cs="David"/>
          <w:rtl/>
        </w:rPr>
        <w:t xml:space="preserve">מסגרת הארגונית של </w:t>
      </w:r>
      <w:r w:rsidRPr="00786E5F">
        <w:rPr>
          <w:rFonts w:cs="David" w:hint="cs"/>
          <w:rtl/>
        </w:rPr>
        <w:t>המפעיל</w:t>
      </w:r>
      <w:r w:rsidRPr="00786E5F">
        <w:rPr>
          <w:rFonts w:cs="David"/>
          <w:rtl/>
        </w:rPr>
        <w:t xml:space="preserve"> ולא של משרד הרווחה והשירותים החברתיים או גוף אח</w:t>
      </w:r>
      <w:r w:rsidRPr="00786E5F">
        <w:rPr>
          <w:rFonts w:cs="David" w:hint="cs"/>
          <w:rtl/>
        </w:rPr>
        <w:t>ר.</w:t>
      </w:r>
    </w:p>
    <w:p w:rsidR="005F60B4" w:rsidRPr="00786E5F" w:rsidRDefault="005F60B4" w:rsidP="004C2614">
      <w:pPr>
        <w:pStyle w:val="HNormal"/>
        <w:keepNext/>
        <w:numPr>
          <w:ilvl w:val="2"/>
          <w:numId w:val="56"/>
        </w:numPr>
        <w:spacing w:after="0" w:line="360" w:lineRule="auto"/>
        <w:rPr>
          <w:rFonts w:cs="David"/>
          <w:sz w:val="24"/>
        </w:rPr>
      </w:pPr>
      <w:r w:rsidRPr="00786E5F">
        <w:rPr>
          <w:rFonts w:cs="David"/>
          <w:sz w:val="24"/>
          <w:rtl/>
        </w:rPr>
        <w:t xml:space="preserve">מובהר ומודגש בזאת כי למשרד אין זכות להורות </w:t>
      </w:r>
      <w:r w:rsidRPr="00786E5F">
        <w:rPr>
          <w:rFonts w:cs="David" w:hint="cs"/>
          <w:sz w:val="24"/>
          <w:rtl/>
        </w:rPr>
        <w:t>לספק הזוכה</w:t>
      </w:r>
      <w:r w:rsidRPr="00786E5F">
        <w:rPr>
          <w:rFonts w:cs="David"/>
          <w:sz w:val="24"/>
          <w:rtl/>
        </w:rPr>
        <w:t xml:space="preserve"> להעסיק עובדים מסוימים; וכי שאלת זהות העובדים שיעבדו </w:t>
      </w:r>
      <w:r w:rsidRPr="00786E5F">
        <w:rPr>
          <w:rFonts w:cs="David" w:hint="cs"/>
          <w:sz w:val="24"/>
          <w:rtl/>
        </w:rPr>
        <w:t>מטעמו</w:t>
      </w:r>
      <w:r w:rsidRPr="00786E5F">
        <w:rPr>
          <w:rFonts w:cs="David"/>
          <w:sz w:val="24"/>
          <w:rtl/>
        </w:rPr>
        <w:t xml:space="preserve"> מסורה לחלוטין </w:t>
      </w:r>
      <w:r w:rsidRPr="00786E5F">
        <w:rPr>
          <w:rFonts w:cs="David" w:hint="cs"/>
          <w:sz w:val="24"/>
          <w:rtl/>
        </w:rPr>
        <w:t>לספק הזוכה</w:t>
      </w:r>
      <w:r w:rsidRPr="00786E5F">
        <w:rPr>
          <w:rFonts w:cs="David"/>
          <w:sz w:val="24"/>
          <w:rtl/>
        </w:rPr>
        <w:t xml:space="preserve">. המשרד יהיה רשאי לדרוש </w:t>
      </w:r>
      <w:r>
        <w:rPr>
          <w:rFonts w:cs="David" w:hint="cs"/>
          <w:sz w:val="24"/>
          <w:rtl/>
        </w:rPr>
        <w:t>מהמפעיל</w:t>
      </w:r>
      <w:r w:rsidRPr="00786E5F">
        <w:rPr>
          <w:rFonts w:cs="David" w:hint="cs"/>
          <w:sz w:val="24"/>
          <w:rtl/>
        </w:rPr>
        <w:t xml:space="preserve"> הזוכה</w:t>
      </w:r>
      <w:r w:rsidRPr="00786E5F">
        <w:rPr>
          <w:rFonts w:cs="David"/>
          <w:sz w:val="24"/>
          <w:rtl/>
        </w:rPr>
        <w:t xml:space="preserve"> הוכחות על כך שהעובדים עומדים בדרישות המפורטות ב</w:t>
      </w:r>
      <w:r w:rsidRPr="00786E5F">
        <w:rPr>
          <w:rFonts w:cs="David" w:hint="cs"/>
          <w:sz w:val="24"/>
          <w:rtl/>
        </w:rPr>
        <w:t>מפרט המכרז</w:t>
      </w:r>
      <w:r>
        <w:rPr>
          <w:rFonts w:cs="David" w:hint="cs"/>
          <w:sz w:val="24"/>
          <w:rtl/>
        </w:rPr>
        <w:t>.</w:t>
      </w:r>
    </w:p>
    <w:p w:rsidR="005F60B4" w:rsidRPr="00786E5F" w:rsidRDefault="005F60B4" w:rsidP="004C2614">
      <w:pPr>
        <w:pStyle w:val="HNormal"/>
        <w:keepNext/>
        <w:numPr>
          <w:ilvl w:val="2"/>
          <w:numId w:val="57"/>
        </w:numPr>
        <w:spacing w:after="0" w:line="360" w:lineRule="auto"/>
        <w:rPr>
          <w:rFonts w:cs="David"/>
          <w:sz w:val="24"/>
        </w:rPr>
      </w:pPr>
      <w:r w:rsidRPr="00786E5F">
        <w:rPr>
          <w:rFonts w:cs="David"/>
          <w:sz w:val="24"/>
          <w:rtl/>
        </w:rPr>
        <w:t>במקרים מיוחדים, בהם לפי שיקול דעת המשרד</w:t>
      </w:r>
      <w:r w:rsidRPr="00786E5F">
        <w:rPr>
          <w:rFonts w:cs="David" w:hint="cs"/>
          <w:sz w:val="24"/>
          <w:rtl/>
        </w:rPr>
        <w:t>,</w:t>
      </w:r>
      <w:r w:rsidRPr="00786E5F">
        <w:rPr>
          <w:rFonts w:cs="David"/>
          <w:sz w:val="24"/>
          <w:rtl/>
        </w:rPr>
        <w:t xml:space="preserve"> עובד שאותו מבקש</w:t>
      </w:r>
      <w:r w:rsidRPr="00786E5F">
        <w:rPr>
          <w:rFonts w:cs="David" w:hint="cs"/>
          <w:sz w:val="24"/>
          <w:rtl/>
        </w:rPr>
        <w:t xml:space="preserve"> </w:t>
      </w:r>
      <w:r>
        <w:rPr>
          <w:rFonts w:cs="David" w:hint="cs"/>
          <w:sz w:val="24"/>
          <w:rtl/>
        </w:rPr>
        <w:t>המפעיל</w:t>
      </w:r>
      <w:r w:rsidRPr="00786E5F">
        <w:rPr>
          <w:rFonts w:cs="David"/>
          <w:sz w:val="24"/>
          <w:rtl/>
        </w:rPr>
        <w:t xml:space="preserve"> להעסי</w:t>
      </w:r>
      <w:r w:rsidRPr="00786E5F">
        <w:rPr>
          <w:rFonts w:cs="David" w:hint="cs"/>
          <w:sz w:val="24"/>
          <w:rtl/>
        </w:rPr>
        <w:t xml:space="preserve">ק </w:t>
      </w:r>
      <w:r w:rsidRPr="00786E5F">
        <w:rPr>
          <w:rFonts w:cs="David"/>
          <w:sz w:val="24"/>
          <w:rtl/>
        </w:rPr>
        <w:t>אינו מתאים לעבודה</w:t>
      </w:r>
      <w:r>
        <w:rPr>
          <w:rFonts w:cs="David" w:hint="cs"/>
          <w:sz w:val="24"/>
          <w:rtl/>
        </w:rPr>
        <w:t>, י</w:t>
      </w:r>
      <w:r w:rsidRPr="00786E5F">
        <w:rPr>
          <w:rFonts w:cs="David"/>
          <w:sz w:val="24"/>
          <w:rtl/>
        </w:rPr>
        <w:t>היה רשאי המשרד להתנגד לקבלת השירותים באמצעות אותו עו</w:t>
      </w:r>
      <w:r w:rsidRPr="00786E5F">
        <w:rPr>
          <w:rFonts w:cs="David" w:hint="cs"/>
          <w:sz w:val="24"/>
          <w:rtl/>
        </w:rPr>
        <w:t>בד.</w:t>
      </w:r>
    </w:p>
    <w:p w:rsidR="005F60B4" w:rsidRPr="003B39BF" w:rsidRDefault="005F60B4" w:rsidP="004C2614">
      <w:pPr>
        <w:pStyle w:val="HNormal"/>
        <w:keepNext/>
        <w:numPr>
          <w:ilvl w:val="2"/>
          <w:numId w:val="58"/>
        </w:numPr>
        <w:spacing w:after="0" w:line="360" w:lineRule="auto"/>
        <w:rPr>
          <w:rFonts w:cs="David"/>
          <w:sz w:val="24"/>
        </w:rPr>
      </w:pPr>
      <w:r w:rsidRPr="00D87D3C">
        <w:rPr>
          <w:rFonts w:cs="David" w:hint="cs"/>
          <w:sz w:val="24"/>
          <w:rtl/>
        </w:rPr>
        <w:t>פרטי מנהל הפרוייקט ונסיונו יפורטו בנספח 1.3.2 בחוברת ההצעה</w:t>
      </w:r>
      <w:r w:rsidRPr="00512807">
        <w:rPr>
          <w:rFonts w:cs="David" w:hint="cs"/>
          <w:sz w:val="24"/>
          <w:rtl/>
        </w:rPr>
        <w:t xml:space="preserve">. יש לצרף להצעה קורות חיים </w:t>
      </w:r>
      <w:r>
        <w:rPr>
          <w:rFonts w:cs="David" w:hint="cs"/>
          <w:sz w:val="24"/>
          <w:rtl/>
        </w:rPr>
        <w:t xml:space="preserve">מפורטים, </w:t>
      </w:r>
      <w:r w:rsidRPr="00512807">
        <w:rPr>
          <w:rFonts w:cs="David" w:hint="cs"/>
          <w:sz w:val="24"/>
          <w:rtl/>
        </w:rPr>
        <w:t xml:space="preserve">תעודות המעידות על השכלה </w:t>
      </w:r>
      <w:r>
        <w:rPr>
          <w:rFonts w:cs="David" w:hint="cs"/>
          <w:sz w:val="24"/>
          <w:rtl/>
        </w:rPr>
        <w:t xml:space="preserve">ואסמכתאות רלבנטיות אחרות </w:t>
      </w:r>
      <w:r w:rsidRPr="00512807">
        <w:rPr>
          <w:rFonts w:cs="David" w:hint="cs"/>
          <w:sz w:val="24"/>
          <w:rtl/>
        </w:rPr>
        <w:t>של מנהל הפרויקט.</w:t>
      </w:r>
      <w:r w:rsidRPr="003B39BF">
        <w:rPr>
          <w:rFonts w:cs="David" w:hint="cs"/>
          <w:b/>
          <w:bCs/>
          <w:sz w:val="24"/>
          <w:rtl/>
        </w:rPr>
        <w:t xml:space="preserve"> </w:t>
      </w:r>
    </w:p>
    <w:p w:rsidR="005F60B4" w:rsidRPr="003B39BF" w:rsidRDefault="005F60B4" w:rsidP="005F60B4">
      <w:pPr>
        <w:pStyle w:val="HNormal"/>
        <w:keepNext/>
        <w:spacing w:after="0" w:line="360" w:lineRule="auto"/>
        <w:ind w:left="1284"/>
        <w:rPr>
          <w:rFonts w:cs="David"/>
          <w:sz w:val="24"/>
        </w:rPr>
      </w:pPr>
    </w:p>
    <w:p w:rsidR="005F60B4" w:rsidRDefault="005F60B4" w:rsidP="005F60B4">
      <w:pPr>
        <w:pStyle w:val="2"/>
        <w:keepNext/>
        <w:numPr>
          <w:ilvl w:val="1"/>
          <w:numId w:val="18"/>
        </w:numPr>
        <w:ind w:right="0"/>
        <w:rPr>
          <w:rFonts w:ascii="Times New Roman Bold" w:hAnsi="Times New Roman Bold" w:cs="David"/>
          <w:u w:val="none"/>
          <w:rtl/>
        </w:rPr>
      </w:pPr>
      <w:bookmarkStart w:id="135" w:name="_Toc328464732"/>
      <w:bookmarkStart w:id="136" w:name="_Toc341693965"/>
      <w:r w:rsidRPr="00786E5F">
        <w:rPr>
          <w:rFonts w:ascii="Times New Roman Bold" w:hAnsi="Times New Roman Bold" w:cs="David" w:hint="cs"/>
          <w:u w:val="none"/>
          <w:rtl/>
        </w:rPr>
        <w:t>פיקוח ובקרה</w:t>
      </w:r>
      <w:bookmarkEnd w:id="135"/>
      <w:bookmarkEnd w:id="136"/>
    </w:p>
    <w:p w:rsidR="005F60B4" w:rsidRPr="00F15A00" w:rsidRDefault="005F60B4" w:rsidP="004C2614">
      <w:pPr>
        <w:numPr>
          <w:ilvl w:val="2"/>
          <w:numId w:val="63"/>
        </w:numPr>
        <w:tabs>
          <w:tab w:val="clear" w:pos="1284"/>
          <w:tab w:val="num" w:pos="1152"/>
        </w:tabs>
        <w:spacing w:line="360" w:lineRule="auto"/>
        <w:ind w:left="1152"/>
        <w:jc w:val="both"/>
        <w:rPr>
          <w:sz w:val="24"/>
          <w:szCs w:val="24"/>
        </w:rPr>
      </w:pPr>
      <w:r>
        <w:rPr>
          <w:rFonts w:hint="cs"/>
          <w:sz w:val="24"/>
          <w:szCs w:val="24"/>
          <w:rtl/>
        </w:rPr>
        <w:t>המפעיל</w:t>
      </w:r>
      <w:r w:rsidRPr="00F15A00">
        <w:rPr>
          <w:rFonts w:hint="cs"/>
          <w:sz w:val="24"/>
          <w:szCs w:val="24"/>
          <w:rtl/>
        </w:rPr>
        <w:t xml:space="preserve"> יתחייב לאפשר לבא כוח המשרד או מי שבא מטעמו בכל עת לבקר פעולותיו, לפקח על ביצוע מכרז זה ועל הוראות ההסכמים שיי</w:t>
      </w:r>
      <w:r w:rsidR="00183A81">
        <w:rPr>
          <w:rFonts w:hint="cs"/>
          <w:sz w:val="24"/>
          <w:szCs w:val="24"/>
          <w:rtl/>
        </w:rPr>
        <w:t>חתמו בעקבותיו בכל הקשור למתן השי</w:t>
      </w:r>
      <w:r w:rsidRPr="00F15A00">
        <w:rPr>
          <w:rFonts w:hint="cs"/>
          <w:sz w:val="24"/>
          <w:szCs w:val="24"/>
          <w:rtl/>
        </w:rPr>
        <w:t xml:space="preserve">רותים שהזוכה התחייב לתת. הזוכה מתחייב להישמע להוראות ב"כ המשרד בכל העניינים הקשורים במתן השירות כמפורט במפרט המכרז ובהסכמים שייחתמו בעקבותיו. </w:t>
      </w:r>
    </w:p>
    <w:p w:rsidR="005F60B4" w:rsidRPr="00F15A00" w:rsidRDefault="005F60B4" w:rsidP="004C2614">
      <w:pPr>
        <w:numPr>
          <w:ilvl w:val="2"/>
          <w:numId w:val="63"/>
        </w:numPr>
        <w:tabs>
          <w:tab w:val="clear" w:pos="1284"/>
          <w:tab w:val="num" w:pos="1152"/>
        </w:tabs>
        <w:spacing w:line="360" w:lineRule="auto"/>
        <w:ind w:left="1152"/>
        <w:jc w:val="both"/>
        <w:rPr>
          <w:sz w:val="24"/>
          <w:szCs w:val="24"/>
        </w:rPr>
      </w:pPr>
      <w:r w:rsidRPr="00F15A00">
        <w:rPr>
          <w:rFonts w:hint="cs"/>
          <w:sz w:val="24"/>
          <w:szCs w:val="24"/>
          <w:rtl/>
        </w:rPr>
        <w:t xml:space="preserve">בביצוע השירותים מתחייב </w:t>
      </w:r>
      <w:r>
        <w:rPr>
          <w:rFonts w:hint="cs"/>
          <w:sz w:val="24"/>
          <w:szCs w:val="24"/>
          <w:rtl/>
        </w:rPr>
        <w:t>המפעיל</w:t>
      </w:r>
      <w:r w:rsidRPr="00F15A00">
        <w:rPr>
          <w:rFonts w:hint="cs"/>
          <w:sz w:val="24"/>
          <w:szCs w:val="24"/>
          <w:rtl/>
        </w:rPr>
        <w:t xml:space="preserve"> לפעול בהתאם להנחיות כלליות שיקבל מזמן לזמן מאת המשרד, אך מוצהר בזאת, כי אין לראות בכל זכות הניתנת על פי מכרז זה למדינה, או </w:t>
      </w:r>
      <w:r>
        <w:rPr>
          <w:rFonts w:hint="cs"/>
          <w:sz w:val="24"/>
          <w:szCs w:val="24"/>
          <w:rtl/>
        </w:rPr>
        <w:t>למפעיל</w:t>
      </w:r>
      <w:r w:rsidRPr="00F15A00">
        <w:rPr>
          <w:rFonts w:hint="cs"/>
          <w:sz w:val="24"/>
          <w:szCs w:val="24"/>
          <w:rtl/>
        </w:rPr>
        <w:t xml:space="preserve"> להורות או לכל אחד מהמועסקים על ידו, אלא אמצעי ביצוע הוראות מכרז זה במלואו. </w:t>
      </w:r>
    </w:p>
    <w:p w:rsidR="005F60B4" w:rsidRPr="00F15A00" w:rsidRDefault="005F60B4" w:rsidP="004C2614">
      <w:pPr>
        <w:numPr>
          <w:ilvl w:val="2"/>
          <w:numId w:val="63"/>
        </w:numPr>
        <w:tabs>
          <w:tab w:val="clear" w:pos="1284"/>
          <w:tab w:val="num" w:pos="1152"/>
        </w:tabs>
        <w:spacing w:line="360" w:lineRule="auto"/>
        <w:ind w:left="1152"/>
        <w:jc w:val="both"/>
        <w:rPr>
          <w:sz w:val="24"/>
          <w:szCs w:val="24"/>
        </w:rPr>
      </w:pPr>
      <w:r>
        <w:rPr>
          <w:rFonts w:hint="cs"/>
          <w:sz w:val="24"/>
          <w:szCs w:val="24"/>
          <w:rtl/>
        </w:rPr>
        <w:t>המפעיל</w:t>
      </w:r>
      <w:r w:rsidRPr="00F15A00">
        <w:rPr>
          <w:rFonts w:hint="cs"/>
          <w:sz w:val="24"/>
          <w:szCs w:val="24"/>
          <w:rtl/>
        </w:rPr>
        <w:t xml:space="preserve"> יתחייב להישמע להוראות בא כוח המשרד בכל העניינים הקשורים למתן השירותים כמפורט במסמכי המכרז ובהסכם שייחתם בעקבותיו. </w:t>
      </w:r>
    </w:p>
    <w:p w:rsidR="005F60B4" w:rsidRPr="00F15A00" w:rsidRDefault="005F60B4" w:rsidP="004C2614">
      <w:pPr>
        <w:numPr>
          <w:ilvl w:val="2"/>
          <w:numId w:val="63"/>
        </w:numPr>
        <w:tabs>
          <w:tab w:val="clear" w:pos="1284"/>
          <w:tab w:val="num" w:pos="1152"/>
        </w:tabs>
        <w:spacing w:line="360" w:lineRule="auto"/>
        <w:ind w:left="1152"/>
        <w:jc w:val="both"/>
        <w:rPr>
          <w:sz w:val="24"/>
          <w:szCs w:val="24"/>
        </w:rPr>
      </w:pPr>
      <w:r w:rsidRPr="00F15A00">
        <w:rPr>
          <w:rFonts w:hint="cs"/>
          <w:sz w:val="24"/>
          <w:szCs w:val="24"/>
          <w:rtl/>
        </w:rPr>
        <w:t xml:space="preserve">נציגי המשרד יעבירו את הערותיהם </w:t>
      </w:r>
      <w:r>
        <w:rPr>
          <w:rFonts w:hint="cs"/>
          <w:sz w:val="24"/>
          <w:szCs w:val="24"/>
          <w:rtl/>
        </w:rPr>
        <w:t>למפעיל</w:t>
      </w:r>
      <w:r w:rsidRPr="00F15A00">
        <w:rPr>
          <w:rFonts w:hint="cs"/>
          <w:sz w:val="24"/>
          <w:szCs w:val="24"/>
          <w:rtl/>
        </w:rPr>
        <w:t xml:space="preserve"> והוא יהיה מחויב לתקן את הליקויים. </w:t>
      </w:r>
    </w:p>
    <w:p w:rsidR="005F60B4" w:rsidRPr="00F15A00" w:rsidRDefault="005F60B4" w:rsidP="004C2614">
      <w:pPr>
        <w:numPr>
          <w:ilvl w:val="2"/>
          <w:numId w:val="63"/>
        </w:numPr>
        <w:tabs>
          <w:tab w:val="clear" w:pos="1284"/>
          <w:tab w:val="num" w:pos="1152"/>
        </w:tabs>
        <w:spacing w:line="360" w:lineRule="auto"/>
        <w:ind w:left="1152"/>
        <w:jc w:val="both"/>
        <w:rPr>
          <w:b/>
          <w:bCs/>
          <w:sz w:val="24"/>
          <w:szCs w:val="24"/>
        </w:rPr>
      </w:pPr>
      <w:r w:rsidRPr="00F15A00">
        <w:rPr>
          <w:rFonts w:hint="cs"/>
          <w:b/>
          <w:bCs/>
          <w:sz w:val="24"/>
          <w:szCs w:val="24"/>
          <w:rtl/>
        </w:rPr>
        <w:lastRenderedPageBreak/>
        <w:t>ביקורת</w:t>
      </w:r>
    </w:p>
    <w:p w:rsidR="005F60B4" w:rsidRPr="00F15A00" w:rsidRDefault="005F60B4" w:rsidP="004C2614">
      <w:pPr>
        <w:numPr>
          <w:ilvl w:val="3"/>
          <w:numId w:val="63"/>
        </w:numPr>
        <w:spacing w:line="360" w:lineRule="auto"/>
        <w:jc w:val="both"/>
        <w:rPr>
          <w:sz w:val="24"/>
          <w:szCs w:val="24"/>
        </w:rPr>
      </w:pPr>
      <w:r w:rsidRPr="00F15A00">
        <w:rPr>
          <w:rFonts w:hint="cs"/>
          <w:sz w:val="24"/>
          <w:szCs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Pr>
          <w:rFonts w:hint="cs"/>
          <w:sz w:val="24"/>
          <w:szCs w:val="24"/>
          <w:rtl/>
        </w:rPr>
        <w:t>המפעיל</w:t>
      </w:r>
      <w:r w:rsidRPr="00F15A00">
        <w:rPr>
          <w:rFonts w:hint="cs"/>
          <w:sz w:val="24"/>
          <w:szCs w:val="24"/>
          <w:rtl/>
        </w:rPr>
        <w:t xml:space="preserve"> בכל הקשור </w:t>
      </w:r>
      <w:r w:rsidRPr="006C7EE8">
        <w:rPr>
          <w:rFonts w:hint="cs"/>
          <w:sz w:val="24"/>
          <w:szCs w:val="24"/>
          <w:rtl/>
        </w:rPr>
        <w:t>בניהול ה</w:t>
      </w:r>
      <w:r w:rsidR="001375DF">
        <w:rPr>
          <w:rFonts w:hint="cs"/>
          <w:sz w:val="24"/>
          <w:szCs w:val="24"/>
          <w:rtl/>
        </w:rPr>
        <w:t>טקס</w:t>
      </w:r>
      <w:r w:rsidRPr="006C7EE8">
        <w:rPr>
          <w:rFonts w:hint="cs"/>
          <w:sz w:val="24"/>
          <w:szCs w:val="24"/>
          <w:rtl/>
        </w:rPr>
        <w:t xml:space="preserve"> והשירותים הניתנים,</w:t>
      </w:r>
      <w:r w:rsidRPr="00F15A00">
        <w:rPr>
          <w:rFonts w:hint="cs"/>
          <w:sz w:val="24"/>
          <w:szCs w:val="24"/>
          <w:rtl/>
        </w:rPr>
        <w:t xml:space="preserve"> או בתמורה הכספית נשוא מכרז זה. </w:t>
      </w:r>
    </w:p>
    <w:p w:rsidR="005F60B4" w:rsidRPr="00F15A00" w:rsidRDefault="005F60B4" w:rsidP="004C2614">
      <w:pPr>
        <w:numPr>
          <w:ilvl w:val="3"/>
          <w:numId w:val="63"/>
        </w:numPr>
        <w:spacing w:line="360" w:lineRule="auto"/>
        <w:jc w:val="both"/>
        <w:rPr>
          <w:sz w:val="24"/>
          <w:szCs w:val="24"/>
        </w:rPr>
      </w:pPr>
      <w:r w:rsidRPr="00F15A00">
        <w:rPr>
          <w:rFonts w:hint="cs"/>
          <w:sz w:val="24"/>
          <w:szCs w:val="24"/>
          <w:rtl/>
        </w:rPr>
        <w:t xml:space="preserve">ביקורת ובדיקה כמתואר לעיל יכללו עיון בספרי החשבונות ובמסמכים של </w:t>
      </w:r>
      <w:r>
        <w:rPr>
          <w:rFonts w:hint="cs"/>
          <w:sz w:val="24"/>
          <w:szCs w:val="24"/>
          <w:rtl/>
        </w:rPr>
        <w:t>המפעיל</w:t>
      </w:r>
      <w:r w:rsidRPr="00F15A00">
        <w:rPr>
          <w:rFonts w:hint="cs"/>
          <w:sz w:val="24"/>
          <w:szCs w:val="24"/>
          <w:rtl/>
        </w:rPr>
        <w:t xml:space="preserve">, לרבות אלה השמורים במדיה מגנטית והעתקם. בכלל זה תהיה הביקורת רשאית לדרוש הוכחות לתשלום שכר וכן הוכחות לתשלום הוצאות שוטפות עבור </w:t>
      </w:r>
      <w:r>
        <w:rPr>
          <w:rFonts w:hint="cs"/>
          <w:sz w:val="24"/>
          <w:szCs w:val="24"/>
          <w:rtl/>
        </w:rPr>
        <w:t>ניהול ה</w:t>
      </w:r>
      <w:r w:rsidR="001375DF">
        <w:rPr>
          <w:rFonts w:hint="cs"/>
          <w:sz w:val="24"/>
          <w:szCs w:val="24"/>
          <w:rtl/>
        </w:rPr>
        <w:t>טקס</w:t>
      </w:r>
      <w:r>
        <w:rPr>
          <w:rFonts w:hint="cs"/>
          <w:sz w:val="24"/>
          <w:szCs w:val="24"/>
          <w:rtl/>
        </w:rPr>
        <w:t xml:space="preserve"> והשירותים הניתנים</w:t>
      </w:r>
      <w:r w:rsidR="002E6FCB">
        <w:rPr>
          <w:rFonts w:hint="cs"/>
          <w:sz w:val="24"/>
          <w:szCs w:val="24"/>
          <w:rtl/>
        </w:rPr>
        <w:t>.</w:t>
      </w:r>
    </w:p>
    <w:p w:rsidR="005F60B4" w:rsidRPr="00F15A00" w:rsidRDefault="005F60B4" w:rsidP="004C2614">
      <w:pPr>
        <w:numPr>
          <w:ilvl w:val="3"/>
          <w:numId w:val="63"/>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0046025B" w:rsidRPr="0046025B">
        <w:rPr>
          <w:rFonts w:hint="cs"/>
          <w:sz w:val="24"/>
          <w:szCs w:val="24"/>
          <w:rtl/>
        </w:rPr>
        <w:t>הכל</w:t>
      </w:r>
      <w:proofErr w:type="spellEnd"/>
      <w:r w:rsidR="0046025B" w:rsidRPr="0046025B">
        <w:rPr>
          <w:rFonts w:hint="cs"/>
          <w:sz w:val="24"/>
          <w:szCs w:val="24"/>
          <w:rtl/>
        </w:rPr>
        <w:t xml:space="preserve"> בתנאי שהמידע והמסמכים המבוקשים רלוונטיים למטרות הביקורת המפורטות לעיל. דרישת מידע או רשומות על ידי המשרד תהיה כפופה לדין</w:t>
      </w:r>
      <w:r w:rsidRPr="00F15A00">
        <w:rPr>
          <w:rFonts w:hint="cs"/>
          <w:sz w:val="24"/>
          <w:szCs w:val="24"/>
          <w:rtl/>
        </w:rPr>
        <w:t xml:space="preserve">. </w:t>
      </w:r>
    </w:p>
    <w:p w:rsidR="005F60B4" w:rsidRPr="00F15A00" w:rsidRDefault="005F60B4" w:rsidP="004C2614">
      <w:pPr>
        <w:numPr>
          <w:ilvl w:val="3"/>
          <w:numId w:val="63"/>
        </w:numPr>
        <w:spacing w:line="360" w:lineRule="auto"/>
        <w:jc w:val="both"/>
        <w:rPr>
          <w:sz w:val="24"/>
          <w:szCs w:val="24"/>
        </w:rPr>
      </w:pPr>
      <w:r w:rsidRPr="00F15A00">
        <w:rPr>
          <w:rFonts w:hint="cs"/>
          <w:sz w:val="24"/>
          <w:szCs w:val="24"/>
          <w:rtl/>
        </w:rPr>
        <w:t xml:space="preserve">במקרים בהם יראה המשרד צורך לבדיקה מעמיקה ויסודית של השכר, יועברו תלושי שכר לביקורת. </w:t>
      </w:r>
    </w:p>
    <w:p w:rsidR="005F60B4" w:rsidRPr="00F15A00" w:rsidRDefault="005F60B4" w:rsidP="004C2614">
      <w:pPr>
        <w:numPr>
          <w:ilvl w:val="3"/>
          <w:numId w:val="63"/>
        </w:numPr>
        <w:spacing w:line="360" w:lineRule="auto"/>
        <w:jc w:val="both"/>
        <w:rPr>
          <w:sz w:val="24"/>
          <w:szCs w:val="24"/>
        </w:rPr>
      </w:pPr>
      <w:r w:rsidRPr="00F15A00">
        <w:rPr>
          <w:rFonts w:hint="cs"/>
          <w:sz w:val="24"/>
          <w:szCs w:val="24"/>
          <w:rtl/>
        </w:rPr>
        <w:t xml:space="preserve">על </w:t>
      </w:r>
      <w:r>
        <w:rPr>
          <w:rFonts w:hint="cs"/>
          <w:sz w:val="24"/>
          <w:szCs w:val="24"/>
          <w:rtl/>
        </w:rPr>
        <w:t>המפעיל</w:t>
      </w:r>
      <w:r w:rsidRPr="00F15A00">
        <w:rPr>
          <w:rFonts w:hint="cs"/>
          <w:sz w:val="24"/>
          <w:szCs w:val="24"/>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5F60B4" w:rsidRPr="00F15A00" w:rsidRDefault="005F60B4" w:rsidP="004C2614">
      <w:pPr>
        <w:numPr>
          <w:ilvl w:val="3"/>
          <w:numId w:val="63"/>
        </w:numPr>
        <w:spacing w:line="360" w:lineRule="auto"/>
        <w:jc w:val="both"/>
        <w:rPr>
          <w:sz w:val="24"/>
          <w:szCs w:val="24"/>
        </w:rPr>
      </w:pPr>
      <w:r>
        <w:rPr>
          <w:rFonts w:hint="cs"/>
          <w:sz w:val="24"/>
          <w:szCs w:val="24"/>
          <w:rtl/>
        </w:rPr>
        <w:t>המפעיל</w:t>
      </w:r>
      <w:r w:rsidRPr="00F15A00">
        <w:rPr>
          <w:rFonts w:hint="cs"/>
          <w:sz w:val="24"/>
          <w:szCs w:val="24"/>
          <w:rtl/>
        </w:rPr>
        <w:t xml:space="preserve"> יידרש להמציא דוחות חשבונאיים מפורטים עפ"י סעיפי ההוצאה בהתאם לדרישות רואה-חשבון מטעם חשב משרד הרווחה והשירותים החברתיים. </w:t>
      </w:r>
    </w:p>
    <w:p w:rsidR="005F60B4" w:rsidRPr="00F15A00" w:rsidRDefault="005F60B4" w:rsidP="004C2614">
      <w:pPr>
        <w:numPr>
          <w:ilvl w:val="3"/>
          <w:numId w:val="63"/>
        </w:numPr>
        <w:spacing w:line="360" w:lineRule="auto"/>
        <w:jc w:val="both"/>
        <w:rPr>
          <w:sz w:val="24"/>
          <w:szCs w:val="24"/>
        </w:rPr>
      </w:pPr>
      <w:r w:rsidRPr="00F15A00">
        <w:rPr>
          <w:rFonts w:hint="cs"/>
          <w:sz w:val="24"/>
          <w:szCs w:val="24"/>
          <w:rtl/>
        </w:rPr>
        <w:t xml:space="preserve">דוחות כספיים שיופקו לשימוש הנהלת האגף/המשרד יהיו חייבים באישור רואה חשבון. </w:t>
      </w:r>
    </w:p>
    <w:p w:rsidR="005F60B4" w:rsidRPr="00F15A00" w:rsidRDefault="005F60B4" w:rsidP="004C2614">
      <w:pPr>
        <w:numPr>
          <w:ilvl w:val="3"/>
          <w:numId w:val="63"/>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להעביר למשרד כל מסמך נוסף, לפי דרישת המשרד. </w:t>
      </w:r>
    </w:p>
    <w:p w:rsidR="005F60B4" w:rsidRDefault="005F60B4" w:rsidP="004C2614">
      <w:pPr>
        <w:numPr>
          <w:ilvl w:val="3"/>
          <w:numId w:val="63"/>
        </w:numPr>
        <w:spacing w:line="360" w:lineRule="auto"/>
        <w:jc w:val="both"/>
      </w:pPr>
      <w:r>
        <w:rPr>
          <w:rFonts w:hint="cs"/>
          <w:sz w:val="24"/>
          <w:szCs w:val="24"/>
          <w:rtl/>
        </w:rPr>
        <w:t>המפעיל</w:t>
      </w:r>
      <w:r w:rsidRPr="00F15A00">
        <w:rPr>
          <w:rFonts w:hint="cs"/>
          <w:sz w:val="24"/>
          <w:szCs w:val="24"/>
          <w:rtl/>
        </w:rPr>
        <w:t xml:space="preserve"> מתחייב לקיים את האמור לעיל גם בכל הקשור למידע הקשור  לביצוע ההסכם ומצוי בידי צד שלישי</w:t>
      </w:r>
      <w:r>
        <w:rPr>
          <w:rFonts w:hint="cs"/>
          <w:rtl/>
        </w:rPr>
        <w:t xml:space="preserve">. </w:t>
      </w:r>
    </w:p>
    <w:p w:rsidR="005F60B4" w:rsidRPr="00786E5F" w:rsidRDefault="005F60B4" w:rsidP="005F60B4">
      <w:pPr>
        <w:pStyle w:val="1"/>
        <w:pageBreakBefore/>
        <w:numPr>
          <w:ilvl w:val="0"/>
          <w:numId w:val="7"/>
        </w:numPr>
        <w:ind w:right="0"/>
        <w:rPr>
          <w:rFonts w:ascii="Times New Roman Bold" w:hAnsi="Times New Roman Bold" w:cs="David"/>
          <w:u w:val="none"/>
          <w:rtl/>
        </w:rPr>
      </w:pPr>
      <w:bookmarkStart w:id="137" w:name="_Toc265018239"/>
      <w:bookmarkStart w:id="138" w:name="_Toc265104997"/>
      <w:bookmarkStart w:id="139" w:name="_Toc265018240"/>
      <w:bookmarkStart w:id="140" w:name="_Toc265104998"/>
      <w:bookmarkStart w:id="141" w:name="_Toc265018241"/>
      <w:bookmarkStart w:id="142" w:name="_Toc265104999"/>
      <w:bookmarkStart w:id="143" w:name="_Toc265018242"/>
      <w:bookmarkStart w:id="144" w:name="_Toc265105000"/>
      <w:bookmarkStart w:id="145" w:name="_Toc265018243"/>
      <w:bookmarkStart w:id="146" w:name="_Toc265105001"/>
      <w:bookmarkStart w:id="147" w:name="_Toc328464733"/>
      <w:bookmarkStart w:id="148" w:name="_Toc341693966"/>
      <w:bookmarkEnd w:id="137"/>
      <w:bookmarkEnd w:id="138"/>
      <w:bookmarkEnd w:id="139"/>
      <w:bookmarkEnd w:id="140"/>
      <w:bookmarkEnd w:id="141"/>
      <w:bookmarkEnd w:id="142"/>
      <w:bookmarkEnd w:id="143"/>
      <w:bookmarkEnd w:id="144"/>
      <w:bookmarkEnd w:id="145"/>
      <w:bookmarkEnd w:id="146"/>
      <w:r w:rsidRPr="00786E5F">
        <w:rPr>
          <w:rFonts w:ascii="Times New Roman Bold" w:hAnsi="Times New Roman Bold" w:cs="David" w:hint="cs"/>
          <w:u w:val="none"/>
          <w:rtl/>
        </w:rPr>
        <w:lastRenderedPageBreak/>
        <w:t>עלות</w:t>
      </w:r>
      <w:bookmarkEnd w:id="147"/>
      <w:bookmarkEnd w:id="148"/>
      <w:r w:rsidRPr="00786E5F">
        <w:rPr>
          <w:rFonts w:ascii="Times New Roman Bold" w:hAnsi="Times New Roman Bold" w:cs="David" w:hint="cs"/>
          <w:u w:val="none"/>
          <w:rtl/>
        </w:rPr>
        <w:t xml:space="preserve"> </w:t>
      </w:r>
    </w:p>
    <w:p w:rsidR="005F60B4" w:rsidRDefault="005F60B4" w:rsidP="005F60B4">
      <w:pPr>
        <w:tabs>
          <w:tab w:val="left" w:pos="1335"/>
        </w:tabs>
      </w:pPr>
      <w:r>
        <w:rPr>
          <w:rFonts w:hint="cs"/>
          <w:rtl/>
        </w:rPr>
        <w:tab/>
      </w:r>
    </w:p>
    <w:p w:rsidR="005F60B4" w:rsidRDefault="005F60B4" w:rsidP="004C2614">
      <w:pPr>
        <w:pStyle w:val="HNormal"/>
        <w:numPr>
          <w:ilvl w:val="1"/>
          <w:numId w:val="60"/>
        </w:numPr>
        <w:spacing w:line="360" w:lineRule="auto"/>
        <w:rPr>
          <w:rFonts w:cs="David"/>
          <w:sz w:val="24"/>
        </w:rPr>
      </w:pPr>
      <w:r w:rsidRPr="00F15A00">
        <w:rPr>
          <w:rFonts w:cs="David" w:hint="cs"/>
          <w:sz w:val="24"/>
          <w:rtl/>
        </w:rPr>
        <w:t>על המציע להגיש הצעת מחיר עבור ביצוע השירותים הבאים:</w:t>
      </w:r>
    </w:p>
    <w:p w:rsidR="005F60B4" w:rsidRPr="00512807" w:rsidRDefault="005F60B4" w:rsidP="00473139">
      <w:pPr>
        <w:pStyle w:val="HNormal"/>
        <w:spacing w:line="360" w:lineRule="auto"/>
        <w:ind w:left="576"/>
        <w:rPr>
          <w:rFonts w:cs="David"/>
          <w:sz w:val="24"/>
        </w:rPr>
      </w:pPr>
      <w:r w:rsidRPr="00C2238A">
        <w:rPr>
          <w:rFonts w:cs="David" w:hint="cs"/>
          <w:rtl/>
        </w:rPr>
        <w:t>ניהול</w:t>
      </w:r>
      <w:r>
        <w:rPr>
          <w:rFonts w:cs="David" w:hint="cs"/>
          <w:b/>
          <w:bCs/>
          <w:rtl/>
        </w:rPr>
        <w:t xml:space="preserve"> </w:t>
      </w:r>
      <w:r w:rsidRPr="00512807">
        <w:rPr>
          <w:rFonts w:cs="David" w:hint="cs"/>
          <w:rtl/>
        </w:rPr>
        <w:t>וארגון כולל ושוטף של ה</w:t>
      </w:r>
      <w:r w:rsidR="00BF40A1">
        <w:rPr>
          <w:rFonts w:cs="David" w:hint="cs"/>
          <w:rtl/>
        </w:rPr>
        <w:t>טקס</w:t>
      </w:r>
      <w:r w:rsidRPr="00512807">
        <w:rPr>
          <w:rFonts w:cs="David" w:hint="cs"/>
          <w:rtl/>
        </w:rPr>
        <w:t xml:space="preserve"> ומתן שירותים אדמינסטרטיביים, לוגיסטיים, מחשוביים וארגוניים לפני ה</w:t>
      </w:r>
      <w:r w:rsidR="00BF40A1">
        <w:rPr>
          <w:rFonts w:cs="David" w:hint="cs"/>
          <w:rtl/>
        </w:rPr>
        <w:t>טקס</w:t>
      </w:r>
      <w:r w:rsidRPr="00512807">
        <w:rPr>
          <w:rFonts w:cs="David" w:hint="cs"/>
          <w:rtl/>
        </w:rPr>
        <w:t xml:space="preserve"> ובמהלכו.</w:t>
      </w:r>
    </w:p>
    <w:p w:rsidR="005F60B4" w:rsidRPr="00F15A00" w:rsidRDefault="005F60B4" w:rsidP="004C2614">
      <w:pPr>
        <w:pStyle w:val="HNormal"/>
        <w:numPr>
          <w:ilvl w:val="1"/>
          <w:numId w:val="60"/>
        </w:numPr>
        <w:spacing w:line="360" w:lineRule="auto"/>
        <w:rPr>
          <w:rFonts w:cs="David"/>
          <w:sz w:val="24"/>
          <w:rtl/>
        </w:rPr>
      </w:pPr>
      <w:r w:rsidRPr="00F15A00">
        <w:rPr>
          <w:rFonts w:cs="David" w:hint="cs"/>
          <w:sz w:val="24"/>
          <w:rtl/>
        </w:rPr>
        <w:t xml:space="preserve">ההצעה תוגש בטופס הצעת מחיר כנדרש בחוברת ההצעה, בנספח </w:t>
      </w:r>
      <w:r>
        <w:rPr>
          <w:rFonts w:cs="David" w:hint="cs"/>
          <w:sz w:val="24"/>
          <w:rtl/>
        </w:rPr>
        <w:t xml:space="preserve">3.2. המחיר המוצע יהיה </w:t>
      </w:r>
      <w:r w:rsidR="0046025B">
        <w:rPr>
          <w:rFonts w:cs="David" w:hint="cs"/>
          <w:sz w:val="24"/>
          <w:rtl/>
        </w:rPr>
        <w:t xml:space="preserve">לא </w:t>
      </w:r>
      <w:r>
        <w:rPr>
          <w:rFonts w:cs="David" w:hint="cs"/>
          <w:sz w:val="24"/>
          <w:rtl/>
        </w:rPr>
        <w:t xml:space="preserve">כולל מע"מ. </w:t>
      </w:r>
    </w:p>
    <w:p w:rsidR="005F60B4" w:rsidRPr="00F15A00" w:rsidRDefault="005F60B4" w:rsidP="004C2614">
      <w:pPr>
        <w:numPr>
          <w:ilvl w:val="1"/>
          <w:numId w:val="60"/>
        </w:numPr>
        <w:tabs>
          <w:tab w:val="num" w:pos="715"/>
        </w:tabs>
        <w:spacing w:line="360" w:lineRule="auto"/>
        <w:jc w:val="both"/>
        <w:rPr>
          <w:b/>
          <w:bCs/>
          <w:sz w:val="24"/>
          <w:szCs w:val="24"/>
        </w:rPr>
      </w:pPr>
      <w:r w:rsidRPr="00F15A00">
        <w:rPr>
          <w:rFonts w:hint="cs"/>
          <w:b/>
          <w:bCs/>
          <w:sz w:val="24"/>
          <w:szCs w:val="24"/>
          <w:rtl/>
        </w:rPr>
        <w:t>מנגנון התשלום</w:t>
      </w:r>
    </w:p>
    <w:p w:rsidR="005F60B4" w:rsidRDefault="005F60B4" w:rsidP="004C2614">
      <w:pPr>
        <w:numPr>
          <w:ilvl w:val="2"/>
          <w:numId w:val="60"/>
        </w:numPr>
        <w:spacing w:line="360" w:lineRule="auto"/>
        <w:rPr>
          <w:sz w:val="24"/>
          <w:szCs w:val="24"/>
        </w:rPr>
      </w:pPr>
      <w:r>
        <w:rPr>
          <w:rFonts w:hint="cs"/>
          <w:sz w:val="24"/>
          <w:szCs w:val="24"/>
          <w:rtl/>
        </w:rPr>
        <w:t xml:space="preserve">המפעיל </w:t>
      </w:r>
      <w:r w:rsidR="00DF4425">
        <w:rPr>
          <w:rFonts w:hint="cs"/>
          <w:sz w:val="24"/>
          <w:szCs w:val="24"/>
          <w:rtl/>
        </w:rPr>
        <w:t>יגיש חשבונית עבור</w:t>
      </w:r>
      <w:r>
        <w:rPr>
          <w:rFonts w:hint="cs"/>
          <w:sz w:val="24"/>
          <w:szCs w:val="24"/>
          <w:rtl/>
        </w:rPr>
        <w:t xml:space="preserve"> ארגון ה</w:t>
      </w:r>
      <w:r w:rsidR="00BF40A1">
        <w:rPr>
          <w:rFonts w:hint="cs"/>
          <w:sz w:val="24"/>
          <w:szCs w:val="24"/>
          <w:rtl/>
        </w:rPr>
        <w:t>טקס</w:t>
      </w:r>
      <w:r>
        <w:rPr>
          <w:rFonts w:hint="cs"/>
          <w:sz w:val="24"/>
          <w:szCs w:val="24"/>
          <w:rtl/>
        </w:rPr>
        <w:t xml:space="preserve"> עם תום ה</w:t>
      </w:r>
      <w:r w:rsidR="00BF40A1">
        <w:rPr>
          <w:rFonts w:hint="cs"/>
          <w:sz w:val="24"/>
          <w:szCs w:val="24"/>
          <w:rtl/>
        </w:rPr>
        <w:t>טקס</w:t>
      </w:r>
      <w:r>
        <w:rPr>
          <w:rFonts w:hint="cs"/>
          <w:sz w:val="24"/>
          <w:szCs w:val="24"/>
          <w:rtl/>
        </w:rPr>
        <w:t>.</w:t>
      </w:r>
      <w:r w:rsidR="00DF4425">
        <w:rPr>
          <w:rFonts w:hint="cs"/>
          <w:sz w:val="24"/>
          <w:szCs w:val="24"/>
          <w:rtl/>
        </w:rPr>
        <w:t xml:space="preserve"> </w:t>
      </w:r>
    </w:p>
    <w:p w:rsidR="005F60B4" w:rsidRDefault="005F60B4" w:rsidP="004C2614">
      <w:pPr>
        <w:numPr>
          <w:ilvl w:val="2"/>
          <w:numId w:val="60"/>
        </w:numPr>
        <w:spacing w:line="360" w:lineRule="auto"/>
        <w:jc w:val="both"/>
        <w:rPr>
          <w:sz w:val="24"/>
          <w:szCs w:val="24"/>
        </w:rPr>
      </w:pPr>
      <w:r>
        <w:rPr>
          <w:rFonts w:hint="cs"/>
          <w:sz w:val="24"/>
          <w:szCs w:val="24"/>
          <w:rtl/>
        </w:rPr>
        <w:t xml:space="preserve">בסמכות המשרד לא לבצע נושאים שנרשמו בהצעת המחיר וסכום זה ינוכה בחשבון הסופי. </w:t>
      </w:r>
    </w:p>
    <w:p w:rsidR="005F60B4" w:rsidRDefault="005F60B4" w:rsidP="004C2614">
      <w:pPr>
        <w:numPr>
          <w:ilvl w:val="2"/>
          <w:numId w:val="60"/>
        </w:numPr>
        <w:spacing w:line="360" w:lineRule="auto"/>
        <w:jc w:val="both"/>
        <w:rPr>
          <w:sz w:val="24"/>
          <w:szCs w:val="24"/>
        </w:rPr>
      </w:pPr>
      <w:r>
        <w:rPr>
          <w:rFonts w:hint="cs"/>
          <w:sz w:val="24"/>
          <w:szCs w:val="24"/>
          <w:rtl/>
        </w:rPr>
        <w:t xml:space="preserve">יובהר בזאת כי המשרד ישלם על פי מספר המשתתפים </w:t>
      </w:r>
      <w:r w:rsidR="00EE580F">
        <w:rPr>
          <w:rFonts w:hint="cs"/>
          <w:sz w:val="24"/>
          <w:szCs w:val="24"/>
          <w:rtl/>
        </w:rPr>
        <w:t>שיקבע שבועיים לפני קיום הטקס כולל תוספת אפשרית</w:t>
      </w:r>
      <w:r w:rsidR="004815FF">
        <w:rPr>
          <w:rFonts w:hint="cs"/>
          <w:sz w:val="24"/>
          <w:szCs w:val="24"/>
          <w:rtl/>
        </w:rPr>
        <w:t xml:space="preserve"> </w:t>
      </w:r>
      <w:r w:rsidR="00EE580F">
        <w:rPr>
          <w:rFonts w:hint="cs"/>
          <w:sz w:val="24"/>
          <w:szCs w:val="24"/>
          <w:rtl/>
        </w:rPr>
        <w:t>של עד 20%</w:t>
      </w:r>
      <w:r>
        <w:rPr>
          <w:rFonts w:hint="cs"/>
          <w:sz w:val="24"/>
          <w:szCs w:val="24"/>
          <w:rtl/>
        </w:rPr>
        <w:t xml:space="preserve">. </w:t>
      </w:r>
    </w:p>
    <w:p w:rsidR="005F60B4" w:rsidRDefault="005F60B4" w:rsidP="004C2614">
      <w:pPr>
        <w:numPr>
          <w:ilvl w:val="2"/>
          <w:numId w:val="60"/>
        </w:numPr>
        <w:spacing w:line="360" w:lineRule="auto"/>
        <w:jc w:val="both"/>
        <w:rPr>
          <w:sz w:val="24"/>
          <w:szCs w:val="24"/>
        </w:rPr>
      </w:pPr>
      <w:r w:rsidRPr="006E161A">
        <w:rPr>
          <w:sz w:val="24"/>
          <w:szCs w:val="24"/>
          <w:rtl/>
        </w:rPr>
        <w:t>התשלומים יבוצעו רק לאחר שהדרישה תאושר ע"י נציג המשרד וע"י שאר הגורמים המוסמכים במשרד</w:t>
      </w:r>
      <w:r>
        <w:rPr>
          <w:rFonts w:hint="cs"/>
          <w:sz w:val="24"/>
          <w:szCs w:val="24"/>
          <w:rtl/>
        </w:rPr>
        <w:t>.</w:t>
      </w:r>
    </w:p>
    <w:p w:rsidR="005F60B4" w:rsidRPr="00F15A00" w:rsidRDefault="0046025B" w:rsidP="004C2614">
      <w:pPr>
        <w:numPr>
          <w:ilvl w:val="2"/>
          <w:numId w:val="60"/>
        </w:numPr>
        <w:spacing w:line="360" w:lineRule="auto"/>
        <w:jc w:val="both"/>
        <w:rPr>
          <w:sz w:val="24"/>
          <w:szCs w:val="24"/>
        </w:rPr>
      </w:pPr>
      <w:r w:rsidRPr="0046025B">
        <w:rPr>
          <w:sz w:val="24"/>
          <w:szCs w:val="24"/>
          <w:rtl/>
        </w:rPr>
        <w:t xml:space="preserve">הרשות בידי המשרד לאשר את דרישת התשלום ואת הדין וחשבון במלואם או בחלקם. לא אישר המשרד את דרישת התשלום במלואה, על המשרד להודיע </w:t>
      </w:r>
      <w:r w:rsidRPr="0046025B" w:rsidDel="005C7631">
        <w:rPr>
          <w:sz w:val="24"/>
          <w:szCs w:val="24"/>
          <w:rtl/>
        </w:rPr>
        <w:t>ל</w:t>
      </w:r>
      <w:r w:rsidRPr="0046025B">
        <w:rPr>
          <w:sz w:val="24"/>
          <w:szCs w:val="24"/>
          <w:rtl/>
        </w:rPr>
        <w:t>ספק בתוך שלושים יום מיום קבלת הדין וחשבון, איזה חלק מן הדוח ומדרישת התשלום מקובל עליו, ולנמק מדוע לא קיבל את החלקים שאינם מקובלים עליו</w:t>
      </w:r>
      <w:r w:rsidR="005F60B4" w:rsidRPr="00F15A00">
        <w:rPr>
          <w:rFonts w:hint="cs"/>
          <w:sz w:val="24"/>
          <w:szCs w:val="24"/>
          <w:rtl/>
        </w:rPr>
        <w:t>.</w:t>
      </w:r>
    </w:p>
    <w:p w:rsidR="005F60B4" w:rsidRPr="00F15A00" w:rsidRDefault="005F60B4" w:rsidP="004C2614">
      <w:pPr>
        <w:numPr>
          <w:ilvl w:val="2"/>
          <w:numId w:val="60"/>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להחזיר למשרד מיד כל סכום עודף שקיבל מהמשרד. המשרד רשאי לקזז מכל תשלום המגיע </w:t>
      </w:r>
      <w:r>
        <w:rPr>
          <w:rFonts w:hint="cs"/>
          <w:sz w:val="24"/>
          <w:szCs w:val="24"/>
          <w:rtl/>
        </w:rPr>
        <w:t>למפעיל</w:t>
      </w:r>
      <w:r w:rsidRPr="00F15A00">
        <w:rPr>
          <w:rFonts w:hint="cs"/>
          <w:sz w:val="24"/>
          <w:szCs w:val="24"/>
          <w:rtl/>
        </w:rPr>
        <w:t xml:space="preserve"> בגין סכום עודף שקיבל מהמשרד. </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15A00">
        <w:rPr>
          <w:rFonts w:hint="cs"/>
          <w:sz w:val="24"/>
          <w:szCs w:val="24"/>
          <w:rtl/>
        </w:rPr>
        <w:t>התכ"מ</w:t>
      </w:r>
      <w:proofErr w:type="spellEnd"/>
      <w:r w:rsidRPr="00F15A00">
        <w:rPr>
          <w:rFonts w:hint="cs"/>
          <w:sz w:val="24"/>
          <w:szCs w:val="24"/>
          <w:rtl/>
        </w:rPr>
        <w:t xml:space="preserve">, תנאי ההסכם שייחתם עם הזוכה והוצאת הזמנת עבודה חתומה ומאושרת כדין. </w:t>
      </w:r>
    </w:p>
    <w:p w:rsidR="005F60B4" w:rsidRPr="00F15A00" w:rsidRDefault="005F60B4" w:rsidP="004C2614">
      <w:pPr>
        <w:numPr>
          <w:ilvl w:val="1"/>
          <w:numId w:val="60"/>
        </w:numPr>
        <w:tabs>
          <w:tab w:val="num" w:pos="715"/>
        </w:tabs>
        <w:spacing w:line="360" w:lineRule="auto"/>
        <w:ind w:left="535"/>
        <w:jc w:val="both"/>
        <w:rPr>
          <w:b/>
          <w:bCs/>
          <w:sz w:val="24"/>
          <w:szCs w:val="24"/>
        </w:rPr>
      </w:pPr>
      <w:r w:rsidRPr="00F15A00">
        <w:rPr>
          <w:rFonts w:hint="cs"/>
          <w:b/>
          <w:bCs/>
          <w:sz w:val="24"/>
          <w:szCs w:val="24"/>
          <w:rtl/>
        </w:rPr>
        <w:t>תנאי תשלום</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חשבון/חשבונית אשר יוגשו בתאריכים 1-15 בחודש, ישולם בתחילת מועד התשלום הממשלתי של החודש העוקב.</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חשבון/חשבונית אשר יוגשו בתאריכים 16-24 בחודש, ישולם בחודש העוקב לפי יום הגשת החשבון, כלומר בדיוק 30 יום מיום הגשת החשבון.</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חשבון/חשבונית אשר יוגשו בתאריכים 25-31 בחודש, ישולם ב - 24 בחודש העוקב דהיינו בסוף מועד התשלום הממשלתי של החודש העוקב.</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 xml:space="preserve">התשלום יבוצע בהתאם למנגנון התשלום של החשב הכללי. </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lastRenderedPageBreak/>
        <w:t xml:space="preserve">לא תינתן תמורה נוספת מעבר לאמור לעיל. התשלומים לעיל יהוו תמורה מלאה לכל הוצאותיו של </w:t>
      </w:r>
      <w:r>
        <w:rPr>
          <w:rFonts w:hint="cs"/>
          <w:sz w:val="24"/>
          <w:szCs w:val="24"/>
          <w:rtl/>
        </w:rPr>
        <w:t>המפעיל</w:t>
      </w:r>
      <w:r w:rsidRPr="00F15A00">
        <w:rPr>
          <w:rFonts w:hint="cs"/>
          <w:sz w:val="24"/>
          <w:szCs w:val="24"/>
          <w:rtl/>
        </w:rPr>
        <w:t xml:space="preserve"> בגין מתן השירותים (לרבות כח-אדם, ציוד, תשתיות, תיקון תקלות ושאר הוצאות שיהיה על </w:t>
      </w:r>
      <w:r>
        <w:rPr>
          <w:rFonts w:hint="cs"/>
          <w:sz w:val="24"/>
          <w:szCs w:val="24"/>
          <w:rtl/>
        </w:rPr>
        <w:t>המפעיל</w:t>
      </w:r>
      <w:r w:rsidRPr="00F15A00">
        <w:rPr>
          <w:rFonts w:hint="cs"/>
          <w:sz w:val="24"/>
          <w:szCs w:val="24"/>
          <w:rtl/>
        </w:rPr>
        <w:t xml:space="preserve"> להוציא או בשל התייקרויות מכל סוג ומין). </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 xml:space="preserve">למען הסר ספק מוסכם בין הצדדים כי המשרד לא יהא אחראי לכיסוי גרעון כלשהו שייגרם </w:t>
      </w:r>
      <w:r>
        <w:rPr>
          <w:rFonts w:hint="cs"/>
          <w:sz w:val="24"/>
          <w:szCs w:val="24"/>
          <w:rtl/>
        </w:rPr>
        <w:t>למפעיל</w:t>
      </w:r>
      <w:r w:rsidRPr="00F15A00">
        <w:rPr>
          <w:rFonts w:hint="cs"/>
          <w:sz w:val="24"/>
          <w:szCs w:val="24"/>
          <w:rtl/>
        </w:rPr>
        <w:t xml:space="preserve"> עקב מתן השירותים. </w:t>
      </w:r>
    </w:p>
    <w:p w:rsidR="005F60B4" w:rsidRDefault="005F60B4" w:rsidP="004C2614">
      <w:pPr>
        <w:numPr>
          <w:ilvl w:val="2"/>
          <w:numId w:val="60"/>
        </w:numPr>
        <w:spacing w:line="360" w:lineRule="auto"/>
        <w:jc w:val="both"/>
        <w:rPr>
          <w:sz w:val="24"/>
          <w:szCs w:val="24"/>
        </w:rPr>
      </w:pPr>
      <w:r w:rsidRPr="00F15A00">
        <w:rPr>
          <w:rFonts w:hint="cs"/>
          <w:sz w:val="24"/>
          <w:szCs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F60B4" w:rsidRPr="00F15A00" w:rsidRDefault="005F60B4" w:rsidP="004C2614">
      <w:pPr>
        <w:numPr>
          <w:ilvl w:val="2"/>
          <w:numId w:val="60"/>
        </w:numPr>
        <w:spacing w:line="360" w:lineRule="auto"/>
        <w:jc w:val="both"/>
        <w:rPr>
          <w:sz w:val="24"/>
          <w:szCs w:val="24"/>
        </w:rPr>
      </w:pPr>
      <w:r w:rsidRPr="006E161A">
        <w:rPr>
          <w:sz w:val="24"/>
          <w:szCs w:val="24"/>
          <w:rtl/>
        </w:rPr>
        <w:t xml:space="preserve">באחריות </w:t>
      </w:r>
      <w:r>
        <w:rPr>
          <w:rFonts w:hint="cs"/>
          <w:sz w:val="24"/>
          <w:szCs w:val="24"/>
          <w:rtl/>
        </w:rPr>
        <w:t>המפעיל</w:t>
      </w:r>
      <w:r w:rsidRPr="006E161A">
        <w:rPr>
          <w:sz w:val="24"/>
          <w:szCs w:val="24"/>
          <w:rtl/>
        </w:rPr>
        <w:t xml:space="preserve"> להעביר למשרד אישור ניהול תקין ואישור לצורך ניכוי מס במקור בתוקף ליום התשלום. יובהר כי המשרד יהא רשאי שלא להעביר </w:t>
      </w:r>
      <w:r>
        <w:rPr>
          <w:rFonts w:hint="cs"/>
          <w:sz w:val="24"/>
          <w:szCs w:val="24"/>
          <w:rtl/>
        </w:rPr>
        <w:t>למפעיל</w:t>
      </w:r>
      <w:r w:rsidRPr="006E161A">
        <w:rPr>
          <w:sz w:val="24"/>
          <w:szCs w:val="24"/>
          <w:rtl/>
        </w:rPr>
        <w:t xml:space="preserve"> את התמורה המגיעה לו בגין מתן השירות עד לקבלת האישורים כאמור</w:t>
      </w:r>
      <w:r>
        <w:rPr>
          <w:rFonts w:hint="cs"/>
          <w:sz w:val="24"/>
          <w:szCs w:val="24"/>
          <w:rtl/>
        </w:rPr>
        <w:t xml:space="preserve">. </w:t>
      </w:r>
    </w:p>
    <w:p w:rsidR="005F60B4" w:rsidRPr="00F15A00" w:rsidRDefault="005F60B4" w:rsidP="004C2614">
      <w:pPr>
        <w:numPr>
          <w:ilvl w:val="2"/>
          <w:numId w:val="60"/>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להשתמש בכספים שיועברו על-ידי הממשלה, אך ורק למימון השירותים למען המטרה לשמה יועדו.  </w:t>
      </w:r>
    </w:p>
    <w:p w:rsidR="005F60B4" w:rsidRPr="00F15A00" w:rsidRDefault="005F60B4" w:rsidP="004C2614">
      <w:pPr>
        <w:numPr>
          <w:ilvl w:val="2"/>
          <w:numId w:val="60"/>
        </w:numPr>
        <w:spacing w:line="360" w:lineRule="auto"/>
        <w:jc w:val="both"/>
        <w:rPr>
          <w:sz w:val="24"/>
          <w:szCs w:val="24"/>
        </w:rPr>
      </w:pPr>
      <w:r w:rsidRPr="00F15A00">
        <w:rPr>
          <w:rFonts w:hint="cs"/>
          <w:sz w:val="24"/>
          <w:szCs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5F60B4" w:rsidRPr="00F15A00" w:rsidRDefault="005F60B4" w:rsidP="004C2614">
      <w:pPr>
        <w:numPr>
          <w:ilvl w:val="1"/>
          <w:numId w:val="60"/>
        </w:numPr>
        <w:tabs>
          <w:tab w:val="num" w:pos="715"/>
        </w:tabs>
        <w:spacing w:line="360" w:lineRule="auto"/>
        <w:ind w:left="535"/>
        <w:jc w:val="both"/>
        <w:rPr>
          <w:b/>
          <w:bCs/>
          <w:sz w:val="24"/>
          <w:szCs w:val="24"/>
        </w:rPr>
      </w:pPr>
      <w:r w:rsidRPr="00F15A00">
        <w:rPr>
          <w:rFonts w:hint="cs"/>
          <w:b/>
          <w:bCs/>
          <w:sz w:val="24"/>
          <w:szCs w:val="24"/>
          <w:rtl/>
        </w:rPr>
        <w:t>הצמדה</w:t>
      </w:r>
    </w:p>
    <w:p w:rsidR="005F60B4" w:rsidRDefault="0046025B" w:rsidP="004C2614">
      <w:pPr>
        <w:numPr>
          <w:ilvl w:val="2"/>
          <w:numId w:val="60"/>
        </w:numPr>
        <w:spacing w:line="360" w:lineRule="auto"/>
        <w:jc w:val="both"/>
        <w:rPr>
          <w:sz w:val="24"/>
          <w:szCs w:val="24"/>
        </w:rPr>
      </w:pPr>
      <w:r w:rsidRPr="0046025B">
        <w:rPr>
          <w:sz w:val="24"/>
          <w:szCs w:val="24"/>
          <w:rtl/>
        </w:rPr>
        <w:t xml:space="preserve">המחירים, אשר יאושרו ע"י ועדת המכרזים המשרדית, יעודכנו בהתאם להוראות </w:t>
      </w:r>
      <w:proofErr w:type="spellStart"/>
      <w:r w:rsidRPr="0046025B">
        <w:rPr>
          <w:sz w:val="24"/>
          <w:szCs w:val="24"/>
          <w:rtl/>
        </w:rPr>
        <w:t>החשכ"ל</w:t>
      </w:r>
      <w:proofErr w:type="spellEnd"/>
      <w:r w:rsidRPr="0046025B">
        <w:rPr>
          <w:sz w:val="24"/>
          <w:szCs w:val="24"/>
          <w:rtl/>
        </w:rPr>
        <w:t xml:space="preserve"> (החשב הכללי במשרד האוצר)</w:t>
      </w:r>
      <w:r w:rsidRPr="0046025B">
        <w:rPr>
          <w:rFonts w:hint="cs"/>
          <w:sz w:val="24"/>
          <w:szCs w:val="24"/>
          <w:rtl/>
        </w:rPr>
        <w:t xml:space="preserve"> </w:t>
      </w:r>
      <w:r w:rsidRPr="0046025B">
        <w:rPr>
          <w:sz w:val="24"/>
          <w:szCs w:val="24"/>
          <w:rtl/>
        </w:rPr>
        <w:t xml:space="preserve">בנושא הצמדה (הוראות </w:t>
      </w:r>
      <w:proofErr w:type="spellStart"/>
      <w:r w:rsidRPr="0046025B">
        <w:rPr>
          <w:sz w:val="24"/>
          <w:szCs w:val="24"/>
          <w:rtl/>
        </w:rPr>
        <w:t>תכ"ם</w:t>
      </w:r>
      <w:proofErr w:type="spellEnd"/>
      <w:r w:rsidRPr="0046025B">
        <w:rPr>
          <w:sz w:val="24"/>
          <w:szCs w:val="24"/>
          <w:rtl/>
        </w:rPr>
        <w:t xml:space="preserve"> 7.17.1, 7.17.2 ו-7.17.3), המתעדכנות </w:t>
      </w:r>
      <w:r w:rsidRPr="0046025B">
        <w:rPr>
          <w:rFonts w:hint="cs"/>
          <w:sz w:val="24"/>
          <w:szCs w:val="24"/>
          <w:rtl/>
        </w:rPr>
        <w:t>מעת לעת</w:t>
      </w:r>
      <w:r w:rsidR="005F60B4">
        <w:rPr>
          <w:rFonts w:hint="cs"/>
          <w:sz w:val="24"/>
          <w:szCs w:val="24"/>
          <w:rtl/>
        </w:rPr>
        <w:t xml:space="preserve"> . </w:t>
      </w:r>
    </w:p>
    <w:p w:rsidR="0046025B" w:rsidRPr="00F15A00" w:rsidRDefault="00843E83" w:rsidP="004C2614">
      <w:pPr>
        <w:numPr>
          <w:ilvl w:val="2"/>
          <w:numId w:val="60"/>
        </w:numPr>
        <w:spacing w:line="360" w:lineRule="auto"/>
        <w:jc w:val="both"/>
        <w:rPr>
          <w:sz w:val="24"/>
          <w:szCs w:val="24"/>
        </w:rPr>
      </w:pPr>
      <w:r w:rsidRPr="00843E83">
        <w:rPr>
          <w:sz w:val="24"/>
          <w:szCs w:val="24"/>
          <w:rtl/>
        </w:rPr>
        <w:t xml:space="preserve">תנאי ההצמדה מפורטים בנספח </w:t>
      </w:r>
      <w:r>
        <w:rPr>
          <w:rFonts w:hint="cs"/>
          <w:sz w:val="24"/>
          <w:szCs w:val="24"/>
          <w:rtl/>
        </w:rPr>
        <w:t>3.5</w:t>
      </w:r>
      <w:r w:rsidRPr="00843E83">
        <w:rPr>
          <w:rFonts w:hint="cs"/>
          <w:sz w:val="24"/>
          <w:szCs w:val="24"/>
          <w:rtl/>
        </w:rPr>
        <w:t xml:space="preserve"> </w:t>
      </w:r>
      <w:r w:rsidRPr="00843E83">
        <w:rPr>
          <w:sz w:val="24"/>
          <w:szCs w:val="24"/>
          <w:rtl/>
        </w:rPr>
        <w:t xml:space="preserve">להלן. המציע מתבקש לאשר את הסכמתו לתנאים אלה, ע"י חתימה בתחתיתו של נספח </w:t>
      </w:r>
      <w:r>
        <w:rPr>
          <w:rFonts w:hint="cs"/>
          <w:sz w:val="24"/>
          <w:szCs w:val="24"/>
          <w:rtl/>
        </w:rPr>
        <w:t>3.5</w:t>
      </w:r>
      <w:r w:rsidRPr="00843E83">
        <w:rPr>
          <w:rFonts w:hint="cs"/>
          <w:sz w:val="24"/>
          <w:szCs w:val="24"/>
          <w:rtl/>
        </w:rPr>
        <w:t xml:space="preserve"> להלן</w:t>
      </w:r>
      <w:r>
        <w:rPr>
          <w:rFonts w:hint="cs"/>
          <w:sz w:val="24"/>
          <w:szCs w:val="24"/>
          <w:rtl/>
        </w:rPr>
        <w:t>.</w:t>
      </w:r>
    </w:p>
    <w:p w:rsidR="005F60B4" w:rsidRPr="00F15A00" w:rsidRDefault="005F60B4" w:rsidP="005F60B4">
      <w:pPr>
        <w:rPr>
          <w:sz w:val="24"/>
          <w:szCs w:val="24"/>
        </w:rPr>
      </w:pPr>
    </w:p>
    <w:p w:rsidR="005F60B4" w:rsidRPr="00786E5F" w:rsidRDefault="005F60B4" w:rsidP="005F60B4">
      <w:pPr>
        <w:pStyle w:val="1"/>
        <w:pageBreakBefore/>
        <w:numPr>
          <w:ilvl w:val="0"/>
          <w:numId w:val="0"/>
        </w:numPr>
        <w:ind w:right="0"/>
        <w:rPr>
          <w:rFonts w:cs="David"/>
          <w:u w:val="none"/>
          <w:rtl/>
        </w:rPr>
      </w:pPr>
      <w:bookmarkStart w:id="149" w:name="_Toc285980545"/>
      <w:bookmarkStart w:id="150" w:name="_Toc328464735"/>
      <w:bookmarkStart w:id="151" w:name="_Toc341693968"/>
      <w:r>
        <w:rPr>
          <w:rFonts w:ascii="Times New Roman Bold" w:hAnsi="Times New Roman Bold" w:cs="David" w:hint="cs"/>
          <w:u w:val="none"/>
          <w:rtl/>
        </w:rPr>
        <w:lastRenderedPageBreak/>
        <w:t xml:space="preserve">נספחים- </w:t>
      </w:r>
      <w:r w:rsidRPr="00786E5F">
        <w:rPr>
          <w:rFonts w:ascii="Times New Roman Bold" w:hAnsi="Times New Roman Bold" w:cs="David" w:hint="cs"/>
          <w:u w:val="none"/>
          <w:rtl/>
        </w:rPr>
        <w:t>חוברת ההצעה</w:t>
      </w:r>
      <w:bookmarkEnd w:id="149"/>
      <w:r w:rsidRPr="00786E5F">
        <w:rPr>
          <w:rFonts w:ascii="Times New Roman Bold" w:hAnsi="Times New Roman Bold" w:cs="David" w:hint="cs"/>
          <w:u w:val="none"/>
          <w:rtl/>
        </w:rPr>
        <w:t xml:space="preserve"> - א.</w:t>
      </w:r>
      <w:r w:rsidRPr="00786E5F">
        <w:rPr>
          <w:rFonts w:cs="David" w:hint="cs"/>
          <w:u w:val="none"/>
          <w:rtl/>
        </w:rPr>
        <w:t xml:space="preserve"> מסמכים שעל המציע לצרף לפי תנאי הסף</w:t>
      </w:r>
      <w:bookmarkEnd w:id="150"/>
      <w:bookmarkEnd w:id="151"/>
    </w:p>
    <w:p w:rsidR="005F60B4" w:rsidRPr="00786E5F" w:rsidRDefault="005F60B4" w:rsidP="005F60B4">
      <w:pPr>
        <w:pStyle w:val="table1"/>
        <w:ind w:left="0"/>
        <w:rPr>
          <w:rFonts w:cs="David"/>
          <w:u w:val="none"/>
          <w:rtl/>
        </w:rPr>
      </w:pPr>
      <w:bookmarkStart w:id="152" w:name="_Toc301695535"/>
      <w:r w:rsidRPr="00786E5F">
        <w:rPr>
          <w:rFonts w:cs="David" w:hint="cs"/>
          <w:u w:val="none"/>
          <w:rtl/>
        </w:rPr>
        <w:t>טבלה א' בחוברת ההצעה - מסמכים שעל המציע לצרף לפי תנאי הסף</w:t>
      </w:r>
      <w:bookmarkEnd w:id="152"/>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130"/>
        <w:gridCol w:w="1260"/>
        <w:gridCol w:w="1145"/>
      </w:tblGrid>
      <w:tr w:rsidR="005F60B4" w:rsidRPr="00786E5F" w:rsidTr="005F60B4">
        <w:trPr>
          <w:cantSplit/>
          <w:trHeight w:val="447"/>
          <w:tblHeader/>
        </w:trPr>
        <w:tc>
          <w:tcPr>
            <w:tcW w:w="810" w:type="dxa"/>
            <w:shd w:val="clear" w:color="auto" w:fill="F2F2F2"/>
          </w:tcPr>
          <w:p w:rsidR="005F60B4" w:rsidRPr="00786E5F" w:rsidRDefault="005F60B4" w:rsidP="005F60B4">
            <w:pPr>
              <w:rPr>
                <w:b/>
                <w:bCs/>
                <w:rtl/>
              </w:rPr>
            </w:pPr>
            <w:r w:rsidRPr="00786E5F">
              <w:rPr>
                <w:rFonts w:hint="cs"/>
                <w:b/>
                <w:bCs/>
                <w:rtl/>
              </w:rPr>
              <w:t>מספר</w:t>
            </w:r>
          </w:p>
        </w:tc>
        <w:tc>
          <w:tcPr>
            <w:tcW w:w="5130" w:type="dxa"/>
            <w:shd w:val="clear" w:color="auto" w:fill="F2F2F2"/>
          </w:tcPr>
          <w:p w:rsidR="005F60B4" w:rsidRPr="00786E5F" w:rsidRDefault="005F60B4" w:rsidP="005F60B4">
            <w:pPr>
              <w:rPr>
                <w:b/>
                <w:bCs/>
                <w:rtl/>
              </w:rPr>
            </w:pPr>
            <w:r w:rsidRPr="00786E5F">
              <w:rPr>
                <w:rFonts w:hint="cs"/>
                <w:b/>
                <w:bCs/>
                <w:rtl/>
              </w:rPr>
              <w:t>תעודה/אישור</w:t>
            </w:r>
          </w:p>
        </w:tc>
        <w:tc>
          <w:tcPr>
            <w:tcW w:w="1260" w:type="dxa"/>
            <w:shd w:val="clear" w:color="auto" w:fill="F2F2F2"/>
          </w:tcPr>
          <w:p w:rsidR="005F60B4" w:rsidRPr="00786E5F" w:rsidRDefault="005F60B4" w:rsidP="005F60B4">
            <w:pPr>
              <w:jc w:val="center"/>
              <w:rPr>
                <w:b/>
                <w:bCs/>
                <w:rtl/>
              </w:rPr>
            </w:pPr>
            <w:r w:rsidRPr="00786E5F">
              <w:rPr>
                <w:rFonts w:hint="cs"/>
                <w:b/>
                <w:bCs/>
                <w:rtl/>
              </w:rPr>
              <w:t>קיים</w:t>
            </w:r>
          </w:p>
        </w:tc>
        <w:tc>
          <w:tcPr>
            <w:tcW w:w="1145" w:type="dxa"/>
            <w:shd w:val="clear" w:color="auto" w:fill="F2F2F2"/>
          </w:tcPr>
          <w:p w:rsidR="005F60B4" w:rsidRPr="00786E5F" w:rsidRDefault="005F60B4" w:rsidP="005F60B4">
            <w:pPr>
              <w:jc w:val="center"/>
              <w:rPr>
                <w:b/>
                <w:bCs/>
                <w:rtl/>
              </w:rPr>
            </w:pPr>
            <w:r w:rsidRPr="00786E5F">
              <w:rPr>
                <w:rFonts w:hint="cs"/>
                <w:b/>
                <w:bCs/>
                <w:rtl/>
              </w:rPr>
              <w:t>לא קיים</w:t>
            </w:r>
          </w:p>
        </w:tc>
      </w:tr>
      <w:tr w:rsidR="005F60B4" w:rsidRPr="00786E5F" w:rsidTr="005F60B4">
        <w:trPr>
          <w:cantSplit/>
        </w:trPr>
        <w:tc>
          <w:tcPr>
            <w:tcW w:w="810" w:type="dxa"/>
            <w:tcBorders>
              <w:top w:val="single" w:sz="6" w:space="0" w:color="auto"/>
              <w:bottom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bottom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אישור על ניהול ספרים ונסח עדכני של החברה המעיד על העדר חובות לרשם החברות וכל אישור אחר, הנדרש לפי חוק עסקאות גופים ציבוריים</w:t>
            </w:r>
          </w:p>
        </w:tc>
        <w:tc>
          <w:tcPr>
            <w:tcW w:w="1260" w:type="dxa"/>
            <w:tcBorders>
              <w:top w:val="single" w:sz="6" w:space="0" w:color="auto"/>
              <w:bottom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bottom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bottom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bottom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אם המציע הינו תאגיד, ת</w:t>
            </w:r>
            <w:r w:rsidRPr="00786E5F">
              <w:rPr>
                <w:noProof/>
                <w:szCs w:val="24"/>
                <w:rtl/>
                <w:lang w:eastAsia="he-IL"/>
              </w:rPr>
              <w:t xml:space="preserve">עודת רישום </w:t>
            </w:r>
            <w:r w:rsidRPr="00786E5F">
              <w:rPr>
                <w:rFonts w:hint="cs"/>
                <w:noProof/>
                <w:szCs w:val="24"/>
                <w:rtl/>
                <w:lang w:eastAsia="he-IL"/>
              </w:rPr>
              <w:t>של ה</w:t>
            </w:r>
            <w:r w:rsidRPr="00786E5F">
              <w:rPr>
                <w:noProof/>
                <w:szCs w:val="24"/>
                <w:rtl/>
                <w:lang w:eastAsia="he-IL"/>
              </w:rPr>
              <w:t>תאגיד</w:t>
            </w:r>
            <w:r w:rsidRPr="00786E5F">
              <w:rPr>
                <w:rFonts w:hint="cs"/>
                <w:noProof/>
                <w:szCs w:val="24"/>
                <w:rtl/>
                <w:lang w:eastAsia="he-IL"/>
              </w:rPr>
              <w:t xml:space="preserve"> ותדפיס מרשם החברות בדבר בעלי המניות ומנהלי התאגיד</w:t>
            </w:r>
          </w:p>
        </w:tc>
        <w:tc>
          <w:tcPr>
            <w:tcW w:w="1260" w:type="dxa"/>
            <w:tcBorders>
              <w:top w:val="single" w:sz="6" w:space="0" w:color="auto"/>
              <w:bottom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bottom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bottom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bottom w:val="single" w:sz="6" w:space="0" w:color="auto"/>
            </w:tcBorders>
          </w:tcPr>
          <w:p w:rsidR="005F60B4" w:rsidRPr="00786E5F" w:rsidRDefault="005F60B4" w:rsidP="00843E83">
            <w:pPr>
              <w:spacing w:after="120"/>
              <w:jc w:val="both"/>
              <w:rPr>
                <w:noProof/>
                <w:szCs w:val="24"/>
                <w:rtl/>
                <w:lang w:eastAsia="he-IL"/>
              </w:rPr>
            </w:pPr>
            <w:r w:rsidRPr="00786E5F">
              <w:rPr>
                <w:rFonts w:hint="cs"/>
                <w:noProof/>
                <w:szCs w:val="24"/>
                <w:rtl/>
                <w:lang w:eastAsia="he-IL"/>
              </w:rPr>
              <w:t xml:space="preserve">אם המציע הינו עמותה, אישור מטעם רשם העמותות על ניהול תקין, תקף לשנת </w:t>
            </w:r>
            <w:r w:rsidR="00843E83">
              <w:rPr>
                <w:rFonts w:hint="cs"/>
                <w:noProof/>
                <w:szCs w:val="24"/>
                <w:rtl/>
                <w:lang w:eastAsia="he-IL"/>
              </w:rPr>
              <w:t>2014</w:t>
            </w:r>
          </w:p>
        </w:tc>
        <w:tc>
          <w:tcPr>
            <w:tcW w:w="1260" w:type="dxa"/>
            <w:tcBorders>
              <w:top w:val="single" w:sz="6" w:space="0" w:color="auto"/>
              <w:bottom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bottom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tcBorders>
          </w:tcPr>
          <w:p w:rsidR="005F60B4" w:rsidRPr="00786E5F" w:rsidRDefault="005F60B4" w:rsidP="005F60B4">
            <w:pPr>
              <w:spacing w:after="120"/>
              <w:jc w:val="both"/>
              <w:rPr>
                <w:noProof/>
                <w:szCs w:val="24"/>
                <w:rtl/>
                <w:lang w:eastAsia="he-IL"/>
              </w:rPr>
            </w:pPr>
            <w:r w:rsidRPr="00786E5F">
              <w:rPr>
                <w:noProof/>
                <w:szCs w:val="24"/>
                <w:rtl/>
                <w:lang w:eastAsia="he-IL"/>
              </w:rPr>
              <w:t xml:space="preserve">אישור מעורך-דין </w:t>
            </w:r>
            <w:r w:rsidR="00DC706A">
              <w:rPr>
                <w:rFonts w:hint="cs"/>
                <w:noProof/>
                <w:szCs w:val="24"/>
                <w:rtl/>
                <w:lang w:eastAsia="he-IL"/>
              </w:rPr>
              <w:t xml:space="preserve">או רואה-חשבון </w:t>
            </w:r>
            <w:r w:rsidRPr="00786E5F">
              <w:rPr>
                <w:noProof/>
                <w:szCs w:val="24"/>
                <w:rtl/>
                <w:lang w:eastAsia="he-IL"/>
              </w:rPr>
              <w:t>על שמות</w:t>
            </w:r>
            <w:r w:rsidRPr="00786E5F">
              <w:rPr>
                <w:rFonts w:hint="cs"/>
                <w:noProof/>
                <w:szCs w:val="24"/>
                <w:rtl/>
                <w:lang w:eastAsia="he-IL"/>
              </w:rPr>
              <w:t>יהם של</w:t>
            </w:r>
            <w:r w:rsidRPr="00786E5F">
              <w:rPr>
                <w:noProof/>
                <w:szCs w:val="24"/>
                <w:rtl/>
                <w:lang w:eastAsia="he-IL"/>
              </w:rPr>
              <w:t xml:space="preserve"> </w:t>
            </w:r>
            <w:r w:rsidRPr="00786E5F">
              <w:rPr>
                <w:rFonts w:hint="cs"/>
                <w:noProof/>
                <w:szCs w:val="24"/>
                <w:rtl/>
                <w:lang w:eastAsia="he-IL"/>
              </w:rPr>
              <w:t xml:space="preserve">מורשי החתימה של </w:t>
            </w:r>
            <w:r w:rsidRPr="00786E5F">
              <w:rPr>
                <w:noProof/>
                <w:szCs w:val="24"/>
                <w:rtl/>
                <w:lang w:eastAsia="he-IL"/>
              </w:rPr>
              <w:t>המציע</w:t>
            </w:r>
          </w:p>
        </w:tc>
        <w:tc>
          <w:tcPr>
            <w:tcW w:w="1260" w:type="dxa"/>
            <w:tcBorders>
              <w:top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single" w:sz="6" w:space="0" w:color="auto"/>
              <w:right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קבלה על רכישת מסמכי המכרז</w:t>
            </w:r>
          </w:p>
        </w:tc>
        <w:tc>
          <w:tcPr>
            <w:tcW w:w="126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single" w:sz="6"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single" w:sz="6" w:space="0" w:color="auto"/>
              <w:right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left w:val="single" w:sz="6" w:space="0" w:color="auto"/>
              <w:bottom w:val="single" w:sz="6" w:space="0" w:color="auto"/>
              <w:right w:val="single" w:sz="6" w:space="0" w:color="auto"/>
            </w:tcBorders>
          </w:tcPr>
          <w:p w:rsidR="005F60B4" w:rsidRPr="00786E5F" w:rsidRDefault="005F60B4" w:rsidP="00473139">
            <w:pPr>
              <w:spacing w:after="120"/>
              <w:jc w:val="both"/>
              <w:rPr>
                <w:noProof/>
                <w:szCs w:val="24"/>
                <w:rtl/>
                <w:lang w:eastAsia="he-IL"/>
              </w:rPr>
            </w:pPr>
            <w:r>
              <w:rPr>
                <w:rFonts w:hint="cs"/>
                <w:noProof/>
                <w:szCs w:val="24"/>
                <w:rtl/>
                <w:lang w:eastAsia="he-IL"/>
              </w:rPr>
              <w:t xml:space="preserve">אישור מרואה חשבון של המציע על מחזור כספי </w:t>
            </w:r>
            <w:r w:rsidRPr="00A82664">
              <w:rPr>
                <w:rFonts w:hint="cs"/>
                <w:noProof/>
                <w:szCs w:val="24"/>
                <w:rtl/>
                <w:lang w:eastAsia="he-IL"/>
              </w:rPr>
              <w:t>שנתי בארגון וביצוע</w:t>
            </w:r>
            <w:r w:rsidR="00116BA9">
              <w:rPr>
                <w:rFonts w:hint="cs"/>
                <w:noProof/>
                <w:szCs w:val="24"/>
                <w:rtl/>
                <w:lang w:eastAsia="he-IL"/>
              </w:rPr>
              <w:t xml:space="preserve"> </w:t>
            </w:r>
            <w:r w:rsidR="00473139" w:rsidRPr="00473139">
              <w:rPr>
                <w:rFonts w:hint="cs"/>
                <w:noProof/>
                <w:szCs w:val="24"/>
                <w:rtl/>
                <w:lang w:eastAsia="he-IL"/>
              </w:rPr>
              <w:t xml:space="preserve">טקס ממלכתי או מקצועי אחד בשנה לפחות כולל התקשרות להפקת האירועים במשכן הולם לקיום טקסים ממלכתיים, בתחומים רלבנטיים ודומים (כגון: פרס ישראל, טקס ממלכתי יום הזיכרון וכדומה) בהיקף של 500 משתתפים לפחות </w:t>
            </w:r>
            <w:r w:rsidR="00473139" w:rsidRPr="00473139">
              <w:rPr>
                <w:rFonts w:hint="eastAsia"/>
                <w:noProof/>
                <w:szCs w:val="24"/>
                <w:rtl/>
                <w:lang w:eastAsia="he-IL"/>
              </w:rPr>
              <w:t>או</w:t>
            </w:r>
            <w:r w:rsidR="00473139" w:rsidRPr="00473139">
              <w:rPr>
                <w:noProof/>
                <w:szCs w:val="24"/>
                <w:rtl/>
                <w:lang w:eastAsia="he-IL"/>
              </w:rPr>
              <w:t xml:space="preserve"> 100,000 </w:t>
            </w:r>
            <w:r w:rsidR="00473139" w:rsidRPr="00473139">
              <w:rPr>
                <w:rFonts w:hint="eastAsia"/>
                <w:noProof/>
                <w:szCs w:val="24"/>
                <w:rtl/>
                <w:lang w:eastAsia="he-IL"/>
              </w:rPr>
              <w:t>₪</w:t>
            </w:r>
            <w:r w:rsidR="00473139" w:rsidRPr="00473139">
              <w:rPr>
                <w:noProof/>
                <w:szCs w:val="24"/>
                <w:rtl/>
                <w:lang w:eastAsia="he-IL"/>
              </w:rPr>
              <w:t xml:space="preserve"> </w:t>
            </w:r>
            <w:r w:rsidR="00473139" w:rsidRPr="00473139">
              <w:rPr>
                <w:rFonts w:hint="eastAsia"/>
                <w:noProof/>
                <w:szCs w:val="24"/>
                <w:rtl/>
                <w:lang w:eastAsia="he-IL"/>
              </w:rPr>
              <w:t>לטקס</w:t>
            </w:r>
            <w:r w:rsidR="00473139" w:rsidRPr="00473139">
              <w:rPr>
                <w:rFonts w:hint="cs"/>
                <w:noProof/>
                <w:szCs w:val="24"/>
                <w:rtl/>
                <w:lang w:eastAsia="he-IL"/>
              </w:rPr>
              <w:t xml:space="preserve">  בשלוש שנים מתוך חמש השנים האחרונות</w:t>
            </w:r>
            <w:r>
              <w:rPr>
                <w:rFonts w:hint="cs"/>
                <w:noProof/>
                <w:szCs w:val="24"/>
                <w:rtl/>
                <w:lang w:eastAsia="he-IL"/>
              </w:rPr>
              <w:t>.</w:t>
            </w:r>
            <w:r w:rsidR="00032B8E">
              <w:rPr>
                <w:rFonts w:hint="cs"/>
                <w:noProof/>
                <w:szCs w:val="24"/>
                <w:rtl/>
                <w:lang w:eastAsia="he-IL"/>
              </w:rPr>
              <w:t xml:space="preserve"> וכן מחזור הכנסות 2011-2013.</w:t>
            </w:r>
          </w:p>
        </w:tc>
        <w:tc>
          <w:tcPr>
            <w:tcW w:w="126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single" w:sz="6"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single" w:sz="6" w:space="0" w:color="auto"/>
              <w:right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noProof/>
                <w:szCs w:val="24"/>
                <w:rtl/>
                <w:lang w:eastAsia="he-IL"/>
              </w:rPr>
            </w:pPr>
            <w:r>
              <w:rPr>
                <w:rFonts w:hint="cs"/>
                <w:noProof/>
                <w:szCs w:val="24"/>
                <w:rtl/>
                <w:lang w:eastAsia="he-IL"/>
              </w:rPr>
              <w:t>קורות חיים ותעודות המעידות על השכלה של מנהל הפרויקט המוצע</w:t>
            </w:r>
          </w:p>
        </w:tc>
        <w:tc>
          <w:tcPr>
            <w:tcW w:w="1260" w:type="dxa"/>
            <w:tcBorders>
              <w:top w:val="single" w:sz="6" w:space="0" w:color="auto"/>
              <w:left w:val="single" w:sz="6" w:space="0" w:color="auto"/>
              <w:bottom w:val="single" w:sz="6"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single" w:sz="6"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r w:rsidR="005F60B4" w:rsidRPr="00786E5F" w:rsidTr="005F60B4">
        <w:trPr>
          <w:cantSplit/>
        </w:trPr>
        <w:tc>
          <w:tcPr>
            <w:tcW w:w="810" w:type="dxa"/>
            <w:tcBorders>
              <w:top w:val="single" w:sz="6" w:space="0" w:color="auto"/>
              <w:left w:val="double" w:sz="4" w:space="0" w:color="auto"/>
              <w:bottom w:val="double" w:sz="4" w:space="0" w:color="auto"/>
              <w:right w:val="single" w:sz="6" w:space="0" w:color="auto"/>
            </w:tcBorders>
          </w:tcPr>
          <w:p w:rsidR="005F60B4" w:rsidRPr="00786E5F" w:rsidRDefault="005F60B4" w:rsidP="004C2614">
            <w:pPr>
              <w:numPr>
                <w:ilvl w:val="0"/>
                <w:numId w:val="20"/>
              </w:numPr>
              <w:spacing w:after="120"/>
              <w:rPr>
                <w:sz w:val="28"/>
                <w:szCs w:val="28"/>
                <w:rtl/>
              </w:rPr>
            </w:pPr>
          </w:p>
        </w:tc>
        <w:tc>
          <w:tcPr>
            <w:tcW w:w="5130" w:type="dxa"/>
            <w:tcBorders>
              <w:top w:val="single" w:sz="6" w:space="0" w:color="auto"/>
              <w:left w:val="single" w:sz="6" w:space="0" w:color="auto"/>
              <w:bottom w:val="double" w:sz="4" w:space="0" w:color="auto"/>
              <w:right w:val="single" w:sz="6" w:space="0" w:color="auto"/>
            </w:tcBorders>
          </w:tcPr>
          <w:p w:rsidR="005F60B4" w:rsidRPr="00786E5F" w:rsidRDefault="005F60B4" w:rsidP="005F60B4">
            <w:pPr>
              <w:spacing w:after="120"/>
              <w:jc w:val="both"/>
              <w:rPr>
                <w:noProof/>
                <w:szCs w:val="24"/>
                <w:rtl/>
                <w:lang w:eastAsia="he-IL"/>
              </w:rPr>
            </w:pPr>
            <w:r w:rsidRPr="00786E5F">
              <w:rPr>
                <w:rFonts w:hint="cs"/>
                <w:noProof/>
                <w:szCs w:val="24"/>
                <w:rtl/>
                <w:lang w:eastAsia="he-IL"/>
              </w:rPr>
              <w:t>מפרט והסכם חתומים על כל נספחיהם (כולל הבהרות למכרז שהופצו ע"י המשרד, אם קיימים)</w:t>
            </w:r>
          </w:p>
          <w:p w:rsidR="005F60B4" w:rsidRDefault="005F60B4" w:rsidP="005F60B4">
            <w:pPr>
              <w:spacing w:after="120"/>
              <w:jc w:val="both"/>
              <w:rPr>
                <w:noProof/>
                <w:szCs w:val="24"/>
                <w:rtl/>
                <w:lang w:eastAsia="he-IL"/>
              </w:rPr>
            </w:pPr>
            <w:r w:rsidRPr="00786E5F">
              <w:rPr>
                <w:rFonts w:hint="cs"/>
                <w:noProof/>
                <w:szCs w:val="24"/>
                <w:rtl/>
                <w:lang w:eastAsia="he-IL"/>
              </w:rPr>
              <w:t>הערה: חתימה זו מהווה אישור של המציע כי קרא את מסמכי המכרז, הבין את תוכנם ואת הדרישות וכי הוא מסכים לאמור בהם.</w:t>
            </w:r>
          </w:p>
        </w:tc>
        <w:tc>
          <w:tcPr>
            <w:tcW w:w="1260" w:type="dxa"/>
            <w:tcBorders>
              <w:top w:val="single" w:sz="6" w:space="0" w:color="auto"/>
              <w:left w:val="single" w:sz="6" w:space="0" w:color="auto"/>
              <w:bottom w:val="double" w:sz="4" w:space="0" w:color="auto"/>
              <w:right w:val="single" w:sz="6" w:space="0" w:color="auto"/>
            </w:tcBorders>
          </w:tcPr>
          <w:p w:rsidR="005F60B4" w:rsidRPr="00786E5F" w:rsidRDefault="005F60B4" w:rsidP="005F60B4">
            <w:pPr>
              <w:spacing w:after="120"/>
              <w:jc w:val="both"/>
              <w:rPr>
                <w:sz w:val="28"/>
                <w:szCs w:val="28"/>
                <w:rtl/>
              </w:rPr>
            </w:pPr>
          </w:p>
        </w:tc>
        <w:tc>
          <w:tcPr>
            <w:tcW w:w="1145" w:type="dxa"/>
            <w:tcBorders>
              <w:top w:val="single" w:sz="6" w:space="0" w:color="auto"/>
              <w:left w:val="single" w:sz="6" w:space="0" w:color="auto"/>
              <w:bottom w:val="double" w:sz="4" w:space="0" w:color="auto"/>
              <w:right w:val="double" w:sz="4" w:space="0" w:color="auto"/>
            </w:tcBorders>
            <w:shd w:val="clear" w:color="auto" w:fill="auto"/>
          </w:tcPr>
          <w:p w:rsidR="005F60B4" w:rsidRPr="00786E5F" w:rsidRDefault="005F60B4" w:rsidP="005F60B4">
            <w:pPr>
              <w:spacing w:after="120"/>
              <w:jc w:val="both"/>
              <w:rPr>
                <w:sz w:val="28"/>
                <w:szCs w:val="28"/>
                <w:rtl/>
              </w:rPr>
            </w:pPr>
          </w:p>
        </w:tc>
      </w:tr>
    </w:tbl>
    <w:p w:rsidR="005F60B4" w:rsidRPr="00786E5F" w:rsidRDefault="005F60B4" w:rsidP="005F60B4">
      <w:pPr>
        <w:pStyle w:val="HNormal"/>
        <w:rPr>
          <w:rFonts w:cs="David"/>
          <w:rtl/>
        </w:rPr>
      </w:pPr>
    </w:p>
    <w:p w:rsidR="005F60B4" w:rsidRPr="00786E5F" w:rsidRDefault="005F60B4" w:rsidP="005F60B4">
      <w:pPr>
        <w:pStyle w:val="HNormal"/>
        <w:rPr>
          <w:rFonts w:cs="David"/>
          <w:rtl/>
        </w:rPr>
      </w:pPr>
      <w:r w:rsidRPr="00786E5F">
        <w:rPr>
          <w:rFonts w:cs="David" w:hint="cs"/>
          <w:rtl/>
        </w:rPr>
        <w:t>המציע מתבקש לצרף את המסמכים בסדר הרשום בטבלה.</w:t>
      </w:r>
    </w:p>
    <w:p w:rsidR="005F60B4" w:rsidRPr="00786E5F" w:rsidRDefault="005F60B4" w:rsidP="005F60B4">
      <w:pPr>
        <w:pStyle w:val="1"/>
        <w:pageBreakBefore/>
        <w:numPr>
          <w:ilvl w:val="0"/>
          <w:numId w:val="0"/>
        </w:numPr>
        <w:ind w:right="0"/>
        <w:rPr>
          <w:rFonts w:cs="David"/>
          <w:u w:val="none"/>
          <w:rtl/>
        </w:rPr>
      </w:pPr>
      <w:bookmarkStart w:id="153" w:name="_Toc328464736"/>
      <w:bookmarkStart w:id="154" w:name="_Toc341693969"/>
      <w:r w:rsidRPr="00786E5F">
        <w:rPr>
          <w:rFonts w:ascii="Times New Roman Bold" w:hAnsi="Times New Roman Bold" w:cs="David" w:hint="cs"/>
          <w:u w:val="none"/>
          <w:rtl/>
        </w:rPr>
        <w:lastRenderedPageBreak/>
        <w:t>חוברת ההצעה - ב.</w:t>
      </w:r>
      <w:r w:rsidRPr="00786E5F">
        <w:rPr>
          <w:rFonts w:cs="David" w:hint="cs"/>
          <w:u w:val="none"/>
          <w:rtl/>
        </w:rPr>
        <w:t xml:space="preserve"> מסמכים שעל המציע למלא</w:t>
      </w:r>
      <w:bookmarkEnd w:id="153"/>
      <w:bookmarkEnd w:id="154"/>
    </w:p>
    <w:p w:rsidR="005F60B4" w:rsidRPr="00786E5F" w:rsidRDefault="005F60B4" w:rsidP="005F60B4">
      <w:pPr>
        <w:pStyle w:val="table1"/>
        <w:ind w:left="0"/>
        <w:rPr>
          <w:rFonts w:cs="David"/>
          <w:u w:val="none"/>
          <w:rtl/>
        </w:rPr>
      </w:pPr>
      <w:bookmarkStart w:id="155" w:name="_Toc301695536"/>
      <w:r w:rsidRPr="00786E5F">
        <w:rPr>
          <w:rFonts w:cs="David" w:hint="cs"/>
          <w:u w:val="none"/>
          <w:rtl/>
        </w:rPr>
        <w:t>טבלה ב' בחוברת ההצעה - מסמכים שעל המציע למלא</w:t>
      </w:r>
      <w:bookmarkEnd w:id="155"/>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2553"/>
        <w:gridCol w:w="4824"/>
      </w:tblGrid>
      <w:tr w:rsidR="005F60B4" w:rsidRPr="00786E5F" w:rsidTr="005F60B4">
        <w:trPr>
          <w:cantSplit/>
          <w:tblHeader/>
        </w:trPr>
        <w:tc>
          <w:tcPr>
            <w:tcW w:w="1047" w:type="dxa"/>
            <w:tcBorders>
              <w:top w:val="double" w:sz="4" w:space="0" w:color="auto"/>
              <w:bottom w:val="double" w:sz="4" w:space="0" w:color="auto"/>
            </w:tcBorders>
            <w:shd w:val="pct12" w:color="auto" w:fill="auto"/>
          </w:tcPr>
          <w:p w:rsidR="005F60B4" w:rsidRPr="00786E5F" w:rsidRDefault="005F60B4" w:rsidP="005F60B4">
            <w:pPr>
              <w:spacing w:before="60" w:after="60" w:line="300" w:lineRule="atLeast"/>
              <w:jc w:val="both"/>
              <w:rPr>
                <w:b/>
                <w:bCs/>
                <w:sz w:val="22"/>
                <w:szCs w:val="22"/>
              </w:rPr>
            </w:pPr>
            <w:r w:rsidRPr="00786E5F">
              <w:rPr>
                <w:rFonts w:hint="cs"/>
                <w:b/>
                <w:bCs/>
                <w:sz w:val="22"/>
                <w:szCs w:val="22"/>
                <w:rtl/>
              </w:rPr>
              <w:t>נספח</w:t>
            </w:r>
          </w:p>
        </w:tc>
        <w:tc>
          <w:tcPr>
            <w:tcW w:w="2553" w:type="dxa"/>
            <w:tcBorders>
              <w:top w:val="double" w:sz="4" w:space="0" w:color="auto"/>
              <w:bottom w:val="double" w:sz="4" w:space="0" w:color="auto"/>
            </w:tcBorders>
            <w:shd w:val="pct12" w:color="auto" w:fill="auto"/>
          </w:tcPr>
          <w:p w:rsidR="005F60B4" w:rsidRPr="00786E5F" w:rsidRDefault="005F60B4" w:rsidP="005F60B4">
            <w:pPr>
              <w:spacing w:before="60" w:after="60" w:line="300" w:lineRule="atLeast"/>
              <w:jc w:val="both"/>
              <w:rPr>
                <w:b/>
                <w:bCs/>
                <w:sz w:val="22"/>
                <w:szCs w:val="22"/>
              </w:rPr>
            </w:pPr>
            <w:r w:rsidRPr="00786E5F">
              <w:rPr>
                <w:rFonts w:hint="cs"/>
                <w:b/>
                <w:bCs/>
                <w:sz w:val="22"/>
                <w:szCs w:val="22"/>
                <w:rtl/>
              </w:rPr>
              <w:t>הנושא</w:t>
            </w:r>
          </w:p>
        </w:tc>
        <w:tc>
          <w:tcPr>
            <w:tcW w:w="4824" w:type="dxa"/>
            <w:tcBorders>
              <w:top w:val="double" w:sz="4" w:space="0" w:color="auto"/>
              <w:bottom w:val="double" w:sz="4" w:space="0" w:color="auto"/>
            </w:tcBorders>
            <w:shd w:val="pct12" w:color="auto" w:fill="auto"/>
          </w:tcPr>
          <w:p w:rsidR="005F60B4" w:rsidRPr="00786E5F" w:rsidRDefault="005F60B4" w:rsidP="005F60B4">
            <w:pPr>
              <w:spacing w:before="60" w:after="60" w:line="300" w:lineRule="atLeast"/>
              <w:jc w:val="both"/>
              <w:rPr>
                <w:b/>
                <w:bCs/>
                <w:sz w:val="22"/>
                <w:szCs w:val="22"/>
              </w:rPr>
            </w:pPr>
            <w:r w:rsidRPr="00786E5F">
              <w:rPr>
                <w:rFonts w:hint="cs"/>
                <w:b/>
                <w:bCs/>
                <w:sz w:val="22"/>
                <w:szCs w:val="22"/>
                <w:rtl/>
              </w:rPr>
              <w:t>הבהרה</w:t>
            </w:r>
          </w:p>
        </w:tc>
      </w:tr>
      <w:tr w:rsidR="005F60B4" w:rsidRPr="00786E5F" w:rsidTr="005F60B4">
        <w:trPr>
          <w:cantSplit/>
        </w:trPr>
        <w:tc>
          <w:tcPr>
            <w:tcW w:w="1047" w:type="dxa"/>
            <w:tcBorders>
              <w:top w:val="double" w:sz="4" w:space="0" w:color="auto"/>
            </w:tcBorders>
            <w:shd w:val="clear" w:color="auto" w:fill="auto"/>
          </w:tcPr>
          <w:p w:rsidR="005F60B4" w:rsidRPr="00786E5F" w:rsidRDefault="005F60B4" w:rsidP="005F60B4">
            <w:pPr>
              <w:overflowPunct w:val="0"/>
              <w:autoSpaceDE w:val="0"/>
              <w:autoSpaceDN w:val="0"/>
              <w:adjustRightInd w:val="0"/>
              <w:spacing w:after="120"/>
              <w:textAlignment w:val="baseline"/>
              <w:rPr>
                <w:sz w:val="24"/>
                <w:szCs w:val="24"/>
                <w:rtl/>
              </w:rPr>
            </w:pPr>
            <w:r w:rsidRPr="00786E5F">
              <w:rPr>
                <w:rFonts w:hint="cs"/>
                <w:sz w:val="24"/>
                <w:szCs w:val="24"/>
                <w:rtl/>
              </w:rPr>
              <w:t>1.1.3</w:t>
            </w:r>
          </w:p>
        </w:tc>
        <w:tc>
          <w:tcPr>
            <w:tcW w:w="2553" w:type="dxa"/>
            <w:tcBorders>
              <w:top w:val="double" w:sz="4" w:space="0" w:color="auto"/>
            </w:tcBorders>
            <w:shd w:val="clear" w:color="auto" w:fill="auto"/>
          </w:tcPr>
          <w:p w:rsidR="005F60B4" w:rsidRPr="00786E5F" w:rsidRDefault="005F60B4" w:rsidP="005F60B4">
            <w:pPr>
              <w:spacing w:after="120"/>
              <w:rPr>
                <w:sz w:val="24"/>
                <w:szCs w:val="24"/>
              </w:rPr>
            </w:pPr>
            <w:r w:rsidRPr="00786E5F">
              <w:rPr>
                <w:rFonts w:hint="cs"/>
                <w:sz w:val="24"/>
                <w:szCs w:val="24"/>
                <w:rtl/>
              </w:rPr>
              <w:t xml:space="preserve">פרטי המציע </w:t>
            </w:r>
          </w:p>
        </w:tc>
        <w:tc>
          <w:tcPr>
            <w:tcW w:w="4824" w:type="dxa"/>
            <w:tcBorders>
              <w:top w:val="double" w:sz="4" w:space="0" w:color="auto"/>
            </w:tcBorders>
            <w:shd w:val="clear" w:color="auto" w:fill="auto"/>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Pr>
            </w:pPr>
            <w:r w:rsidRPr="00786E5F">
              <w:rPr>
                <w:rFonts w:hint="cs"/>
                <w:sz w:val="24"/>
                <w:szCs w:val="24"/>
                <w:rtl/>
              </w:rPr>
              <w:t>נדרשת חתימת עו"ד של המציע.</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tl/>
              </w:rPr>
            </w:pPr>
            <w:r w:rsidRPr="00786E5F">
              <w:rPr>
                <w:rFonts w:hint="cs"/>
                <w:sz w:val="24"/>
                <w:szCs w:val="24"/>
                <w:rtl/>
              </w:rPr>
              <w:t>1.3.1</w:t>
            </w:r>
          </w:p>
        </w:tc>
        <w:tc>
          <w:tcPr>
            <w:tcW w:w="2553" w:type="dxa"/>
          </w:tcPr>
          <w:p w:rsidR="005F60B4" w:rsidRPr="00786E5F" w:rsidRDefault="005F60B4" w:rsidP="000F4309">
            <w:pPr>
              <w:spacing w:after="120"/>
              <w:rPr>
                <w:sz w:val="24"/>
                <w:szCs w:val="24"/>
                <w:rtl/>
              </w:rPr>
            </w:pPr>
            <w:r w:rsidRPr="00786E5F">
              <w:rPr>
                <w:rFonts w:hint="cs"/>
                <w:sz w:val="24"/>
                <w:szCs w:val="24"/>
                <w:rtl/>
              </w:rPr>
              <w:t xml:space="preserve">פירוט ניסיון המציע </w:t>
            </w:r>
            <w:r>
              <w:rPr>
                <w:rFonts w:hint="cs"/>
                <w:sz w:val="24"/>
                <w:szCs w:val="24"/>
                <w:rtl/>
              </w:rPr>
              <w:t xml:space="preserve">בארגון </w:t>
            </w:r>
            <w:r w:rsidR="000F4309">
              <w:rPr>
                <w:rFonts w:hint="cs"/>
                <w:sz w:val="24"/>
                <w:szCs w:val="24"/>
                <w:rtl/>
              </w:rPr>
              <w:t xml:space="preserve">טקסים </w:t>
            </w:r>
            <w:r w:rsidR="000F4309" w:rsidRPr="00786E5F">
              <w:rPr>
                <w:rFonts w:hint="cs"/>
                <w:sz w:val="24"/>
                <w:szCs w:val="24"/>
                <w:rtl/>
              </w:rPr>
              <w:t xml:space="preserve"> </w:t>
            </w:r>
            <w:r w:rsidRPr="00786E5F">
              <w:rPr>
                <w:rFonts w:hint="cs"/>
                <w:sz w:val="24"/>
                <w:szCs w:val="24"/>
                <w:rtl/>
              </w:rPr>
              <w:t>לבדיקת העמידה בתנאי הסף ו</w:t>
            </w:r>
            <w:r>
              <w:rPr>
                <w:rFonts w:hint="cs"/>
                <w:sz w:val="24"/>
                <w:szCs w:val="24"/>
                <w:rtl/>
              </w:rPr>
              <w:t>ב</w:t>
            </w:r>
            <w:r w:rsidRPr="00786E5F">
              <w:rPr>
                <w:rFonts w:hint="cs"/>
                <w:sz w:val="24"/>
                <w:szCs w:val="24"/>
                <w:rtl/>
              </w:rPr>
              <w:t xml:space="preserve">אמות </w:t>
            </w:r>
            <w:r>
              <w:rPr>
                <w:rFonts w:hint="cs"/>
                <w:sz w:val="24"/>
                <w:szCs w:val="24"/>
                <w:rtl/>
              </w:rPr>
              <w:t>ה</w:t>
            </w:r>
            <w:r w:rsidRPr="00786E5F">
              <w:rPr>
                <w:rFonts w:hint="cs"/>
                <w:sz w:val="24"/>
                <w:szCs w:val="24"/>
                <w:rtl/>
              </w:rPr>
              <w:t>מידה</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r w:rsidRPr="00786E5F">
              <w:rPr>
                <w:rFonts w:hint="cs"/>
                <w:sz w:val="24"/>
                <w:szCs w:val="24"/>
                <w:rtl/>
              </w:rPr>
              <w:t>נדרשת חתימת עו"ד של המציע.</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tl/>
              </w:rPr>
            </w:pPr>
            <w:r w:rsidRPr="00786E5F">
              <w:rPr>
                <w:rFonts w:hint="cs"/>
                <w:sz w:val="24"/>
                <w:szCs w:val="24"/>
                <w:rtl/>
              </w:rPr>
              <w:t>1.3.2</w:t>
            </w:r>
          </w:p>
        </w:tc>
        <w:tc>
          <w:tcPr>
            <w:tcW w:w="2553" w:type="dxa"/>
          </w:tcPr>
          <w:p w:rsidR="005F60B4" w:rsidRPr="00786E5F" w:rsidRDefault="005F60B4" w:rsidP="005F60B4">
            <w:pPr>
              <w:spacing w:after="120"/>
              <w:rPr>
                <w:sz w:val="24"/>
                <w:szCs w:val="24"/>
                <w:rtl/>
              </w:rPr>
            </w:pPr>
            <w:r>
              <w:rPr>
                <w:rFonts w:hint="cs"/>
                <w:sz w:val="24"/>
                <w:szCs w:val="24"/>
                <w:rtl/>
              </w:rPr>
              <w:t>פירוט ניסיון מנהל הפרויקט המוצע לבדיקת העמידה בתנאי הסף ובאמות המידה</w:t>
            </w:r>
          </w:p>
        </w:tc>
        <w:tc>
          <w:tcPr>
            <w:tcW w:w="4824" w:type="dxa"/>
          </w:tcPr>
          <w:p w:rsidR="005F60B4" w:rsidRDefault="005F60B4" w:rsidP="005F60B4">
            <w:pPr>
              <w:spacing w:after="120"/>
              <w:rPr>
                <w:sz w:val="24"/>
                <w:szCs w:val="24"/>
                <w:rtl/>
              </w:rPr>
            </w:pPr>
            <w:r w:rsidRPr="00786E5F">
              <w:rPr>
                <w:rFonts w:hint="cs"/>
                <w:sz w:val="24"/>
                <w:szCs w:val="24"/>
                <w:rtl/>
              </w:rPr>
              <w:t>יש ל</w:t>
            </w:r>
            <w:r>
              <w:rPr>
                <w:rFonts w:hint="cs"/>
                <w:sz w:val="24"/>
                <w:szCs w:val="24"/>
                <w:rtl/>
              </w:rPr>
              <w:t>מלא ולחתום.</w:t>
            </w:r>
          </w:p>
          <w:p w:rsidR="005F60B4" w:rsidRPr="00786E5F" w:rsidRDefault="005F60B4" w:rsidP="005F60B4">
            <w:pPr>
              <w:spacing w:after="120"/>
              <w:rPr>
                <w:sz w:val="24"/>
                <w:szCs w:val="24"/>
                <w:rtl/>
              </w:rPr>
            </w:pP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6</w:t>
            </w:r>
          </w:p>
        </w:tc>
        <w:tc>
          <w:tcPr>
            <w:tcW w:w="2553" w:type="dxa"/>
          </w:tcPr>
          <w:p w:rsidR="005F60B4" w:rsidRPr="00786E5F" w:rsidRDefault="005F60B4" w:rsidP="005F60B4">
            <w:pPr>
              <w:spacing w:after="120"/>
              <w:rPr>
                <w:sz w:val="24"/>
                <w:szCs w:val="24"/>
                <w:rtl/>
              </w:rPr>
            </w:pPr>
            <w:r w:rsidRPr="00786E5F">
              <w:rPr>
                <w:rFonts w:hint="cs"/>
                <w:sz w:val="24"/>
                <w:szCs w:val="24"/>
                <w:rtl/>
              </w:rPr>
              <w:t>התחייבות לעמידה בדרישות המפרט</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7</w:t>
            </w:r>
          </w:p>
        </w:tc>
        <w:tc>
          <w:tcPr>
            <w:tcW w:w="2553" w:type="dxa"/>
          </w:tcPr>
          <w:p w:rsidR="005F60B4" w:rsidRPr="00786E5F" w:rsidRDefault="005F60B4" w:rsidP="005F60B4">
            <w:pPr>
              <w:spacing w:after="120"/>
              <w:rPr>
                <w:sz w:val="24"/>
                <w:szCs w:val="24"/>
                <w:rtl/>
              </w:rPr>
            </w:pPr>
            <w:r w:rsidRPr="00786E5F">
              <w:rPr>
                <w:rFonts w:hint="cs"/>
                <w:sz w:val="24"/>
                <w:szCs w:val="24"/>
                <w:rtl/>
              </w:rPr>
              <w:t>הצהרה בדבר העדר ניגוד עניינים</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8</w:t>
            </w:r>
          </w:p>
        </w:tc>
        <w:tc>
          <w:tcPr>
            <w:tcW w:w="2553" w:type="dxa"/>
          </w:tcPr>
          <w:p w:rsidR="005F60B4" w:rsidRPr="00786E5F" w:rsidRDefault="005F60B4" w:rsidP="005F60B4">
            <w:pPr>
              <w:spacing w:after="120"/>
              <w:rPr>
                <w:sz w:val="24"/>
                <w:szCs w:val="24"/>
                <w:rtl/>
              </w:rPr>
            </w:pPr>
            <w:r w:rsidRPr="00786E5F">
              <w:rPr>
                <w:rFonts w:hint="cs"/>
                <w:sz w:val="24"/>
                <w:szCs w:val="24"/>
                <w:rtl/>
              </w:rPr>
              <w:t>הצהרה בדבר זכויות קנין</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9</w:t>
            </w:r>
            <w:r w:rsidRPr="00786E5F">
              <w:rPr>
                <w:rFonts w:hint="cs"/>
                <w:sz w:val="24"/>
                <w:szCs w:val="24"/>
                <w:rtl/>
              </w:rPr>
              <w:t>.1</w:t>
            </w:r>
          </w:p>
        </w:tc>
        <w:tc>
          <w:tcPr>
            <w:tcW w:w="2553" w:type="dxa"/>
          </w:tcPr>
          <w:p w:rsidR="005F60B4" w:rsidRPr="00786E5F" w:rsidRDefault="005F60B4" w:rsidP="005F60B4">
            <w:pPr>
              <w:spacing w:after="120"/>
              <w:rPr>
                <w:sz w:val="24"/>
                <w:szCs w:val="24"/>
                <w:rtl/>
              </w:rPr>
            </w:pPr>
            <w:r w:rsidRPr="00786E5F">
              <w:rPr>
                <w:rFonts w:hint="cs"/>
                <w:sz w:val="24"/>
                <w:szCs w:val="24"/>
                <w:rtl/>
              </w:rPr>
              <w:t>אישור תשלומים כמתחייב  מחוקי העבודה</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r w:rsidRPr="00786E5F">
              <w:rPr>
                <w:rFonts w:hint="cs"/>
                <w:sz w:val="24"/>
                <w:szCs w:val="24"/>
                <w:rtl/>
              </w:rPr>
              <w:t>נדרשת חתימת עו"ד</w:t>
            </w:r>
            <w:r>
              <w:rPr>
                <w:rFonts w:hint="cs"/>
                <w:sz w:val="24"/>
                <w:szCs w:val="24"/>
                <w:rtl/>
              </w:rPr>
              <w:t xml:space="preserve"> של המציע.</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9</w:t>
            </w:r>
            <w:r w:rsidRPr="00786E5F">
              <w:rPr>
                <w:rFonts w:hint="cs"/>
                <w:sz w:val="24"/>
                <w:szCs w:val="24"/>
                <w:rtl/>
              </w:rPr>
              <w:t>.2</w:t>
            </w:r>
          </w:p>
        </w:tc>
        <w:tc>
          <w:tcPr>
            <w:tcW w:w="2553" w:type="dxa"/>
          </w:tcPr>
          <w:p w:rsidR="005F60B4" w:rsidRPr="00786E5F" w:rsidRDefault="005F60B4" w:rsidP="005F60B4">
            <w:pPr>
              <w:spacing w:after="120"/>
              <w:rPr>
                <w:sz w:val="24"/>
                <w:szCs w:val="24"/>
                <w:rtl/>
              </w:rPr>
            </w:pPr>
            <w:r w:rsidRPr="00786E5F">
              <w:rPr>
                <w:rFonts w:hint="cs"/>
                <w:sz w:val="24"/>
                <w:szCs w:val="24"/>
                <w:rtl/>
              </w:rPr>
              <w:t>תצהיר בדבר העדר הרשעות  בעבירות לפי חוק עובדים זרים</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p w:rsidR="005F60B4" w:rsidRPr="00786E5F" w:rsidRDefault="005F60B4" w:rsidP="005F60B4">
            <w:pPr>
              <w:spacing w:after="120"/>
              <w:rPr>
                <w:sz w:val="24"/>
                <w:szCs w:val="24"/>
                <w:rtl/>
              </w:rPr>
            </w:pPr>
            <w:r w:rsidRPr="00786E5F">
              <w:rPr>
                <w:rFonts w:hint="cs"/>
                <w:sz w:val="24"/>
                <w:szCs w:val="24"/>
                <w:rtl/>
              </w:rPr>
              <w:t>נדרשת חתימת עו"ד</w:t>
            </w:r>
            <w:r>
              <w:rPr>
                <w:rFonts w:hint="cs"/>
                <w:sz w:val="24"/>
                <w:szCs w:val="24"/>
                <w:rtl/>
              </w:rPr>
              <w:t xml:space="preserve"> של המציע</w:t>
            </w:r>
            <w:r w:rsidRPr="00786E5F">
              <w:rPr>
                <w:rFonts w:hint="cs"/>
                <w:sz w:val="24"/>
                <w:szCs w:val="24"/>
                <w:rtl/>
              </w:rPr>
              <w:t>.</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textAlignment w:val="baseline"/>
              <w:rPr>
                <w:sz w:val="24"/>
                <w:szCs w:val="24"/>
              </w:rPr>
            </w:pPr>
            <w:r w:rsidRPr="00786E5F">
              <w:rPr>
                <w:rFonts w:hint="cs"/>
                <w:sz w:val="24"/>
                <w:szCs w:val="24"/>
                <w:rtl/>
              </w:rPr>
              <w:t>1.3.</w:t>
            </w:r>
            <w:r>
              <w:rPr>
                <w:rFonts w:hint="cs"/>
                <w:sz w:val="24"/>
                <w:szCs w:val="24"/>
                <w:rtl/>
              </w:rPr>
              <w:t>9</w:t>
            </w:r>
            <w:r w:rsidRPr="00786E5F">
              <w:rPr>
                <w:rFonts w:hint="cs"/>
                <w:sz w:val="24"/>
                <w:szCs w:val="24"/>
                <w:rtl/>
              </w:rPr>
              <w:t>.3</w:t>
            </w:r>
          </w:p>
        </w:tc>
        <w:tc>
          <w:tcPr>
            <w:tcW w:w="2553" w:type="dxa"/>
          </w:tcPr>
          <w:p w:rsidR="005F60B4" w:rsidRPr="00786E5F" w:rsidRDefault="005F60B4" w:rsidP="005F60B4">
            <w:pPr>
              <w:spacing w:after="120"/>
              <w:rPr>
                <w:sz w:val="24"/>
                <w:szCs w:val="24"/>
                <w:rtl/>
              </w:rPr>
            </w:pPr>
            <w:r w:rsidRPr="00786E5F">
              <w:rPr>
                <w:rFonts w:hint="cs"/>
                <w:sz w:val="24"/>
                <w:szCs w:val="24"/>
                <w:rtl/>
              </w:rPr>
              <w:t>התחייבות לקיום של חוקי עבודה</w:t>
            </w:r>
          </w:p>
        </w:tc>
        <w:tc>
          <w:tcPr>
            <w:tcW w:w="4824" w:type="dxa"/>
          </w:tcPr>
          <w:p w:rsidR="005F60B4" w:rsidRPr="00786E5F" w:rsidRDefault="005F60B4" w:rsidP="005F60B4">
            <w:pPr>
              <w:spacing w:after="120"/>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1.3.1</w:t>
            </w:r>
            <w:r>
              <w:rPr>
                <w:rFonts w:hint="cs"/>
                <w:sz w:val="24"/>
                <w:szCs w:val="24"/>
                <w:rtl/>
              </w:rPr>
              <w:t>0</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התחייבות לעשות שימוש אך ורק בתוכנות מחשב מורשות</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1.3.1</w:t>
            </w:r>
            <w:r>
              <w:rPr>
                <w:rFonts w:hint="cs"/>
                <w:sz w:val="24"/>
                <w:szCs w:val="24"/>
                <w:rtl/>
              </w:rPr>
              <w:t>1</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שמירת סודיות</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1.3.12</w:t>
            </w:r>
          </w:p>
        </w:tc>
        <w:tc>
          <w:tcPr>
            <w:tcW w:w="2553" w:type="dxa"/>
          </w:tcPr>
          <w:p w:rsidR="005F60B4" w:rsidRPr="00786E5F" w:rsidRDefault="005F60B4" w:rsidP="005F60B4">
            <w:pPr>
              <w:spacing w:after="120"/>
              <w:jc w:val="both"/>
              <w:rPr>
                <w:sz w:val="24"/>
                <w:szCs w:val="24"/>
                <w:rtl/>
              </w:rPr>
            </w:pPr>
            <w:r>
              <w:rPr>
                <w:rFonts w:hint="cs"/>
                <w:sz w:val="24"/>
                <w:szCs w:val="24"/>
                <w:rtl/>
              </w:rPr>
              <w:t>התחייבות לציין את מקור השירות</w:t>
            </w:r>
          </w:p>
        </w:tc>
        <w:tc>
          <w:tcPr>
            <w:tcW w:w="4824" w:type="dxa"/>
          </w:tcPr>
          <w:p w:rsidR="005F60B4" w:rsidRPr="00786E5F" w:rsidRDefault="005F60B4" w:rsidP="005F60B4">
            <w:pPr>
              <w:spacing w:after="120"/>
              <w:jc w:val="both"/>
              <w:rPr>
                <w:sz w:val="24"/>
                <w:szCs w:val="24"/>
                <w:rtl/>
              </w:rPr>
            </w:pPr>
            <w:r>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1.7.1</w:t>
            </w:r>
          </w:p>
        </w:tc>
        <w:tc>
          <w:tcPr>
            <w:tcW w:w="2553" w:type="dxa"/>
          </w:tcPr>
          <w:p w:rsidR="005F60B4" w:rsidRPr="00786E5F" w:rsidRDefault="005F60B4" w:rsidP="005F60B4">
            <w:pPr>
              <w:spacing w:after="120"/>
              <w:jc w:val="both"/>
              <w:rPr>
                <w:sz w:val="24"/>
                <w:szCs w:val="24"/>
              </w:rPr>
            </w:pPr>
            <w:r w:rsidRPr="00786E5F">
              <w:rPr>
                <w:rFonts w:hint="cs"/>
                <w:sz w:val="24"/>
                <w:szCs w:val="24"/>
                <w:rtl/>
              </w:rPr>
              <w:t>הסכם</w:t>
            </w:r>
          </w:p>
        </w:tc>
        <w:tc>
          <w:tcPr>
            <w:tcW w:w="4824" w:type="dxa"/>
          </w:tcPr>
          <w:p w:rsidR="005F60B4" w:rsidRPr="00786E5F" w:rsidRDefault="005F60B4" w:rsidP="005F60B4">
            <w:pPr>
              <w:spacing w:after="120"/>
              <w:jc w:val="both"/>
              <w:rPr>
                <w:sz w:val="24"/>
                <w:szCs w:val="24"/>
              </w:rPr>
            </w:pPr>
            <w:r w:rsidRPr="00786E5F">
              <w:rPr>
                <w:rFonts w:hint="cs"/>
                <w:sz w:val="24"/>
                <w:szCs w:val="24"/>
                <w:rtl/>
              </w:rPr>
              <w:t>יש לחתום על כל דפי ההסכם בראשי תיבות ובעמוד האחרון חתימה מלאה.</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1.7.2.1</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 xml:space="preserve">כתב ערבות </w:t>
            </w:r>
            <w:r w:rsidRPr="00786E5F">
              <w:rPr>
                <w:rFonts w:hint="cs"/>
                <w:b/>
                <w:bCs/>
                <w:sz w:val="24"/>
                <w:szCs w:val="24"/>
                <w:rtl/>
              </w:rPr>
              <w:t xml:space="preserve">ביצוע </w:t>
            </w:r>
            <w:r w:rsidRPr="00786E5F">
              <w:rPr>
                <w:rFonts w:hint="cs"/>
                <w:sz w:val="24"/>
                <w:szCs w:val="24"/>
                <w:rtl/>
              </w:rPr>
              <w:t>מבנק  או מחברת ביטוח</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1.8.3.6</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נוהל הגרלה</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lastRenderedPageBreak/>
              <w:t>1.10.3</w:t>
            </w:r>
          </w:p>
        </w:tc>
        <w:tc>
          <w:tcPr>
            <w:tcW w:w="2553" w:type="dxa"/>
          </w:tcPr>
          <w:p w:rsidR="005F60B4" w:rsidRPr="00786E5F" w:rsidRDefault="005F60B4" w:rsidP="005F60B4">
            <w:pPr>
              <w:spacing w:after="120"/>
              <w:jc w:val="both"/>
              <w:rPr>
                <w:sz w:val="24"/>
                <w:szCs w:val="24"/>
              </w:rPr>
            </w:pPr>
            <w:r w:rsidRPr="00786E5F">
              <w:rPr>
                <w:rFonts w:hint="cs"/>
                <w:sz w:val="24"/>
                <w:szCs w:val="24"/>
                <w:rtl/>
              </w:rPr>
              <w:t>בקשה לסעיפים חסויים בהצעה</w:t>
            </w:r>
          </w:p>
        </w:tc>
        <w:tc>
          <w:tcPr>
            <w:tcW w:w="4824" w:type="dxa"/>
          </w:tcPr>
          <w:p w:rsidR="005F60B4" w:rsidRPr="00786E5F" w:rsidRDefault="005F60B4" w:rsidP="005F60B4">
            <w:pPr>
              <w:spacing w:after="120"/>
              <w:jc w:val="both"/>
              <w:rPr>
                <w:sz w:val="24"/>
                <w:szCs w:val="24"/>
              </w:rPr>
            </w:pPr>
            <w:r w:rsidRPr="00786E5F">
              <w:rPr>
                <w:rFonts w:hint="cs"/>
                <w:sz w:val="24"/>
                <w:szCs w:val="24"/>
                <w:rtl/>
              </w:rPr>
              <w:t>יש למלא ולחתום.</w:t>
            </w:r>
          </w:p>
        </w:tc>
      </w:tr>
      <w:tr w:rsidR="005F60B4" w:rsidRPr="00786E5F" w:rsidTr="005F60B4">
        <w:trPr>
          <w:cantSplit/>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Pr>
            </w:pPr>
            <w:r w:rsidRPr="00786E5F">
              <w:rPr>
                <w:rFonts w:hint="cs"/>
                <w:sz w:val="24"/>
                <w:szCs w:val="24"/>
                <w:rtl/>
              </w:rPr>
              <w:t>1.11</w:t>
            </w:r>
          </w:p>
        </w:tc>
        <w:tc>
          <w:tcPr>
            <w:tcW w:w="2553" w:type="dxa"/>
          </w:tcPr>
          <w:p w:rsidR="005F60B4" w:rsidRPr="00786E5F" w:rsidRDefault="005F60B4" w:rsidP="005F60B4">
            <w:pPr>
              <w:spacing w:after="120"/>
              <w:jc w:val="both"/>
              <w:rPr>
                <w:sz w:val="24"/>
                <w:szCs w:val="24"/>
              </w:rPr>
            </w:pPr>
            <w:r w:rsidRPr="00786E5F">
              <w:rPr>
                <w:rFonts w:hint="cs"/>
                <w:sz w:val="24"/>
                <w:szCs w:val="24"/>
                <w:rtl/>
              </w:rPr>
              <w:t>שלמות ההצעה ואחריות כוללת</w:t>
            </w:r>
          </w:p>
        </w:tc>
        <w:tc>
          <w:tcPr>
            <w:tcW w:w="4824" w:type="dxa"/>
          </w:tcPr>
          <w:p w:rsidR="005F60B4" w:rsidRPr="00786E5F" w:rsidRDefault="005F60B4" w:rsidP="005F60B4">
            <w:pPr>
              <w:spacing w:after="120"/>
              <w:jc w:val="both"/>
              <w:rPr>
                <w:sz w:val="24"/>
                <w:szCs w:val="24"/>
              </w:rPr>
            </w:pPr>
            <w:r w:rsidRPr="00786E5F">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1.12.3 (1.3)</w:t>
            </w:r>
          </w:p>
        </w:tc>
        <w:tc>
          <w:tcPr>
            <w:tcW w:w="2553" w:type="dxa"/>
          </w:tcPr>
          <w:p w:rsidR="005F60B4" w:rsidRPr="00786E5F" w:rsidRDefault="005F60B4" w:rsidP="005F60B4">
            <w:pPr>
              <w:spacing w:after="120"/>
              <w:jc w:val="both"/>
              <w:rPr>
                <w:sz w:val="24"/>
                <w:szCs w:val="24"/>
                <w:rtl/>
              </w:rPr>
            </w:pPr>
            <w:r>
              <w:rPr>
                <w:rFonts w:hint="cs"/>
                <w:sz w:val="24"/>
                <w:szCs w:val="24"/>
                <w:rtl/>
              </w:rPr>
              <w:t>הצגת יכולות, חדשנות טכנולוגית ודרכי עבודה מתקדמות</w:t>
            </w:r>
          </w:p>
        </w:tc>
        <w:tc>
          <w:tcPr>
            <w:tcW w:w="4824" w:type="dxa"/>
          </w:tcPr>
          <w:p w:rsidR="005F60B4" w:rsidRPr="00786E5F" w:rsidRDefault="005F60B4" w:rsidP="005F60B4">
            <w:pPr>
              <w:spacing w:after="120"/>
              <w:jc w:val="both"/>
              <w:rPr>
                <w:sz w:val="24"/>
                <w:szCs w:val="24"/>
                <w:rtl/>
              </w:rPr>
            </w:pPr>
            <w:r>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sidRPr="00786E5F">
              <w:rPr>
                <w:rFonts w:hint="cs"/>
                <w:sz w:val="24"/>
                <w:szCs w:val="24"/>
                <w:rtl/>
              </w:rPr>
              <w:t>1.12.4.5</w:t>
            </w:r>
          </w:p>
        </w:tc>
        <w:tc>
          <w:tcPr>
            <w:tcW w:w="2553" w:type="dxa"/>
          </w:tcPr>
          <w:p w:rsidR="005F60B4" w:rsidRPr="00786E5F" w:rsidRDefault="005F60B4" w:rsidP="005F60B4">
            <w:pPr>
              <w:spacing w:after="120"/>
              <w:jc w:val="both"/>
              <w:rPr>
                <w:sz w:val="24"/>
                <w:szCs w:val="24"/>
                <w:rtl/>
              </w:rPr>
            </w:pPr>
            <w:r w:rsidRPr="00786E5F">
              <w:rPr>
                <w:rFonts w:hint="cs"/>
                <w:sz w:val="24"/>
                <w:szCs w:val="24"/>
                <w:rtl/>
              </w:rPr>
              <w:t>רשימת לקוחות ממליצים</w:t>
            </w:r>
          </w:p>
        </w:tc>
        <w:tc>
          <w:tcPr>
            <w:tcW w:w="4824" w:type="dxa"/>
          </w:tcPr>
          <w:p w:rsidR="005F60B4" w:rsidRPr="00786E5F" w:rsidRDefault="005F60B4" w:rsidP="005F60B4">
            <w:pPr>
              <w:spacing w:after="120"/>
              <w:jc w:val="both"/>
              <w:rPr>
                <w:sz w:val="24"/>
                <w:szCs w:val="24"/>
                <w:rtl/>
              </w:rPr>
            </w:pPr>
            <w:r w:rsidRPr="00786E5F">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3.2</w:t>
            </w:r>
          </w:p>
        </w:tc>
        <w:tc>
          <w:tcPr>
            <w:tcW w:w="2553" w:type="dxa"/>
          </w:tcPr>
          <w:p w:rsidR="005F60B4" w:rsidRPr="00786E5F" w:rsidRDefault="005F60B4" w:rsidP="005F60B4">
            <w:pPr>
              <w:spacing w:after="120"/>
              <w:jc w:val="both"/>
              <w:rPr>
                <w:sz w:val="24"/>
                <w:szCs w:val="24"/>
                <w:rtl/>
              </w:rPr>
            </w:pPr>
            <w:r>
              <w:rPr>
                <w:rFonts w:hint="cs"/>
                <w:sz w:val="24"/>
                <w:szCs w:val="24"/>
                <w:rtl/>
              </w:rPr>
              <w:t>הצעת מחיר</w:t>
            </w:r>
          </w:p>
        </w:tc>
        <w:tc>
          <w:tcPr>
            <w:tcW w:w="4824" w:type="dxa"/>
          </w:tcPr>
          <w:p w:rsidR="005F60B4" w:rsidRPr="00786E5F" w:rsidRDefault="005F60B4" w:rsidP="005F60B4">
            <w:pPr>
              <w:spacing w:after="120"/>
              <w:jc w:val="both"/>
              <w:rPr>
                <w:sz w:val="24"/>
                <w:szCs w:val="24"/>
                <w:rtl/>
              </w:rPr>
            </w:pPr>
            <w:r>
              <w:rPr>
                <w:rFonts w:hint="cs"/>
                <w:sz w:val="24"/>
                <w:szCs w:val="24"/>
                <w:rtl/>
              </w:rPr>
              <w:t>יש למלא ולחתום.</w:t>
            </w:r>
          </w:p>
        </w:tc>
      </w:tr>
      <w:tr w:rsidR="005F60B4" w:rsidRPr="00786E5F" w:rsidTr="005F60B4">
        <w:trPr>
          <w:cantSplit/>
          <w:trHeight w:val="460"/>
        </w:trPr>
        <w:tc>
          <w:tcPr>
            <w:tcW w:w="1047" w:type="dxa"/>
          </w:tcPr>
          <w:p w:rsidR="005F60B4" w:rsidRPr="00786E5F" w:rsidRDefault="005F60B4" w:rsidP="005F60B4">
            <w:pPr>
              <w:overflowPunct w:val="0"/>
              <w:autoSpaceDE w:val="0"/>
              <w:autoSpaceDN w:val="0"/>
              <w:adjustRightInd w:val="0"/>
              <w:spacing w:after="120"/>
              <w:jc w:val="both"/>
              <w:textAlignment w:val="baseline"/>
              <w:rPr>
                <w:sz w:val="24"/>
                <w:szCs w:val="24"/>
                <w:rtl/>
              </w:rPr>
            </w:pPr>
            <w:r>
              <w:rPr>
                <w:rFonts w:hint="cs"/>
                <w:sz w:val="24"/>
                <w:szCs w:val="24"/>
                <w:rtl/>
              </w:rPr>
              <w:t>3.5</w:t>
            </w:r>
          </w:p>
        </w:tc>
        <w:tc>
          <w:tcPr>
            <w:tcW w:w="2553" w:type="dxa"/>
          </w:tcPr>
          <w:p w:rsidR="005F60B4" w:rsidRPr="00786E5F" w:rsidRDefault="005F60B4" w:rsidP="005F60B4">
            <w:pPr>
              <w:spacing w:after="120"/>
              <w:jc w:val="both"/>
              <w:rPr>
                <w:sz w:val="24"/>
                <w:szCs w:val="24"/>
                <w:rtl/>
              </w:rPr>
            </w:pPr>
            <w:r>
              <w:rPr>
                <w:rFonts w:hint="cs"/>
                <w:sz w:val="24"/>
                <w:szCs w:val="24"/>
                <w:rtl/>
              </w:rPr>
              <w:t>הצמדה</w:t>
            </w:r>
          </w:p>
        </w:tc>
        <w:tc>
          <w:tcPr>
            <w:tcW w:w="4824" w:type="dxa"/>
          </w:tcPr>
          <w:p w:rsidR="005F60B4" w:rsidRPr="00786E5F" w:rsidRDefault="005F60B4" w:rsidP="005F60B4">
            <w:pPr>
              <w:spacing w:after="120"/>
              <w:jc w:val="both"/>
              <w:rPr>
                <w:sz w:val="24"/>
                <w:szCs w:val="24"/>
                <w:rtl/>
              </w:rPr>
            </w:pPr>
            <w:r>
              <w:rPr>
                <w:rFonts w:hint="cs"/>
                <w:sz w:val="24"/>
                <w:szCs w:val="24"/>
                <w:rtl/>
              </w:rPr>
              <w:t>יש לחתום.</w:t>
            </w:r>
          </w:p>
        </w:tc>
      </w:tr>
    </w:tbl>
    <w:p w:rsidR="005F60B4" w:rsidRPr="00786E5F" w:rsidRDefault="005F60B4" w:rsidP="005F60B4">
      <w:pPr>
        <w:ind w:left="-33"/>
        <w:rPr>
          <w:b/>
          <w:bCs/>
          <w:sz w:val="24"/>
          <w:szCs w:val="24"/>
          <w:rtl/>
        </w:rPr>
      </w:pPr>
    </w:p>
    <w:p w:rsidR="005F60B4" w:rsidRPr="00786E5F" w:rsidRDefault="005F60B4" w:rsidP="005F60B4">
      <w:pPr>
        <w:ind w:left="-33"/>
        <w:rPr>
          <w:rFonts w:ascii="Times New Roman Bold" w:hAnsi="Times New Roman Bold"/>
          <w:rtl/>
        </w:rPr>
      </w:pPr>
      <w:r w:rsidRPr="00786E5F">
        <w:rPr>
          <w:b/>
          <w:bCs/>
          <w:rtl/>
        </w:rPr>
        <w:br w:type="page"/>
      </w:r>
      <w:bookmarkStart w:id="156" w:name="_Toc285980546"/>
    </w:p>
    <w:p w:rsidR="005F60B4" w:rsidRPr="00786E5F" w:rsidRDefault="005F60B4" w:rsidP="005F60B4">
      <w:pPr>
        <w:pStyle w:val="2"/>
        <w:keepNext/>
        <w:spacing w:after="240"/>
        <w:ind w:right="0"/>
        <w:jc w:val="center"/>
        <w:rPr>
          <w:rFonts w:ascii="Times New Roman Bold" w:hAnsi="Times New Roman Bold" w:cs="David"/>
          <w:rtl/>
        </w:rPr>
      </w:pPr>
      <w:bookmarkStart w:id="157" w:name="_Toc328464737"/>
      <w:bookmarkStart w:id="158" w:name="_Toc341693970"/>
      <w:r w:rsidRPr="00786E5F">
        <w:rPr>
          <w:rFonts w:ascii="Times New Roman Bold" w:hAnsi="Times New Roman Bold" w:cs="David" w:hint="cs"/>
          <w:rtl/>
        </w:rPr>
        <w:lastRenderedPageBreak/>
        <w:t>נספח 1.1.3 - פרטי המציע</w:t>
      </w:r>
      <w:bookmarkEnd w:id="156"/>
      <w:bookmarkEnd w:id="157"/>
      <w:bookmarkEnd w:id="158"/>
    </w:p>
    <w:p w:rsidR="005F60B4" w:rsidRPr="00786E5F" w:rsidRDefault="005F60B4" w:rsidP="005F60B4">
      <w:pPr>
        <w:pStyle w:val="HNormal"/>
        <w:rPr>
          <w:rFonts w:cs="David"/>
          <w:b/>
          <w:bCs/>
          <w:color w:val="000000"/>
          <w:rtl/>
          <w:lang w:eastAsia="en-US"/>
        </w:rPr>
      </w:pPr>
      <w:r w:rsidRPr="00786E5F">
        <w:rPr>
          <w:rFonts w:cs="David" w:hint="cs"/>
          <w:b/>
          <w:bCs/>
          <w:color w:val="000000"/>
          <w:rtl/>
          <w:lang w:eastAsia="en-US"/>
        </w:rPr>
        <w:t>פרטי המציע</w:t>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שמו של המציע: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מספר חברה / שותפות / עמותה: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rtl/>
          <w:lang w:eastAsia="en-US"/>
        </w:rPr>
      </w:pPr>
      <w:r w:rsidRPr="00786E5F">
        <w:rPr>
          <w:rFonts w:cs="David" w:hint="cs"/>
          <w:color w:val="000000"/>
          <w:rtl/>
          <w:lang w:eastAsia="en-US"/>
        </w:rPr>
        <w:t>סוג התארגנות (חברה / שותפות / עמותה):</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תאריך התארגנות: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שמות הבעלים (במקרה של חברה או שותפות):</w:t>
      </w:r>
    </w:p>
    <w:p w:rsidR="005F60B4" w:rsidRPr="00786E5F" w:rsidRDefault="005F60B4" w:rsidP="005F60B4">
      <w:pPr>
        <w:pStyle w:val="HNormal"/>
        <w:tabs>
          <w:tab w:val="left" w:leader="underscore" w:pos="8309"/>
        </w:tabs>
        <w:ind w:left="576"/>
        <w:rPr>
          <w:rFonts w:cs="David"/>
          <w:color w:val="000000"/>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ind w:left="576"/>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ind w:left="576"/>
        <w:rPr>
          <w:rFonts w:cs="David"/>
          <w:color w:val="000000"/>
          <w:rtl/>
          <w:lang w:eastAsia="en-US"/>
        </w:rPr>
      </w:pP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rtl/>
          <w:lang w:eastAsia="en-US"/>
        </w:rPr>
      </w:pPr>
      <w:r w:rsidRPr="00786E5F">
        <w:rPr>
          <w:rFonts w:cs="David" w:hint="cs"/>
          <w:color w:val="000000"/>
          <w:rtl/>
          <w:lang w:eastAsia="en-US"/>
        </w:rPr>
        <w:t>שמות ומספרי ת.ז. של המוסמכים לחתום ולהתחייב בשמו של המציע:</w:t>
      </w:r>
    </w:p>
    <w:p w:rsidR="005F60B4" w:rsidRPr="00786E5F" w:rsidRDefault="005F60B4" w:rsidP="005F60B4">
      <w:pPr>
        <w:pStyle w:val="HNormal"/>
        <w:tabs>
          <w:tab w:val="left" w:leader="underscore" w:pos="5760"/>
          <w:tab w:val="left" w:leader="underscore" w:pos="8309"/>
        </w:tabs>
        <w:ind w:left="576"/>
        <w:rPr>
          <w:rFonts w:cs="David"/>
          <w:color w:val="000000"/>
          <w:lang w:eastAsia="en-US"/>
        </w:rPr>
      </w:pPr>
      <w:r w:rsidRPr="00786E5F">
        <w:rPr>
          <w:rFonts w:cs="David" w:hint="cs"/>
          <w:color w:val="000000"/>
          <w:rtl/>
          <w:lang w:eastAsia="en-US"/>
        </w:rPr>
        <w:t xml:space="preserve">שם: </w:t>
      </w:r>
      <w:r w:rsidRPr="00786E5F">
        <w:rPr>
          <w:rFonts w:cs="David" w:hint="cs"/>
          <w:color w:val="000000"/>
          <w:rtl/>
          <w:lang w:eastAsia="en-US"/>
        </w:rPr>
        <w:tab/>
        <w:t xml:space="preserve">, ת.ז.: </w:t>
      </w:r>
      <w:r w:rsidRPr="00786E5F">
        <w:rPr>
          <w:rFonts w:cs="David" w:hint="cs"/>
          <w:color w:val="000000"/>
          <w:rtl/>
          <w:lang w:eastAsia="en-US"/>
        </w:rPr>
        <w:tab/>
      </w:r>
    </w:p>
    <w:p w:rsidR="005F60B4" w:rsidRPr="00786E5F" w:rsidRDefault="005F60B4" w:rsidP="005F60B4">
      <w:pPr>
        <w:pStyle w:val="HNormal"/>
        <w:tabs>
          <w:tab w:val="left" w:leader="underscore" w:pos="5760"/>
          <w:tab w:val="left" w:leader="underscore" w:pos="8309"/>
        </w:tabs>
        <w:ind w:left="576"/>
        <w:rPr>
          <w:rFonts w:cs="David"/>
          <w:color w:val="000000"/>
          <w:rtl/>
          <w:lang w:eastAsia="en-US"/>
        </w:rPr>
      </w:pPr>
      <w:r w:rsidRPr="00786E5F">
        <w:rPr>
          <w:rFonts w:cs="David" w:hint="cs"/>
          <w:color w:val="000000"/>
          <w:rtl/>
          <w:lang w:eastAsia="en-US"/>
        </w:rPr>
        <w:t xml:space="preserve">שם: </w:t>
      </w:r>
      <w:r w:rsidRPr="00786E5F">
        <w:rPr>
          <w:rFonts w:cs="David" w:hint="cs"/>
          <w:color w:val="000000"/>
          <w:rtl/>
          <w:lang w:eastAsia="en-US"/>
        </w:rPr>
        <w:tab/>
        <w:t xml:space="preserve">, ת.ז.: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rtl/>
          <w:lang w:eastAsia="en-US"/>
        </w:rPr>
      </w:pPr>
      <w:r w:rsidRPr="00786E5F">
        <w:rPr>
          <w:rFonts w:cs="David" w:hint="cs"/>
          <w:color w:val="000000"/>
          <w:rtl/>
          <w:lang w:eastAsia="en-US"/>
        </w:rPr>
        <w:t xml:space="preserve">שמו של המנהל הכללי: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כתובתו מלאה של המציע (כולל מיקוד):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מספרי טלפון: </w:t>
      </w:r>
      <w:r w:rsidRPr="00786E5F">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מספר פקס: </w:t>
      </w:r>
      <w:r w:rsidRPr="00786E5F">
        <w:rPr>
          <w:rFonts w:cs="David" w:hint="cs"/>
          <w:color w:val="000000"/>
          <w:rtl/>
          <w:lang w:eastAsia="en-US"/>
        </w:rPr>
        <w:tab/>
      </w:r>
    </w:p>
    <w:p w:rsidR="005F60B4" w:rsidRPr="00023384" w:rsidRDefault="005F60B4" w:rsidP="004C2614">
      <w:pPr>
        <w:pStyle w:val="HNormal"/>
        <w:numPr>
          <w:ilvl w:val="0"/>
          <w:numId w:val="21"/>
        </w:numPr>
        <w:tabs>
          <w:tab w:val="left" w:leader="underscore" w:pos="8309"/>
        </w:tabs>
        <w:rPr>
          <w:rFonts w:cs="David"/>
          <w:color w:val="000000"/>
          <w:lang w:eastAsia="en-US"/>
        </w:rPr>
      </w:pPr>
      <w:r w:rsidRPr="00023384">
        <w:rPr>
          <w:rFonts w:cs="David" w:hint="cs"/>
          <w:color w:val="000000"/>
          <w:rtl/>
          <w:lang w:eastAsia="en-US"/>
        </w:rPr>
        <w:t>איש הקשר מטעם המציע לצורך הצעה זו:</w:t>
      </w:r>
      <w:r w:rsidRPr="00023384">
        <w:rPr>
          <w:rFonts w:cs="David" w:hint="cs"/>
          <w:color w:val="000000"/>
          <w:rtl/>
          <w:lang w:eastAsia="en-US"/>
        </w:rPr>
        <w:tab/>
      </w:r>
    </w:p>
    <w:p w:rsidR="005F60B4" w:rsidRPr="00786E5F" w:rsidRDefault="005F60B4" w:rsidP="004C2614">
      <w:pPr>
        <w:pStyle w:val="HNormal"/>
        <w:numPr>
          <w:ilvl w:val="0"/>
          <w:numId w:val="21"/>
        </w:numPr>
        <w:tabs>
          <w:tab w:val="left" w:leader="underscore" w:pos="8309"/>
        </w:tabs>
        <w:rPr>
          <w:rFonts w:cs="David"/>
          <w:color w:val="000000"/>
          <w:lang w:eastAsia="en-US"/>
        </w:rPr>
      </w:pPr>
      <w:r w:rsidRPr="00786E5F">
        <w:rPr>
          <w:rFonts w:cs="David" w:hint="cs"/>
          <w:color w:val="000000"/>
          <w:rtl/>
          <w:lang w:eastAsia="en-US"/>
        </w:rPr>
        <w:t xml:space="preserve">מס. טלפון: ____________, מס.פקס: </w:t>
      </w:r>
      <w:r w:rsidRPr="00786E5F">
        <w:rPr>
          <w:rFonts w:cs="David" w:hint="cs"/>
          <w:color w:val="000000"/>
          <w:rtl/>
          <w:lang w:eastAsia="en-US"/>
        </w:rPr>
        <w:tab/>
      </w:r>
    </w:p>
    <w:p w:rsidR="005F60B4" w:rsidRDefault="005F60B4" w:rsidP="005F60B4">
      <w:pPr>
        <w:pStyle w:val="HNormal"/>
        <w:tabs>
          <w:tab w:val="left" w:leader="underscore" w:pos="8309"/>
        </w:tabs>
        <w:spacing w:after="240"/>
        <w:ind w:left="576"/>
        <w:rPr>
          <w:rFonts w:cs="David"/>
          <w:color w:val="000000"/>
          <w:rtl/>
          <w:lang w:eastAsia="en-US"/>
        </w:rPr>
      </w:pPr>
      <w:r w:rsidRPr="00786E5F">
        <w:rPr>
          <w:rFonts w:cs="David" w:hint="cs"/>
          <w:color w:val="000000"/>
          <w:rtl/>
          <w:lang w:eastAsia="en-US"/>
        </w:rPr>
        <w:t>כתובת של דואר אלקטרוני:</w:t>
      </w:r>
      <w:r w:rsidRPr="00786E5F">
        <w:rPr>
          <w:rFonts w:cs="David" w:hint="cs"/>
          <w:color w:val="000000"/>
          <w:rtl/>
          <w:lang w:eastAsia="en-US"/>
        </w:rPr>
        <w:tab/>
      </w:r>
    </w:p>
    <w:p w:rsidR="00023384" w:rsidRPr="00023384" w:rsidRDefault="00023384" w:rsidP="004C2614">
      <w:pPr>
        <w:pStyle w:val="HNormal"/>
        <w:numPr>
          <w:ilvl w:val="0"/>
          <w:numId w:val="21"/>
        </w:numPr>
        <w:tabs>
          <w:tab w:val="left" w:leader="underscore" w:pos="8309"/>
        </w:tabs>
        <w:rPr>
          <w:rFonts w:cs="David"/>
          <w:b/>
          <w:bCs/>
          <w:color w:val="000000"/>
          <w:sz w:val="28"/>
          <w:szCs w:val="28"/>
          <w:lang w:eastAsia="en-US"/>
        </w:rPr>
      </w:pPr>
      <w:r w:rsidRPr="00023384">
        <w:rPr>
          <w:rFonts w:cs="David" w:hint="cs"/>
          <w:b/>
          <w:bCs/>
          <w:color w:val="000000"/>
          <w:sz w:val="28"/>
          <w:szCs w:val="28"/>
          <w:rtl/>
          <w:lang w:eastAsia="en-US"/>
        </w:rPr>
        <w:t xml:space="preserve">ההיכל ההולם המוצע לקיום הטקס ביום </w:t>
      </w:r>
      <w:r w:rsidR="004815FF">
        <w:rPr>
          <w:rFonts w:cs="David" w:hint="cs"/>
          <w:b/>
          <w:bCs/>
          <w:color w:val="000000"/>
          <w:sz w:val="28"/>
          <w:szCs w:val="28"/>
          <w:rtl/>
          <w:lang w:eastAsia="en-US"/>
        </w:rPr>
        <w:t>21</w:t>
      </w:r>
      <w:r w:rsidRPr="00023384">
        <w:rPr>
          <w:rFonts w:cs="David" w:hint="cs"/>
          <w:b/>
          <w:bCs/>
          <w:color w:val="000000"/>
          <w:sz w:val="28"/>
          <w:szCs w:val="28"/>
          <w:rtl/>
          <w:lang w:eastAsia="en-US"/>
        </w:rPr>
        <w:t>.</w:t>
      </w:r>
      <w:r w:rsidR="004815FF">
        <w:rPr>
          <w:rFonts w:cs="David" w:hint="cs"/>
          <w:b/>
          <w:bCs/>
          <w:color w:val="000000"/>
          <w:sz w:val="28"/>
          <w:szCs w:val="28"/>
          <w:rtl/>
          <w:lang w:eastAsia="en-US"/>
        </w:rPr>
        <w:t>10</w:t>
      </w:r>
      <w:r w:rsidRPr="00023384">
        <w:rPr>
          <w:rFonts w:cs="David" w:hint="cs"/>
          <w:b/>
          <w:bCs/>
          <w:color w:val="000000"/>
          <w:sz w:val="28"/>
          <w:szCs w:val="28"/>
          <w:rtl/>
          <w:lang w:eastAsia="en-US"/>
        </w:rPr>
        <w:t>.14:</w:t>
      </w:r>
      <w:r w:rsidRPr="00023384">
        <w:rPr>
          <w:rFonts w:cs="David" w:hint="cs"/>
          <w:b/>
          <w:bCs/>
          <w:color w:val="000000"/>
          <w:sz w:val="28"/>
          <w:szCs w:val="28"/>
          <w:rtl/>
          <w:lang w:eastAsia="en-US"/>
        </w:rPr>
        <w:tab/>
      </w:r>
    </w:p>
    <w:p w:rsidR="00023384" w:rsidRDefault="00023384" w:rsidP="00023384">
      <w:pPr>
        <w:pStyle w:val="HNormal"/>
        <w:tabs>
          <w:tab w:val="left" w:leader="underscore" w:pos="8309"/>
        </w:tabs>
        <w:ind w:left="576"/>
        <w:rPr>
          <w:rFonts w:cs="David"/>
          <w:color w:val="000000"/>
          <w:rtl/>
          <w:lang w:eastAsia="en-US"/>
        </w:rPr>
      </w:pPr>
      <w:r w:rsidRPr="00023384">
        <w:rPr>
          <w:rFonts w:cs="David" w:hint="cs"/>
          <w:b/>
          <w:bCs/>
          <w:color w:val="000000"/>
          <w:sz w:val="28"/>
          <w:szCs w:val="28"/>
          <w:rtl/>
          <w:lang w:eastAsia="en-US"/>
        </w:rPr>
        <w:t>כתובת:</w:t>
      </w:r>
      <w:r>
        <w:rPr>
          <w:rFonts w:cs="David" w:hint="cs"/>
          <w:b/>
          <w:bCs/>
          <w:color w:val="000000"/>
          <w:sz w:val="28"/>
          <w:szCs w:val="28"/>
          <w:rtl/>
          <w:lang w:eastAsia="en-US"/>
        </w:rPr>
        <w:t xml:space="preserve"> _____________________________________________</w:t>
      </w:r>
      <w:r>
        <w:rPr>
          <w:rFonts w:cs="David" w:hint="cs"/>
          <w:color w:val="000000"/>
          <w:rtl/>
          <w:lang w:eastAsia="en-US"/>
        </w:rPr>
        <w:t>_</w:t>
      </w:r>
    </w:p>
    <w:p w:rsidR="00875152" w:rsidRPr="00023384" w:rsidRDefault="00875152" w:rsidP="004C2614">
      <w:pPr>
        <w:pStyle w:val="HNormal"/>
        <w:numPr>
          <w:ilvl w:val="0"/>
          <w:numId w:val="21"/>
        </w:numPr>
        <w:tabs>
          <w:tab w:val="left" w:leader="underscore" w:pos="8309"/>
        </w:tabs>
        <w:rPr>
          <w:rFonts w:cs="David"/>
          <w:b/>
          <w:bCs/>
          <w:color w:val="000000"/>
          <w:sz w:val="28"/>
          <w:szCs w:val="28"/>
          <w:lang w:eastAsia="en-US"/>
        </w:rPr>
      </w:pPr>
      <w:r w:rsidRPr="00023384">
        <w:rPr>
          <w:rFonts w:cs="David" w:hint="cs"/>
          <w:b/>
          <w:bCs/>
          <w:color w:val="000000"/>
          <w:sz w:val="28"/>
          <w:szCs w:val="28"/>
          <w:rtl/>
          <w:lang w:eastAsia="en-US"/>
        </w:rPr>
        <w:t xml:space="preserve">ההיכל ההולם המוצע לקיום הטקס ביום </w:t>
      </w:r>
      <w:r w:rsidR="004815FF">
        <w:rPr>
          <w:rFonts w:cs="David" w:hint="cs"/>
          <w:b/>
          <w:bCs/>
          <w:color w:val="000000"/>
          <w:sz w:val="28"/>
          <w:szCs w:val="28"/>
          <w:rtl/>
          <w:lang w:eastAsia="en-US"/>
        </w:rPr>
        <w:t>30</w:t>
      </w:r>
      <w:r>
        <w:rPr>
          <w:rFonts w:cs="David" w:hint="cs"/>
          <w:b/>
          <w:bCs/>
          <w:color w:val="000000"/>
          <w:sz w:val="28"/>
          <w:szCs w:val="28"/>
          <w:rtl/>
          <w:lang w:eastAsia="en-US"/>
        </w:rPr>
        <w:t>.</w:t>
      </w:r>
      <w:r w:rsidR="004815FF">
        <w:rPr>
          <w:rFonts w:cs="David" w:hint="cs"/>
          <w:b/>
          <w:bCs/>
          <w:color w:val="000000"/>
          <w:sz w:val="28"/>
          <w:szCs w:val="28"/>
          <w:rtl/>
          <w:lang w:eastAsia="en-US"/>
        </w:rPr>
        <w:t>10</w:t>
      </w:r>
      <w:r w:rsidRPr="00023384">
        <w:rPr>
          <w:rFonts w:cs="David" w:hint="cs"/>
          <w:b/>
          <w:bCs/>
          <w:color w:val="000000"/>
          <w:sz w:val="28"/>
          <w:szCs w:val="28"/>
          <w:rtl/>
          <w:lang w:eastAsia="en-US"/>
        </w:rPr>
        <w:t>.14:</w:t>
      </w:r>
      <w:r w:rsidRPr="00023384">
        <w:rPr>
          <w:rFonts w:cs="David" w:hint="cs"/>
          <w:b/>
          <w:bCs/>
          <w:color w:val="000000"/>
          <w:sz w:val="28"/>
          <w:szCs w:val="28"/>
          <w:rtl/>
          <w:lang w:eastAsia="en-US"/>
        </w:rPr>
        <w:tab/>
      </w:r>
    </w:p>
    <w:p w:rsidR="005F60B4" w:rsidRPr="00CF2B52" w:rsidRDefault="00875152" w:rsidP="004C2614">
      <w:pPr>
        <w:pStyle w:val="HNormal"/>
        <w:numPr>
          <w:ilvl w:val="0"/>
          <w:numId w:val="21"/>
        </w:numPr>
        <w:tabs>
          <w:tab w:val="left" w:leader="underscore" w:pos="8309"/>
        </w:tabs>
        <w:rPr>
          <w:rFonts w:cs="David"/>
          <w:color w:val="000000"/>
          <w:lang w:eastAsia="en-US"/>
        </w:rPr>
      </w:pPr>
      <w:r w:rsidRPr="00875152">
        <w:rPr>
          <w:rFonts w:cs="David" w:hint="cs"/>
          <w:b/>
          <w:bCs/>
          <w:color w:val="000000"/>
          <w:sz w:val="28"/>
          <w:szCs w:val="28"/>
          <w:rtl/>
          <w:lang w:eastAsia="en-US"/>
        </w:rPr>
        <w:t>כתובת</w:t>
      </w:r>
      <w:r w:rsidR="00CF2B52">
        <w:rPr>
          <w:rFonts w:cs="David" w:hint="cs"/>
          <w:b/>
          <w:bCs/>
          <w:color w:val="000000"/>
          <w:sz w:val="28"/>
          <w:szCs w:val="28"/>
          <w:rtl/>
          <w:lang w:eastAsia="en-US"/>
        </w:rPr>
        <w:t xml:space="preserve"> </w:t>
      </w:r>
      <w:r w:rsidRPr="00875152">
        <w:rPr>
          <w:rFonts w:cs="David" w:hint="cs"/>
          <w:b/>
          <w:bCs/>
          <w:color w:val="000000"/>
          <w:sz w:val="28"/>
          <w:szCs w:val="28"/>
          <w:rtl/>
          <w:lang w:eastAsia="en-US"/>
        </w:rPr>
        <w:t>: _______________</w:t>
      </w:r>
      <w:r w:rsidR="00CF2B52">
        <w:rPr>
          <w:rFonts w:cs="David" w:hint="cs"/>
          <w:b/>
          <w:bCs/>
          <w:color w:val="000000"/>
          <w:sz w:val="28"/>
          <w:szCs w:val="28"/>
          <w:rtl/>
          <w:lang w:eastAsia="en-US"/>
        </w:rPr>
        <w:t>___</w:t>
      </w:r>
      <w:r w:rsidRPr="00875152">
        <w:rPr>
          <w:rFonts w:cs="David" w:hint="cs"/>
          <w:b/>
          <w:bCs/>
          <w:color w:val="000000"/>
          <w:sz w:val="28"/>
          <w:szCs w:val="28"/>
          <w:rtl/>
          <w:lang w:eastAsia="en-US"/>
        </w:rPr>
        <w:t>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F60B4" w:rsidRPr="00786E5F" w:rsidTr="005F60B4">
        <w:tc>
          <w:tcPr>
            <w:tcW w:w="1927" w:type="dxa"/>
          </w:tcPr>
          <w:p w:rsidR="005F60B4" w:rsidRPr="00786E5F" w:rsidRDefault="005F60B4" w:rsidP="005F60B4">
            <w:pPr>
              <w:spacing w:line="360" w:lineRule="auto"/>
              <w:jc w:val="both"/>
              <w:rPr>
                <w:sz w:val="24"/>
                <w:szCs w:val="24"/>
              </w:rPr>
            </w:pPr>
            <w:r w:rsidRPr="00786E5F">
              <w:rPr>
                <w:color w:val="000000"/>
                <w:sz w:val="24"/>
                <w:szCs w:val="24"/>
                <w:rtl/>
              </w:rPr>
              <w:br w:type="page"/>
            </w:r>
            <w:r w:rsidRPr="00786E5F">
              <w:rPr>
                <w:rFonts w:hint="cs"/>
                <w:sz w:val="24"/>
                <w:szCs w:val="24"/>
              </w:rPr>
              <w:t xml:space="preserve"> </w:t>
            </w:r>
          </w:p>
        </w:tc>
        <w:tc>
          <w:tcPr>
            <w:tcW w:w="3470" w:type="dxa"/>
          </w:tcPr>
          <w:p w:rsidR="005F60B4" w:rsidRPr="00786E5F" w:rsidRDefault="005F60B4" w:rsidP="005F60B4">
            <w:pPr>
              <w:spacing w:line="360" w:lineRule="auto"/>
              <w:jc w:val="both"/>
              <w:rPr>
                <w:sz w:val="24"/>
                <w:szCs w:val="24"/>
              </w:rPr>
            </w:pPr>
          </w:p>
        </w:tc>
        <w:tc>
          <w:tcPr>
            <w:tcW w:w="3125" w:type="dxa"/>
          </w:tcPr>
          <w:p w:rsidR="005F60B4" w:rsidRPr="00786E5F" w:rsidRDefault="005F60B4" w:rsidP="005F60B4">
            <w:pPr>
              <w:spacing w:line="360" w:lineRule="auto"/>
              <w:jc w:val="both"/>
              <w:rPr>
                <w:sz w:val="24"/>
                <w:szCs w:val="24"/>
              </w:rPr>
            </w:pPr>
          </w:p>
        </w:tc>
      </w:tr>
      <w:tr w:rsidR="005F60B4" w:rsidRPr="00786E5F" w:rsidTr="005F60B4">
        <w:tc>
          <w:tcPr>
            <w:tcW w:w="1927" w:type="dxa"/>
            <w:shd w:val="pct5" w:color="auto" w:fill="auto"/>
          </w:tcPr>
          <w:p w:rsidR="005F60B4" w:rsidRPr="00786E5F" w:rsidRDefault="005F60B4" w:rsidP="005F60B4">
            <w:pPr>
              <w:spacing w:line="360" w:lineRule="auto"/>
              <w:jc w:val="center"/>
              <w:rPr>
                <w:sz w:val="24"/>
                <w:szCs w:val="24"/>
                <w:rtl/>
              </w:rPr>
            </w:pPr>
            <w:r w:rsidRPr="00786E5F">
              <w:rPr>
                <w:rFonts w:hint="cs"/>
                <w:sz w:val="24"/>
                <w:szCs w:val="24"/>
                <w:rtl/>
              </w:rPr>
              <w:t>תאריך</w:t>
            </w:r>
          </w:p>
        </w:tc>
        <w:tc>
          <w:tcPr>
            <w:tcW w:w="3470" w:type="dxa"/>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שם מלא של החותם בשם המציע</w:t>
            </w:r>
          </w:p>
        </w:tc>
        <w:tc>
          <w:tcPr>
            <w:tcW w:w="3125" w:type="dxa"/>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חתימה וחותמת המציע</w:t>
            </w:r>
          </w:p>
        </w:tc>
      </w:tr>
    </w:tbl>
    <w:p w:rsidR="005F60B4" w:rsidRPr="00786E5F" w:rsidRDefault="005F60B4" w:rsidP="005F60B4">
      <w:pPr>
        <w:pStyle w:val="a4"/>
        <w:overflowPunct w:val="0"/>
        <w:spacing w:line="360" w:lineRule="auto"/>
        <w:textAlignment w:val="baseline"/>
        <w:rPr>
          <w:b/>
          <w:bCs/>
          <w:rtl/>
        </w:rPr>
      </w:pPr>
    </w:p>
    <w:p w:rsidR="005F60B4" w:rsidRPr="00786E5F" w:rsidRDefault="005F60B4" w:rsidP="005F60B4">
      <w:pPr>
        <w:pStyle w:val="a4"/>
        <w:overflowPunct w:val="0"/>
        <w:spacing w:line="360" w:lineRule="auto"/>
        <w:textAlignment w:val="baseline"/>
        <w:rPr>
          <w:b/>
          <w:bCs/>
          <w:rtl/>
        </w:rPr>
      </w:pPr>
      <w:r w:rsidRPr="00786E5F">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1216"/>
        <w:gridCol w:w="543"/>
        <w:gridCol w:w="1688"/>
        <w:gridCol w:w="345"/>
        <w:gridCol w:w="602"/>
        <w:gridCol w:w="2192"/>
      </w:tblGrid>
      <w:tr w:rsidR="005F60B4" w:rsidRPr="00786E5F" w:rsidTr="005F60B4">
        <w:tc>
          <w:tcPr>
            <w:tcW w:w="1936" w:type="dxa"/>
          </w:tcPr>
          <w:p w:rsidR="005F60B4" w:rsidRPr="00786E5F" w:rsidRDefault="005F60B4" w:rsidP="005F60B4">
            <w:pPr>
              <w:spacing w:line="360" w:lineRule="auto"/>
              <w:jc w:val="both"/>
              <w:rPr>
                <w:sz w:val="24"/>
                <w:szCs w:val="24"/>
              </w:rPr>
            </w:pPr>
          </w:p>
        </w:tc>
        <w:tc>
          <w:tcPr>
            <w:tcW w:w="3447" w:type="dxa"/>
            <w:gridSpan w:val="3"/>
          </w:tcPr>
          <w:p w:rsidR="005F60B4" w:rsidRPr="00786E5F" w:rsidRDefault="005F60B4" w:rsidP="005F60B4">
            <w:pPr>
              <w:spacing w:line="360" w:lineRule="auto"/>
              <w:jc w:val="both"/>
              <w:rPr>
                <w:sz w:val="24"/>
                <w:szCs w:val="24"/>
              </w:rPr>
            </w:pPr>
          </w:p>
        </w:tc>
        <w:tc>
          <w:tcPr>
            <w:tcW w:w="3139" w:type="dxa"/>
            <w:gridSpan w:val="3"/>
          </w:tcPr>
          <w:p w:rsidR="005F60B4" w:rsidRPr="00786E5F" w:rsidRDefault="005F60B4" w:rsidP="005F60B4">
            <w:pPr>
              <w:spacing w:line="360" w:lineRule="auto"/>
              <w:jc w:val="both"/>
              <w:rPr>
                <w:sz w:val="24"/>
                <w:szCs w:val="24"/>
              </w:rPr>
            </w:pPr>
          </w:p>
        </w:tc>
      </w:tr>
      <w:tr w:rsidR="005F60B4" w:rsidRPr="00786E5F" w:rsidTr="005F60B4">
        <w:tc>
          <w:tcPr>
            <w:tcW w:w="1936" w:type="dxa"/>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תאריך</w:t>
            </w:r>
          </w:p>
        </w:tc>
        <w:tc>
          <w:tcPr>
            <w:tcW w:w="3447" w:type="dxa"/>
            <w:gridSpan w:val="3"/>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שם מלא של עו"ד</w:t>
            </w:r>
          </w:p>
        </w:tc>
        <w:tc>
          <w:tcPr>
            <w:tcW w:w="3139" w:type="dxa"/>
            <w:gridSpan w:val="3"/>
            <w:shd w:val="pct5" w:color="auto" w:fill="auto"/>
          </w:tcPr>
          <w:p w:rsidR="005F60B4" w:rsidRPr="00786E5F" w:rsidRDefault="005F60B4" w:rsidP="005F60B4">
            <w:pPr>
              <w:spacing w:line="360" w:lineRule="auto"/>
              <w:jc w:val="center"/>
              <w:rPr>
                <w:sz w:val="24"/>
                <w:szCs w:val="24"/>
              </w:rPr>
            </w:pPr>
            <w:r w:rsidRPr="00786E5F">
              <w:rPr>
                <w:rFonts w:hint="cs"/>
                <w:sz w:val="24"/>
                <w:szCs w:val="24"/>
                <w:rtl/>
              </w:rPr>
              <w:t xml:space="preserve">חתימה וחותמת </w:t>
            </w:r>
          </w:p>
        </w:tc>
      </w:tr>
      <w:tr w:rsidR="005F60B4" w:rsidRPr="00786E5F" w:rsidTr="005F60B4">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jc w:val="center"/>
        </w:trPr>
        <w:tc>
          <w:tcPr>
            <w:tcW w:w="3152" w:type="dxa"/>
            <w:gridSpan w:val="2"/>
            <w:tcBorders>
              <w:bottom w:val="single" w:sz="4" w:space="0" w:color="auto"/>
            </w:tcBorders>
          </w:tcPr>
          <w:p w:rsidR="005F60B4" w:rsidRPr="00786E5F" w:rsidRDefault="005F60B4" w:rsidP="005F60B4">
            <w:pPr>
              <w:bidi w:val="0"/>
              <w:rPr>
                <w:sz w:val="24"/>
                <w:szCs w:val="24"/>
              </w:rPr>
            </w:pPr>
            <w:r w:rsidRPr="00786E5F">
              <w:rPr>
                <w:sz w:val="24"/>
                <w:szCs w:val="24"/>
                <w:rtl/>
              </w:rPr>
              <w:br w:type="page"/>
            </w:r>
            <w:bookmarkStart w:id="159" w:name="_Toc290307862"/>
            <w:bookmarkStart w:id="160" w:name="_Toc285980549"/>
            <w:bookmarkStart w:id="161" w:name="_Toc285747998"/>
            <w:r w:rsidRPr="00786E5F">
              <w:rPr>
                <w:rFonts w:hint="cs"/>
                <w:sz w:val="24"/>
                <w:szCs w:val="24"/>
                <w:rtl/>
              </w:rPr>
              <w:t xml:space="preserve"> </w:t>
            </w:r>
          </w:p>
        </w:tc>
        <w:tc>
          <w:tcPr>
            <w:tcW w:w="543" w:type="dxa"/>
          </w:tcPr>
          <w:p w:rsidR="005F60B4" w:rsidRPr="00786E5F" w:rsidRDefault="005F60B4" w:rsidP="005F60B4">
            <w:pPr>
              <w:spacing w:line="480" w:lineRule="auto"/>
              <w:ind w:left="-5"/>
              <w:rPr>
                <w:sz w:val="24"/>
                <w:szCs w:val="24"/>
                <w:rtl/>
              </w:rPr>
            </w:pPr>
          </w:p>
        </w:tc>
        <w:tc>
          <w:tcPr>
            <w:tcW w:w="2033" w:type="dxa"/>
            <w:gridSpan w:val="2"/>
            <w:tcBorders>
              <w:bottom w:val="single" w:sz="4" w:space="0" w:color="auto"/>
            </w:tcBorders>
          </w:tcPr>
          <w:p w:rsidR="005F60B4" w:rsidRPr="00786E5F" w:rsidRDefault="005F60B4" w:rsidP="005F60B4">
            <w:pPr>
              <w:spacing w:line="480" w:lineRule="auto"/>
              <w:ind w:left="-5"/>
              <w:rPr>
                <w:sz w:val="24"/>
                <w:szCs w:val="24"/>
                <w:rtl/>
              </w:rPr>
            </w:pPr>
          </w:p>
        </w:tc>
        <w:tc>
          <w:tcPr>
            <w:tcW w:w="602" w:type="dxa"/>
          </w:tcPr>
          <w:p w:rsidR="005F60B4" w:rsidRPr="00786E5F" w:rsidRDefault="005F60B4" w:rsidP="005F60B4">
            <w:pPr>
              <w:spacing w:line="480" w:lineRule="auto"/>
              <w:ind w:left="-5"/>
              <w:rPr>
                <w:sz w:val="24"/>
                <w:szCs w:val="24"/>
                <w:rtl/>
              </w:rPr>
            </w:pPr>
          </w:p>
        </w:tc>
        <w:tc>
          <w:tcPr>
            <w:tcW w:w="2192" w:type="dxa"/>
            <w:tcBorders>
              <w:bottom w:val="single" w:sz="4" w:space="0" w:color="auto"/>
            </w:tcBorders>
          </w:tcPr>
          <w:p w:rsidR="005F60B4" w:rsidRPr="00786E5F" w:rsidRDefault="005F60B4" w:rsidP="005F60B4">
            <w:pPr>
              <w:spacing w:line="480" w:lineRule="auto"/>
              <w:ind w:left="-5"/>
              <w:rPr>
                <w:sz w:val="24"/>
                <w:szCs w:val="24"/>
                <w:rtl/>
              </w:rPr>
            </w:pPr>
          </w:p>
        </w:tc>
      </w:tr>
      <w:tr w:rsidR="005F60B4" w:rsidRPr="00786E5F" w:rsidTr="005F60B4">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jc w:val="center"/>
        </w:trPr>
        <w:tc>
          <w:tcPr>
            <w:tcW w:w="3152" w:type="dxa"/>
            <w:gridSpan w:val="2"/>
            <w:tcBorders>
              <w:top w:val="single" w:sz="4" w:space="0" w:color="auto"/>
            </w:tcBorders>
          </w:tcPr>
          <w:p w:rsidR="005F60B4" w:rsidRPr="00786E5F" w:rsidRDefault="005F60B4" w:rsidP="005F60B4">
            <w:pPr>
              <w:ind w:left="-5"/>
              <w:jc w:val="center"/>
              <w:rPr>
                <w:sz w:val="24"/>
                <w:szCs w:val="24"/>
                <w:rtl/>
              </w:rPr>
            </w:pPr>
            <w:r w:rsidRPr="00786E5F">
              <w:rPr>
                <w:rFonts w:hint="cs"/>
                <w:sz w:val="24"/>
                <w:szCs w:val="24"/>
                <w:rtl/>
              </w:rPr>
              <w:t>כתובת</w:t>
            </w:r>
          </w:p>
        </w:tc>
        <w:tc>
          <w:tcPr>
            <w:tcW w:w="543" w:type="dxa"/>
          </w:tcPr>
          <w:p w:rsidR="005F60B4" w:rsidRPr="00786E5F" w:rsidRDefault="005F60B4" w:rsidP="005F60B4">
            <w:pPr>
              <w:ind w:left="-5"/>
              <w:jc w:val="center"/>
              <w:rPr>
                <w:sz w:val="24"/>
                <w:szCs w:val="24"/>
                <w:rtl/>
              </w:rPr>
            </w:pPr>
          </w:p>
        </w:tc>
        <w:tc>
          <w:tcPr>
            <w:tcW w:w="2033" w:type="dxa"/>
            <w:gridSpan w:val="2"/>
            <w:tcBorders>
              <w:top w:val="single" w:sz="4" w:space="0" w:color="auto"/>
            </w:tcBorders>
          </w:tcPr>
          <w:p w:rsidR="005F60B4" w:rsidRPr="00786E5F" w:rsidRDefault="005F60B4" w:rsidP="005F60B4">
            <w:pPr>
              <w:ind w:left="-5"/>
              <w:jc w:val="center"/>
              <w:rPr>
                <w:sz w:val="24"/>
                <w:szCs w:val="24"/>
                <w:rtl/>
              </w:rPr>
            </w:pPr>
            <w:r w:rsidRPr="00786E5F">
              <w:rPr>
                <w:rFonts w:hint="cs"/>
                <w:sz w:val="24"/>
                <w:szCs w:val="24"/>
                <w:rtl/>
              </w:rPr>
              <w:t>פקס</w:t>
            </w:r>
          </w:p>
        </w:tc>
        <w:tc>
          <w:tcPr>
            <w:tcW w:w="602" w:type="dxa"/>
          </w:tcPr>
          <w:p w:rsidR="005F60B4" w:rsidRPr="00786E5F" w:rsidRDefault="005F60B4" w:rsidP="005F60B4">
            <w:pPr>
              <w:ind w:left="-5"/>
              <w:jc w:val="center"/>
              <w:rPr>
                <w:sz w:val="24"/>
                <w:szCs w:val="24"/>
                <w:rtl/>
              </w:rPr>
            </w:pPr>
          </w:p>
        </w:tc>
        <w:tc>
          <w:tcPr>
            <w:tcW w:w="2192" w:type="dxa"/>
            <w:tcBorders>
              <w:top w:val="single" w:sz="4" w:space="0" w:color="auto"/>
            </w:tcBorders>
          </w:tcPr>
          <w:p w:rsidR="005F60B4" w:rsidRPr="00786E5F" w:rsidRDefault="005F60B4" w:rsidP="005F60B4">
            <w:pPr>
              <w:ind w:left="-5"/>
              <w:jc w:val="center"/>
              <w:rPr>
                <w:sz w:val="24"/>
                <w:szCs w:val="24"/>
                <w:rtl/>
              </w:rPr>
            </w:pPr>
            <w:r w:rsidRPr="00786E5F">
              <w:rPr>
                <w:rFonts w:hint="cs"/>
                <w:sz w:val="24"/>
                <w:szCs w:val="24"/>
                <w:rtl/>
              </w:rPr>
              <w:t>מיקוד</w:t>
            </w:r>
          </w:p>
        </w:tc>
      </w:tr>
    </w:tbl>
    <w:p w:rsidR="005F60B4" w:rsidRDefault="005F60B4" w:rsidP="00B457A8">
      <w:pPr>
        <w:pStyle w:val="2"/>
        <w:keepNext/>
        <w:spacing w:after="0"/>
        <w:ind w:right="0"/>
        <w:rPr>
          <w:rFonts w:ascii="Tahoma" w:hAnsi="Tahoma" w:cs="David"/>
          <w:b w:val="0"/>
          <w:bCs w:val="0"/>
          <w:sz w:val="24"/>
          <w:rtl/>
        </w:rPr>
      </w:pPr>
      <w:r w:rsidRPr="00786E5F">
        <w:rPr>
          <w:rFonts w:ascii="Times New Roman Bold" w:hAnsi="Times New Roman Bold" w:cs="David"/>
          <w:sz w:val="24"/>
          <w:szCs w:val="24"/>
          <w:u w:val="none"/>
          <w:rtl/>
        </w:rPr>
        <w:br w:type="page"/>
      </w:r>
      <w:bookmarkStart w:id="162" w:name="_Toc328464738"/>
      <w:bookmarkStart w:id="163" w:name="_Toc341693971"/>
      <w:r w:rsidRPr="00786E5F">
        <w:rPr>
          <w:rFonts w:ascii="Times New Roman Bold" w:hAnsi="Times New Roman Bold" w:cs="David" w:hint="cs"/>
          <w:rtl/>
        </w:rPr>
        <w:t xml:space="preserve">נספח 1.3.1 </w:t>
      </w:r>
      <w:r w:rsidRPr="00786E5F">
        <w:rPr>
          <w:rFonts w:ascii="Times New Roman Bold" w:hAnsi="Times New Roman Bold" w:cs="David"/>
          <w:rtl/>
        </w:rPr>
        <w:t>–</w:t>
      </w:r>
      <w:r w:rsidRPr="00786E5F">
        <w:rPr>
          <w:rFonts w:ascii="Times New Roman Bold" w:hAnsi="Times New Roman Bold" w:cs="David" w:hint="cs"/>
          <w:rtl/>
        </w:rPr>
        <w:t xml:space="preserve"> ניסיון המציע  </w:t>
      </w:r>
      <w:bookmarkStart w:id="164" w:name="_Toc321832632"/>
      <w:bookmarkStart w:id="165" w:name="_Toc322252524"/>
      <w:bookmarkStart w:id="166" w:name="_Toc322252720"/>
      <w:bookmarkStart w:id="167" w:name="_Toc322253306"/>
      <w:bookmarkEnd w:id="162"/>
      <w:r>
        <w:rPr>
          <w:rFonts w:ascii="Times New Roman Bold" w:hAnsi="Times New Roman Bold" w:cs="David" w:hint="cs"/>
          <w:rtl/>
        </w:rPr>
        <w:t xml:space="preserve">בארגון </w:t>
      </w:r>
      <w:bookmarkEnd w:id="163"/>
      <w:bookmarkEnd w:id="164"/>
      <w:bookmarkEnd w:id="165"/>
      <w:bookmarkEnd w:id="166"/>
      <w:bookmarkEnd w:id="167"/>
      <w:r w:rsidR="008333FF">
        <w:rPr>
          <w:rFonts w:ascii="Times New Roman Bold" w:hAnsi="Times New Roman Bold" w:cs="David" w:hint="cs"/>
          <w:rtl/>
        </w:rPr>
        <w:t xml:space="preserve">טקסים </w:t>
      </w:r>
    </w:p>
    <w:p w:rsidR="006731D2" w:rsidRDefault="005F60B4" w:rsidP="00534569">
      <w:pPr>
        <w:pStyle w:val="HNormal"/>
        <w:tabs>
          <w:tab w:val="left" w:pos="1076"/>
        </w:tabs>
        <w:spacing w:after="0" w:line="360" w:lineRule="auto"/>
        <w:ind w:left="368" w:hanging="76"/>
        <w:rPr>
          <w:rFonts w:ascii="Tahoma" w:hAnsi="Tahoma" w:cs="David"/>
          <w:sz w:val="24"/>
          <w:rtl/>
        </w:rPr>
      </w:pPr>
      <w:r w:rsidRPr="00786E5F">
        <w:rPr>
          <w:rFonts w:cs="David" w:hint="cs"/>
          <w:sz w:val="24"/>
          <w:rtl/>
        </w:rPr>
        <w:t>על המציע ל</w:t>
      </w:r>
      <w:r w:rsidR="00534569">
        <w:rPr>
          <w:rFonts w:cs="David" w:hint="cs"/>
          <w:sz w:val="24"/>
          <w:rtl/>
        </w:rPr>
        <w:t xml:space="preserve">פרט בטבלה את נסיונו המקצועי </w:t>
      </w:r>
      <w:r w:rsidRPr="00786E5F">
        <w:rPr>
          <w:rFonts w:cs="David" w:hint="cs"/>
          <w:sz w:val="24"/>
          <w:rtl/>
        </w:rPr>
        <w:t xml:space="preserve"> </w:t>
      </w:r>
      <w:r w:rsidRPr="00786E5F">
        <w:rPr>
          <w:rFonts w:ascii="Tahoma" w:hAnsi="Tahoma" w:cs="David" w:hint="cs"/>
          <w:sz w:val="24"/>
          <w:rtl/>
        </w:rPr>
        <w:t>בא</w:t>
      </w:r>
      <w:r>
        <w:rPr>
          <w:rFonts w:ascii="Tahoma" w:hAnsi="Tahoma" w:cs="David" w:hint="cs"/>
          <w:sz w:val="24"/>
          <w:rtl/>
        </w:rPr>
        <w:t xml:space="preserve">רגון </w:t>
      </w:r>
      <w:r w:rsidR="008333FF">
        <w:rPr>
          <w:rFonts w:ascii="Tahoma" w:hAnsi="Tahoma" w:cs="David" w:hint="cs"/>
          <w:sz w:val="24"/>
          <w:rtl/>
        </w:rPr>
        <w:t>טקס</w:t>
      </w:r>
      <w:r w:rsidR="00534569">
        <w:rPr>
          <w:rFonts w:ascii="Tahoma" w:hAnsi="Tahoma" w:cs="David" w:hint="cs"/>
          <w:sz w:val="24"/>
          <w:rtl/>
        </w:rPr>
        <w:t>ים</w:t>
      </w:r>
      <w:r w:rsidR="008333FF">
        <w:rPr>
          <w:rFonts w:ascii="Tahoma" w:hAnsi="Tahoma" w:cs="David" w:hint="cs"/>
          <w:sz w:val="24"/>
          <w:rtl/>
        </w:rPr>
        <w:t xml:space="preserve"> ממלכתי</w:t>
      </w:r>
      <w:r w:rsidR="00534569">
        <w:rPr>
          <w:rFonts w:ascii="Tahoma" w:hAnsi="Tahoma" w:cs="David" w:hint="cs"/>
          <w:sz w:val="24"/>
          <w:rtl/>
        </w:rPr>
        <w:t>ים</w:t>
      </w:r>
      <w:r>
        <w:rPr>
          <w:rFonts w:ascii="Tahoma" w:hAnsi="Tahoma" w:cs="David" w:hint="cs"/>
          <w:sz w:val="24"/>
          <w:rtl/>
        </w:rPr>
        <w:t>במהלך שלוש שנים</w:t>
      </w:r>
      <w:r w:rsidR="006731D2">
        <w:rPr>
          <w:rFonts w:ascii="Tahoma" w:hAnsi="Tahoma" w:cs="David" w:hint="cs"/>
          <w:sz w:val="24"/>
          <w:rtl/>
        </w:rPr>
        <w:t xml:space="preserve"> </w:t>
      </w:r>
    </w:p>
    <w:p w:rsidR="005F60B4" w:rsidRDefault="000F4309" w:rsidP="00534569">
      <w:pPr>
        <w:pStyle w:val="HNormal"/>
        <w:tabs>
          <w:tab w:val="left" w:pos="1076"/>
        </w:tabs>
        <w:spacing w:after="0" w:line="360" w:lineRule="auto"/>
        <w:ind w:left="368" w:hanging="76"/>
        <w:rPr>
          <w:rFonts w:cs="David"/>
          <w:szCs w:val="28"/>
          <w:rtl/>
        </w:rPr>
      </w:pPr>
      <w:r>
        <w:rPr>
          <w:rFonts w:ascii="Tahoma" w:hAnsi="Tahoma" w:cs="David" w:hint="cs"/>
          <w:sz w:val="24"/>
          <w:rtl/>
        </w:rPr>
        <w:t xml:space="preserve">מתוך 5 השנים </w:t>
      </w:r>
      <w:r w:rsidR="005F60B4">
        <w:rPr>
          <w:rFonts w:ascii="Tahoma" w:hAnsi="Tahoma" w:cs="David" w:hint="cs"/>
          <w:sz w:val="24"/>
          <w:rtl/>
        </w:rPr>
        <w:t>האחרונות, הקודמות לפרסום מכרז זה.</w:t>
      </w:r>
    </w:p>
    <w:p w:rsidR="005F60B4" w:rsidRPr="00786E5F" w:rsidRDefault="006731D2" w:rsidP="006731D2">
      <w:pPr>
        <w:pStyle w:val="HNormal"/>
        <w:tabs>
          <w:tab w:val="left" w:pos="1076"/>
        </w:tabs>
        <w:spacing w:after="0" w:line="360" w:lineRule="auto"/>
        <w:rPr>
          <w:rFonts w:cs="David"/>
          <w:sz w:val="24"/>
          <w:rtl/>
        </w:rPr>
      </w:pPr>
      <w:r>
        <w:rPr>
          <w:rFonts w:cs="David" w:hint="cs"/>
          <w:sz w:val="24"/>
          <w:rtl/>
        </w:rPr>
        <w:t xml:space="preserve">     </w:t>
      </w:r>
      <w:r w:rsidR="005F60B4" w:rsidRPr="00786E5F">
        <w:rPr>
          <w:rFonts w:cs="David" w:hint="cs"/>
          <w:sz w:val="24"/>
          <w:rtl/>
        </w:rPr>
        <w:t>על המציע לפרט בטבלה שלהלן את ניסיונו הרלוונטי:</w:t>
      </w:r>
    </w:p>
    <w:tbl>
      <w:tblPr>
        <w:bidiVisual/>
        <w:tblW w:w="11399" w:type="dxa"/>
        <w:tblInd w:w="-1284" w:type="dxa"/>
        <w:tblBorders>
          <w:top w:val="single" w:sz="4" w:space="0" w:color="auto"/>
        </w:tblBorders>
        <w:tblLayout w:type="fixed"/>
        <w:tblLook w:val="0000" w:firstRow="0" w:lastRow="0" w:firstColumn="0" w:lastColumn="0" w:noHBand="0" w:noVBand="0"/>
      </w:tblPr>
      <w:tblGrid>
        <w:gridCol w:w="2074"/>
        <w:gridCol w:w="1952"/>
        <w:gridCol w:w="1986"/>
        <w:gridCol w:w="1276"/>
        <w:gridCol w:w="1276"/>
        <w:gridCol w:w="1418"/>
        <w:gridCol w:w="1417"/>
      </w:tblGrid>
      <w:tr w:rsidR="005F60B4" w:rsidRPr="00786E5F" w:rsidTr="005F60B4">
        <w:trPr>
          <w:trHeight w:val="100"/>
          <w:tblHeader/>
        </w:trPr>
        <w:tc>
          <w:tcPr>
            <w:tcW w:w="2074"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5F60B4">
            <w:pPr>
              <w:jc w:val="center"/>
              <w:rPr>
                <w:b/>
                <w:bCs/>
                <w:sz w:val="24"/>
                <w:szCs w:val="24"/>
                <w:rtl/>
              </w:rPr>
            </w:pPr>
            <w:r w:rsidRPr="00786E5F">
              <w:rPr>
                <w:b/>
                <w:bCs/>
                <w:sz w:val="24"/>
                <w:szCs w:val="24"/>
                <w:rtl/>
              </w:rPr>
              <w:t xml:space="preserve">שם </w:t>
            </w:r>
            <w:r w:rsidRPr="00786E5F">
              <w:rPr>
                <w:rFonts w:hint="cs"/>
                <w:b/>
                <w:bCs/>
                <w:sz w:val="24"/>
                <w:szCs w:val="24"/>
                <w:rtl/>
              </w:rPr>
              <w:t>ה</w:t>
            </w:r>
            <w:r>
              <w:rPr>
                <w:rFonts w:hint="cs"/>
                <w:b/>
                <w:bCs/>
                <w:sz w:val="24"/>
                <w:szCs w:val="24"/>
                <w:rtl/>
              </w:rPr>
              <w:t>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0F4309">
            <w:pPr>
              <w:jc w:val="center"/>
              <w:rPr>
                <w:b/>
                <w:bCs/>
                <w:sz w:val="24"/>
                <w:szCs w:val="24"/>
                <w:rtl/>
              </w:rPr>
            </w:pPr>
            <w:r w:rsidRPr="00786E5F">
              <w:rPr>
                <w:rFonts w:hint="cs"/>
                <w:b/>
                <w:bCs/>
                <w:sz w:val="24"/>
                <w:szCs w:val="24"/>
                <w:rtl/>
              </w:rPr>
              <w:t>פרטים בדבר השירותים או מהות השירות שניתן ע"י המציע</w:t>
            </w:r>
            <w:r>
              <w:rPr>
                <w:rFonts w:hint="cs"/>
                <w:b/>
                <w:bCs/>
                <w:sz w:val="24"/>
                <w:szCs w:val="24"/>
                <w:rtl/>
              </w:rPr>
              <w:t xml:space="preserve"> </w:t>
            </w:r>
            <w:r w:rsidRPr="005420A7">
              <w:rPr>
                <w:rFonts w:hint="cs"/>
                <w:b/>
                <w:bCs/>
                <w:sz w:val="24"/>
                <w:szCs w:val="24"/>
                <w:u w:val="single"/>
                <w:rtl/>
              </w:rPr>
              <w:t xml:space="preserve">לרבות </w:t>
            </w:r>
            <w:r>
              <w:rPr>
                <w:rFonts w:hint="cs"/>
                <w:b/>
                <w:bCs/>
                <w:sz w:val="24"/>
                <w:szCs w:val="24"/>
                <w:u w:val="single"/>
                <w:rtl/>
              </w:rPr>
              <w:t>שם ו</w:t>
            </w:r>
            <w:r w:rsidRPr="005420A7">
              <w:rPr>
                <w:rFonts w:hint="cs"/>
                <w:b/>
                <w:bCs/>
                <w:sz w:val="24"/>
                <w:szCs w:val="24"/>
                <w:u w:val="single"/>
                <w:rtl/>
              </w:rPr>
              <w:t xml:space="preserve">סוג </w:t>
            </w:r>
            <w:r w:rsidR="000F4309" w:rsidRPr="005420A7">
              <w:rPr>
                <w:rFonts w:hint="cs"/>
                <w:b/>
                <w:bCs/>
                <w:sz w:val="24"/>
                <w:szCs w:val="24"/>
                <w:u w:val="single"/>
                <w:rtl/>
              </w:rPr>
              <w:t>ה</w:t>
            </w:r>
            <w:r w:rsidR="000F4309">
              <w:rPr>
                <w:rFonts w:hint="cs"/>
                <w:b/>
                <w:bCs/>
                <w:sz w:val="24"/>
                <w:szCs w:val="24"/>
                <w:u w:val="single"/>
                <w:rtl/>
              </w:rPr>
              <w:t>טקס</w:t>
            </w:r>
          </w:p>
        </w:tc>
        <w:tc>
          <w:tcPr>
            <w:tcW w:w="1986" w:type="dxa"/>
            <w:tcBorders>
              <w:top w:val="single" w:sz="4" w:space="0" w:color="auto"/>
              <w:left w:val="single" w:sz="4" w:space="0" w:color="auto"/>
              <w:bottom w:val="single" w:sz="4" w:space="0" w:color="auto"/>
              <w:right w:val="single" w:sz="4" w:space="0" w:color="auto"/>
            </w:tcBorders>
            <w:shd w:val="clear" w:color="auto" w:fill="E6E6E6"/>
            <w:vAlign w:val="center"/>
          </w:tcPr>
          <w:p w:rsidR="005F60B4" w:rsidRPr="00786E5F" w:rsidRDefault="0070632C" w:rsidP="0070632C">
            <w:pPr>
              <w:jc w:val="center"/>
              <w:rPr>
                <w:b/>
                <w:bCs/>
                <w:sz w:val="24"/>
                <w:szCs w:val="24"/>
                <w:rtl/>
              </w:rPr>
            </w:pPr>
            <w:r>
              <w:rPr>
                <w:rFonts w:hint="cs"/>
                <w:b/>
                <w:bCs/>
                <w:sz w:val="24"/>
                <w:szCs w:val="24"/>
                <w:rtl/>
              </w:rPr>
              <w:t>תאריך מועד הטקס</w:t>
            </w:r>
          </w:p>
        </w:tc>
        <w:tc>
          <w:tcPr>
            <w:tcW w:w="1276" w:type="dxa"/>
            <w:tcBorders>
              <w:top w:val="single" w:sz="4" w:space="0" w:color="auto"/>
              <w:left w:val="single" w:sz="4" w:space="0" w:color="auto"/>
              <w:right w:val="single" w:sz="4" w:space="0" w:color="auto"/>
            </w:tcBorders>
            <w:shd w:val="clear" w:color="auto" w:fill="E6E6E6"/>
          </w:tcPr>
          <w:p w:rsidR="005F60B4" w:rsidRDefault="005F60B4" w:rsidP="005F60B4">
            <w:pPr>
              <w:jc w:val="center"/>
              <w:rPr>
                <w:b/>
                <w:bCs/>
                <w:sz w:val="24"/>
                <w:szCs w:val="24"/>
                <w:rtl/>
              </w:rPr>
            </w:pPr>
            <w:r>
              <w:rPr>
                <w:rFonts w:hint="cs"/>
                <w:b/>
                <w:bCs/>
                <w:sz w:val="24"/>
                <w:szCs w:val="24"/>
                <w:rtl/>
              </w:rPr>
              <w:t>היקף כספי של ה</w:t>
            </w:r>
            <w:r w:rsidR="001375DF">
              <w:rPr>
                <w:rFonts w:hint="cs"/>
                <w:b/>
                <w:bCs/>
                <w:sz w:val="24"/>
                <w:szCs w:val="24"/>
                <w:rtl/>
              </w:rPr>
              <w:t>טקס</w:t>
            </w:r>
          </w:p>
          <w:p w:rsidR="00534569" w:rsidRDefault="00534569" w:rsidP="00534569">
            <w:pPr>
              <w:jc w:val="center"/>
              <w:rPr>
                <w:b/>
                <w:bCs/>
                <w:sz w:val="24"/>
                <w:szCs w:val="24"/>
                <w:rtl/>
              </w:rPr>
            </w:pPr>
            <w:r>
              <w:rPr>
                <w:rFonts w:hint="cs"/>
                <w:b/>
                <w:bCs/>
                <w:sz w:val="24"/>
                <w:szCs w:val="24"/>
                <w:rtl/>
              </w:rPr>
              <w:t>(יש לצרף אישור רואה חשבון)</w:t>
            </w:r>
          </w:p>
        </w:tc>
        <w:tc>
          <w:tcPr>
            <w:tcW w:w="1276" w:type="dxa"/>
            <w:tcBorders>
              <w:top w:val="single" w:sz="4" w:space="0" w:color="auto"/>
              <w:left w:val="single" w:sz="4" w:space="0" w:color="auto"/>
              <w:right w:val="single" w:sz="4" w:space="0" w:color="auto"/>
            </w:tcBorders>
            <w:shd w:val="clear" w:color="auto" w:fill="E6E6E6"/>
          </w:tcPr>
          <w:p w:rsidR="005F60B4" w:rsidRDefault="005F60B4" w:rsidP="005F60B4">
            <w:pPr>
              <w:jc w:val="center"/>
              <w:rPr>
                <w:b/>
                <w:bCs/>
                <w:sz w:val="24"/>
                <w:szCs w:val="24"/>
                <w:rtl/>
              </w:rPr>
            </w:pPr>
          </w:p>
          <w:p w:rsidR="005F60B4" w:rsidRDefault="005F60B4" w:rsidP="005F60B4">
            <w:pPr>
              <w:jc w:val="center"/>
              <w:rPr>
                <w:b/>
                <w:bCs/>
                <w:sz w:val="24"/>
                <w:szCs w:val="24"/>
                <w:rtl/>
              </w:rPr>
            </w:pPr>
          </w:p>
          <w:p w:rsidR="005F60B4" w:rsidRPr="00786E5F" w:rsidRDefault="005F60B4" w:rsidP="005F60B4">
            <w:pPr>
              <w:jc w:val="center"/>
              <w:rPr>
                <w:b/>
                <w:bCs/>
                <w:sz w:val="24"/>
                <w:szCs w:val="24"/>
                <w:rtl/>
              </w:rPr>
            </w:pPr>
            <w:r>
              <w:rPr>
                <w:rFonts w:hint="cs"/>
                <w:b/>
                <w:bCs/>
                <w:sz w:val="24"/>
                <w:szCs w:val="24"/>
                <w:rtl/>
              </w:rPr>
              <w:t>מספר משתתפים</w:t>
            </w:r>
          </w:p>
        </w:tc>
        <w:tc>
          <w:tcPr>
            <w:tcW w:w="1418"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5F60B4">
            <w:pPr>
              <w:jc w:val="center"/>
              <w:rPr>
                <w:b/>
                <w:bCs/>
                <w:sz w:val="24"/>
                <w:szCs w:val="24"/>
                <w:rtl/>
              </w:rPr>
            </w:pPr>
            <w:r w:rsidRPr="00786E5F">
              <w:rPr>
                <w:rFonts w:hint="cs"/>
                <w:b/>
                <w:bCs/>
                <w:sz w:val="24"/>
                <w:szCs w:val="24"/>
                <w:rtl/>
              </w:rPr>
              <w:t>שם איש קשר</w:t>
            </w:r>
          </w:p>
        </w:tc>
        <w:tc>
          <w:tcPr>
            <w:tcW w:w="1417" w:type="dxa"/>
            <w:vMerge w:val="restart"/>
            <w:tcBorders>
              <w:top w:val="single" w:sz="4" w:space="0" w:color="auto"/>
              <w:left w:val="single" w:sz="4" w:space="0" w:color="auto"/>
              <w:right w:val="single" w:sz="4" w:space="0" w:color="auto"/>
            </w:tcBorders>
            <w:shd w:val="clear" w:color="auto" w:fill="E6E6E6"/>
            <w:vAlign w:val="center"/>
          </w:tcPr>
          <w:p w:rsidR="005F60B4" w:rsidRPr="00786E5F" w:rsidRDefault="005F60B4" w:rsidP="005F60B4">
            <w:pPr>
              <w:jc w:val="center"/>
              <w:rPr>
                <w:b/>
                <w:bCs/>
                <w:sz w:val="24"/>
                <w:szCs w:val="24"/>
                <w:rtl/>
              </w:rPr>
            </w:pPr>
            <w:r w:rsidRPr="00786E5F">
              <w:rPr>
                <w:rFonts w:hint="cs"/>
                <w:b/>
                <w:bCs/>
                <w:sz w:val="24"/>
                <w:szCs w:val="24"/>
                <w:rtl/>
              </w:rPr>
              <w:t>טלפון איש קשר</w:t>
            </w:r>
          </w:p>
        </w:tc>
      </w:tr>
      <w:tr w:rsidR="0070632C" w:rsidRPr="00786E5F" w:rsidTr="00DD10F0">
        <w:trPr>
          <w:trHeight w:val="100"/>
          <w:tblHeader/>
        </w:trPr>
        <w:tc>
          <w:tcPr>
            <w:tcW w:w="2074"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c>
          <w:tcPr>
            <w:tcW w:w="1952"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c>
          <w:tcPr>
            <w:tcW w:w="1986" w:type="dxa"/>
            <w:tcBorders>
              <w:top w:val="single" w:sz="4" w:space="0" w:color="auto"/>
              <w:left w:val="single" w:sz="4" w:space="0" w:color="auto"/>
              <w:bottom w:val="single" w:sz="4" w:space="0" w:color="auto"/>
              <w:right w:val="single" w:sz="4" w:space="0" w:color="auto"/>
            </w:tcBorders>
            <w:shd w:val="clear" w:color="auto" w:fill="E6E6E6"/>
            <w:vAlign w:val="center"/>
          </w:tcPr>
          <w:p w:rsidR="0070632C" w:rsidRPr="001D3711" w:rsidRDefault="0070632C" w:rsidP="005F60B4">
            <w:pPr>
              <w:jc w:val="center"/>
              <w:rPr>
                <w:b/>
                <w:bCs/>
                <w:sz w:val="24"/>
                <w:szCs w:val="24"/>
                <w:rtl/>
              </w:rPr>
            </w:pPr>
          </w:p>
        </w:tc>
        <w:tc>
          <w:tcPr>
            <w:tcW w:w="1276" w:type="dxa"/>
            <w:tcBorders>
              <w:left w:val="single" w:sz="4" w:space="0" w:color="auto"/>
              <w:bottom w:val="single" w:sz="4" w:space="0" w:color="auto"/>
              <w:right w:val="single" w:sz="4" w:space="0" w:color="auto"/>
            </w:tcBorders>
            <w:shd w:val="clear" w:color="auto" w:fill="E6E6E6"/>
          </w:tcPr>
          <w:p w:rsidR="0070632C" w:rsidRPr="003B27CA" w:rsidRDefault="0070632C" w:rsidP="005F60B4">
            <w:pPr>
              <w:jc w:val="center"/>
              <w:rPr>
                <w:b/>
                <w:bCs/>
                <w:sz w:val="24"/>
                <w:szCs w:val="24"/>
                <w:highlight w:val="yellow"/>
                <w:rtl/>
              </w:rPr>
            </w:pPr>
          </w:p>
        </w:tc>
        <w:tc>
          <w:tcPr>
            <w:tcW w:w="1276" w:type="dxa"/>
            <w:tcBorders>
              <w:left w:val="single" w:sz="4" w:space="0" w:color="auto"/>
              <w:bottom w:val="single" w:sz="4" w:space="0" w:color="auto"/>
              <w:right w:val="single" w:sz="4" w:space="0" w:color="auto"/>
            </w:tcBorders>
            <w:shd w:val="clear" w:color="auto" w:fill="E6E6E6"/>
          </w:tcPr>
          <w:p w:rsidR="0070632C" w:rsidRPr="003B27CA" w:rsidRDefault="0070632C" w:rsidP="005F60B4">
            <w:pPr>
              <w:jc w:val="center"/>
              <w:rPr>
                <w:b/>
                <w:bCs/>
                <w:sz w:val="24"/>
                <w:szCs w:val="24"/>
                <w:highlight w:val="yellow"/>
                <w:rtl/>
              </w:rPr>
            </w:pPr>
          </w:p>
        </w:tc>
        <w:tc>
          <w:tcPr>
            <w:tcW w:w="1418"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c>
          <w:tcPr>
            <w:tcW w:w="1417" w:type="dxa"/>
            <w:vMerge/>
            <w:tcBorders>
              <w:left w:val="single" w:sz="4" w:space="0" w:color="auto"/>
              <w:bottom w:val="single" w:sz="4" w:space="0" w:color="auto"/>
              <w:right w:val="single" w:sz="4" w:space="0" w:color="auto"/>
            </w:tcBorders>
            <w:shd w:val="clear" w:color="auto" w:fill="E6E6E6"/>
          </w:tcPr>
          <w:p w:rsidR="0070632C" w:rsidRPr="00786E5F" w:rsidRDefault="0070632C" w:rsidP="005F60B4">
            <w:pPr>
              <w:jc w:val="center"/>
              <w:rPr>
                <w:b/>
                <w:bCs/>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3B27CA" w:rsidRDefault="0070632C" w:rsidP="005F60B4">
            <w:pPr>
              <w:rPr>
                <w:sz w:val="24"/>
                <w:szCs w:val="24"/>
                <w:highlight w:val="yellow"/>
                <w:rtl/>
              </w:rPr>
            </w:pPr>
          </w:p>
        </w:tc>
        <w:tc>
          <w:tcPr>
            <w:tcW w:w="1276" w:type="dxa"/>
            <w:tcBorders>
              <w:top w:val="single" w:sz="4" w:space="0" w:color="auto"/>
              <w:left w:val="single" w:sz="4" w:space="0" w:color="auto"/>
              <w:bottom w:val="single" w:sz="4" w:space="0" w:color="auto"/>
              <w:right w:val="single" w:sz="4" w:space="0" w:color="auto"/>
            </w:tcBorders>
          </w:tcPr>
          <w:p w:rsidR="0070632C" w:rsidRPr="003B27CA" w:rsidRDefault="0070632C" w:rsidP="005F60B4">
            <w:pPr>
              <w:rPr>
                <w:sz w:val="24"/>
                <w:szCs w:val="24"/>
                <w:highlight w:val="yellow"/>
                <w:rtl/>
              </w:rPr>
            </w:pPr>
          </w:p>
        </w:tc>
        <w:tc>
          <w:tcPr>
            <w:tcW w:w="1276" w:type="dxa"/>
            <w:tcBorders>
              <w:top w:val="single" w:sz="4" w:space="0" w:color="auto"/>
              <w:left w:val="single" w:sz="4" w:space="0" w:color="auto"/>
              <w:bottom w:val="single" w:sz="4" w:space="0" w:color="auto"/>
              <w:right w:val="single" w:sz="4" w:space="0" w:color="auto"/>
            </w:tcBorders>
          </w:tcPr>
          <w:p w:rsidR="0070632C" w:rsidRPr="003B27CA" w:rsidRDefault="0070632C" w:rsidP="005F60B4">
            <w:pPr>
              <w:rPr>
                <w:sz w:val="24"/>
                <w:szCs w:val="24"/>
                <w:highlight w:val="yellow"/>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r w:rsidR="0070632C" w:rsidRPr="00786E5F" w:rsidTr="00DD10F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70632C" w:rsidRPr="00786E5F" w:rsidRDefault="0070632C" w:rsidP="005F60B4">
            <w:pPr>
              <w:rPr>
                <w:sz w:val="24"/>
                <w:szCs w:val="24"/>
                <w:rtl/>
              </w:rPr>
            </w:pPr>
          </w:p>
        </w:tc>
      </w:tr>
    </w:tbl>
    <w:p w:rsidR="005F60B4" w:rsidRPr="00786E5F" w:rsidRDefault="005F60B4" w:rsidP="005F60B4">
      <w:pPr>
        <w:rPr>
          <w:sz w:val="24"/>
          <w:szCs w:val="24"/>
          <w:rtl/>
        </w:rPr>
      </w:pPr>
    </w:p>
    <w:p w:rsidR="005F60B4" w:rsidRPr="00786E5F" w:rsidRDefault="005F60B4" w:rsidP="005F60B4">
      <w:pPr>
        <w:rPr>
          <w:sz w:val="24"/>
          <w:szCs w:val="24"/>
          <w:rtl/>
        </w:rPr>
      </w:pPr>
      <w:r w:rsidRPr="00786E5F">
        <w:rPr>
          <w:rFonts w:hint="cs"/>
          <w:sz w:val="24"/>
          <w:szCs w:val="24"/>
          <w:rtl/>
        </w:rPr>
        <w:t xml:space="preserve">הצהרת </w:t>
      </w:r>
      <w:r w:rsidRPr="00786E5F">
        <w:rPr>
          <w:sz w:val="24"/>
          <w:szCs w:val="24"/>
          <w:rtl/>
        </w:rPr>
        <w:t xml:space="preserve">המציע:  </w:t>
      </w:r>
    </w:p>
    <w:p w:rsidR="005F60B4" w:rsidRPr="00786E5F" w:rsidRDefault="005F60B4" w:rsidP="005F60B4">
      <w:pPr>
        <w:rPr>
          <w:sz w:val="24"/>
          <w:szCs w:val="24"/>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שם</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תפקיד</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טלפון</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חתימה וחותמת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תאריך</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מס' זהות/עוסק מורשה</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כתובת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פקס</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מיקוד</w:t>
            </w:r>
          </w:p>
        </w:tc>
      </w:tr>
    </w:tbl>
    <w:p w:rsidR="005F60B4" w:rsidRPr="00786E5F" w:rsidRDefault="005F60B4" w:rsidP="005F60B4">
      <w:pPr>
        <w:rPr>
          <w:sz w:val="24"/>
          <w:szCs w:val="24"/>
          <w:rtl/>
        </w:rPr>
      </w:pPr>
    </w:p>
    <w:p w:rsidR="005F60B4" w:rsidRDefault="005F60B4" w:rsidP="005F60B4">
      <w:pPr>
        <w:ind w:left="-5"/>
        <w:jc w:val="center"/>
        <w:rPr>
          <w:b/>
          <w:bCs/>
          <w:sz w:val="24"/>
          <w:szCs w:val="24"/>
          <w:rtl/>
        </w:rPr>
      </w:pPr>
    </w:p>
    <w:p w:rsidR="005F60B4" w:rsidRDefault="005F60B4" w:rsidP="005F60B4">
      <w:pPr>
        <w:ind w:left="-5"/>
        <w:jc w:val="center"/>
        <w:rPr>
          <w:b/>
          <w:bCs/>
          <w:sz w:val="24"/>
          <w:szCs w:val="24"/>
          <w:rtl/>
        </w:rPr>
      </w:pPr>
    </w:p>
    <w:p w:rsidR="005F60B4" w:rsidRPr="00786E5F" w:rsidRDefault="005F60B4" w:rsidP="005F60B4">
      <w:pPr>
        <w:ind w:left="-5"/>
        <w:jc w:val="center"/>
        <w:rPr>
          <w:b/>
          <w:bCs/>
          <w:sz w:val="24"/>
          <w:szCs w:val="24"/>
          <w:rtl/>
        </w:rPr>
      </w:pPr>
      <w:r w:rsidRPr="00786E5F">
        <w:rPr>
          <w:rFonts w:hint="cs"/>
          <w:b/>
          <w:bCs/>
          <w:sz w:val="24"/>
          <w:szCs w:val="24"/>
          <w:rtl/>
        </w:rPr>
        <w:t>אימות חתימה</w:t>
      </w:r>
    </w:p>
    <w:p w:rsidR="005F60B4" w:rsidRPr="00786E5F" w:rsidRDefault="005F60B4" w:rsidP="005F60B4">
      <w:pPr>
        <w:ind w:left="-5"/>
        <w:jc w:val="both"/>
        <w:rPr>
          <w:sz w:val="24"/>
          <w:szCs w:val="24"/>
          <w:rtl/>
        </w:rPr>
      </w:pPr>
    </w:p>
    <w:p w:rsidR="005F60B4" w:rsidRPr="00786E5F" w:rsidRDefault="005F60B4" w:rsidP="005F60B4">
      <w:pPr>
        <w:ind w:left="-5"/>
        <w:jc w:val="both"/>
        <w:rPr>
          <w:sz w:val="24"/>
          <w:szCs w:val="24"/>
          <w:rtl/>
        </w:rPr>
      </w:pPr>
      <w:r w:rsidRPr="00786E5F">
        <w:rPr>
          <w:rFonts w:hint="cs"/>
          <w:sz w:val="24"/>
          <w:szCs w:val="24"/>
          <w:rtl/>
        </w:rPr>
        <w:t xml:space="preserve">אני הח"מ עו"ד מאשר בזאת כי ______________ רשום בישראל על פי דין וכי ה"ה </w:t>
      </w:r>
    </w:p>
    <w:p w:rsidR="005F60B4" w:rsidRPr="00786E5F" w:rsidRDefault="005F60B4" w:rsidP="005F60B4">
      <w:pPr>
        <w:ind w:left="-5"/>
        <w:jc w:val="both"/>
        <w:rPr>
          <w:sz w:val="24"/>
          <w:szCs w:val="24"/>
          <w:rtl/>
        </w:rPr>
      </w:pPr>
    </w:p>
    <w:p w:rsidR="005F60B4" w:rsidRPr="00786E5F" w:rsidRDefault="005F60B4" w:rsidP="005F60B4">
      <w:pPr>
        <w:ind w:left="-5"/>
        <w:jc w:val="both"/>
        <w:rPr>
          <w:sz w:val="24"/>
          <w:szCs w:val="24"/>
          <w:rtl/>
        </w:rPr>
      </w:pPr>
      <w:r w:rsidRPr="00786E5F">
        <w:rPr>
          <w:rFonts w:hint="cs"/>
          <w:sz w:val="24"/>
          <w:szCs w:val="24"/>
          <w:rtl/>
        </w:rPr>
        <w:t>___________________ אשר חתם על הצהרה זו בפני מוסמך לעשות כן בשמו.</w:t>
      </w:r>
    </w:p>
    <w:p w:rsidR="005F60B4" w:rsidRPr="00786E5F" w:rsidRDefault="005F60B4" w:rsidP="005F60B4">
      <w:pPr>
        <w:ind w:left="-5"/>
        <w:jc w:val="both"/>
        <w:rPr>
          <w:sz w:val="24"/>
          <w:szCs w:val="24"/>
          <w:rtl/>
        </w:rPr>
      </w:pPr>
    </w:p>
    <w:p w:rsidR="005F60B4" w:rsidRPr="00786E5F" w:rsidRDefault="005F60B4" w:rsidP="005F60B4">
      <w:pPr>
        <w:ind w:left="-5"/>
        <w:jc w:val="both"/>
        <w:rPr>
          <w:sz w:val="24"/>
          <w:szCs w:val="24"/>
          <w:rtl/>
        </w:rPr>
      </w:pPr>
      <w:r w:rsidRPr="00786E5F">
        <w:rPr>
          <w:rFonts w:hint="cs"/>
          <w:sz w:val="24"/>
          <w:szCs w:val="24"/>
          <w:rtl/>
        </w:rPr>
        <w:t>__________</w:t>
      </w:r>
      <w:r w:rsidRPr="00786E5F">
        <w:rPr>
          <w:sz w:val="24"/>
          <w:szCs w:val="24"/>
          <w:rtl/>
        </w:rPr>
        <w:t xml:space="preserve">____________    </w:t>
      </w:r>
      <w:r w:rsidRPr="00786E5F">
        <w:rPr>
          <w:rFonts w:hint="cs"/>
          <w:sz w:val="24"/>
          <w:szCs w:val="24"/>
          <w:rtl/>
        </w:rPr>
        <w:t>_____</w:t>
      </w:r>
      <w:r w:rsidRPr="00786E5F">
        <w:rPr>
          <w:sz w:val="24"/>
          <w:szCs w:val="24"/>
          <w:rtl/>
        </w:rPr>
        <w:t xml:space="preserve">________________  </w:t>
      </w:r>
      <w:r w:rsidRPr="00786E5F">
        <w:rPr>
          <w:rFonts w:hint="cs"/>
          <w:sz w:val="24"/>
          <w:szCs w:val="24"/>
          <w:rtl/>
        </w:rPr>
        <w:t xml:space="preserve"> </w:t>
      </w:r>
      <w:r w:rsidRPr="00786E5F">
        <w:rPr>
          <w:sz w:val="24"/>
          <w:szCs w:val="24"/>
          <w:rtl/>
        </w:rPr>
        <w:t xml:space="preserve"> </w:t>
      </w:r>
      <w:r w:rsidRPr="00786E5F">
        <w:rPr>
          <w:rFonts w:hint="cs"/>
          <w:sz w:val="24"/>
          <w:szCs w:val="24"/>
          <w:rtl/>
        </w:rPr>
        <w:t>__________</w:t>
      </w:r>
      <w:r w:rsidRPr="00786E5F">
        <w:rPr>
          <w:sz w:val="24"/>
          <w:szCs w:val="24"/>
          <w:rtl/>
        </w:rPr>
        <w:t xml:space="preserve">____________     </w:t>
      </w:r>
    </w:p>
    <w:p w:rsidR="005F60B4" w:rsidRPr="00786E5F" w:rsidRDefault="005F60B4" w:rsidP="005F60B4">
      <w:pPr>
        <w:ind w:left="-5"/>
        <w:jc w:val="both"/>
        <w:rPr>
          <w:b/>
          <w:bCs/>
          <w:sz w:val="24"/>
          <w:szCs w:val="24"/>
          <w:rtl/>
        </w:rPr>
      </w:pPr>
      <w:r w:rsidRPr="00786E5F">
        <w:rPr>
          <w:rFonts w:hint="cs"/>
          <w:sz w:val="24"/>
          <w:szCs w:val="24"/>
          <w:rtl/>
        </w:rPr>
        <w:t>שם                                                 חותמת וחתימה                                          תאריך</w:t>
      </w:r>
    </w:p>
    <w:p w:rsidR="005F60B4" w:rsidRPr="00786E5F" w:rsidRDefault="005F60B4" w:rsidP="005F60B4">
      <w:pPr>
        <w:pStyle w:val="2"/>
        <w:keepNext/>
        <w:spacing w:after="0"/>
        <w:ind w:right="0"/>
        <w:jc w:val="center"/>
        <w:rPr>
          <w:rFonts w:ascii="Times New Roman Bold" w:hAnsi="Times New Roman Bold" w:cs="David"/>
          <w:rtl/>
        </w:rPr>
      </w:pPr>
      <w:bookmarkStart w:id="168" w:name="_Toc321832633"/>
      <w:bookmarkStart w:id="169" w:name="_Toc322252525"/>
      <w:bookmarkStart w:id="170" w:name="_Toc322253307"/>
      <w:bookmarkStart w:id="171" w:name="_Toc322257367"/>
      <w:r w:rsidRPr="00786E5F">
        <w:rPr>
          <w:rFonts w:ascii="Times New Roman Bold" w:hAnsi="Times New Roman Bold" w:cs="David"/>
          <w:sz w:val="24"/>
          <w:szCs w:val="24"/>
          <w:u w:val="none"/>
          <w:rtl/>
        </w:rPr>
        <w:br w:type="page"/>
      </w:r>
      <w:bookmarkStart w:id="172" w:name="_Toc328464740"/>
      <w:bookmarkStart w:id="173" w:name="_Toc341693972"/>
      <w:r w:rsidRPr="00786E5F">
        <w:rPr>
          <w:rFonts w:ascii="Times New Roman Bold" w:hAnsi="Times New Roman Bold" w:cs="David" w:hint="cs"/>
          <w:rtl/>
        </w:rPr>
        <w:t xml:space="preserve">נספח 1.3.2 -  ניסיון </w:t>
      </w:r>
      <w:bookmarkEnd w:id="168"/>
      <w:bookmarkEnd w:id="169"/>
      <w:bookmarkEnd w:id="170"/>
      <w:bookmarkEnd w:id="171"/>
      <w:bookmarkEnd w:id="172"/>
      <w:r>
        <w:rPr>
          <w:rFonts w:ascii="Times New Roman Bold" w:hAnsi="Times New Roman Bold" w:cs="David" w:hint="cs"/>
          <w:rtl/>
        </w:rPr>
        <w:t>מנהל הפרויקט המוצע</w:t>
      </w:r>
      <w:bookmarkEnd w:id="173"/>
      <w:r>
        <w:rPr>
          <w:rFonts w:ascii="Times New Roman Bold" w:hAnsi="Times New Roman Bold" w:cs="David" w:hint="cs"/>
          <w:rtl/>
        </w:rPr>
        <w:t xml:space="preserve"> </w:t>
      </w:r>
    </w:p>
    <w:p w:rsidR="005F60B4" w:rsidRPr="00786E5F" w:rsidRDefault="005F60B4" w:rsidP="005F60B4">
      <w:pPr>
        <w:rPr>
          <w:b/>
          <w:bCs/>
          <w:sz w:val="24"/>
          <w:szCs w:val="24"/>
          <w:rtl/>
        </w:rPr>
      </w:pPr>
    </w:p>
    <w:p w:rsidR="005F60B4" w:rsidRPr="00786E5F" w:rsidRDefault="00534569" w:rsidP="00473139">
      <w:pPr>
        <w:spacing w:line="360" w:lineRule="auto"/>
        <w:ind w:left="84"/>
        <w:jc w:val="both"/>
        <w:rPr>
          <w:rtl/>
        </w:rPr>
      </w:pPr>
      <w:r>
        <w:rPr>
          <w:sz w:val="24"/>
          <w:szCs w:val="24"/>
          <w:rtl/>
        </w:rPr>
        <w:t>–</w:t>
      </w:r>
      <w:r>
        <w:rPr>
          <w:rFonts w:hint="cs"/>
          <w:sz w:val="24"/>
          <w:szCs w:val="24"/>
          <w:rtl/>
        </w:rPr>
        <w:t xml:space="preserve">על המציע לפרט בטבלה הבאה את ניסיונו המקצועי של </w:t>
      </w:r>
      <w:r w:rsidR="005F60B4">
        <w:rPr>
          <w:rFonts w:hint="cs"/>
          <w:sz w:val="24"/>
          <w:szCs w:val="24"/>
          <w:rtl/>
        </w:rPr>
        <w:t xml:space="preserve">מנהל הפרויקט </w:t>
      </w:r>
      <w:r w:rsidR="005F60B4" w:rsidRPr="00786E5F">
        <w:rPr>
          <w:rFonts w:hint="cs"/>
          <w:sz w:val="24"/>
          <w:szCs w:val="24"/>
          <w:rtl/>
        </w:rPr>
        <w:t>המוצע</w:t>
      </w:r>
      <w:r w:rsidR="005F60B4">
        <w:rPr>
          <w:rFonts w:hint="cs"/>
          <w:sz w:val="24"/>
          <w:szCs w:val="24"/>
          <w:rtl/>
        </w:rPr>
        <w:t xml:space="preserve"> </w:t>
      </w:r>
      <w:r>
        <w:rPr>
          <w:rFonts w:hint="cs"/>
          <w:sz w:val="24"/>
          <w:szCs w:val="24"/>
          <w:rtl/>
        </w:rPr>
        <w:t xml:space="preserve">בארבע השנים האחרונות הקודמות לפרסום מכרז זה </w:t>
      </w:r>
      <w:r w:rsidR="000F4309">
        <w:rPr>
          <w:rFonts w:hint="cs"/>
          <w:sz w:val="24"/>
          <w:szCs w:val="24"/>
          <w:rtl/>
        </w:rPr>
        <w:t>.</w:t>
      </w:r>
    </w:p>
    <w:p w:rsidR="005F60B4" w:rsidRPr="00786E5F" w:rsidRDefault="005F60B4" w:rsidP="004C2614">
      <w:pPr>
        <w:numPr>
          <w:ilvl w:val="0"/>
          <w:numId w:val="37"/>
        </w:numPr>
        <w:spacing w:line="360" w:lineRule="auto"/>
        <w:rPr>
          <w:sz w:val="24"/>
          <w:szCs w:val="24"/>
          <w:rtl/>
        </w:rPr>
      </w:pPr>
      <w:r w:rsidRPr="00786E5F">
        <w:rPr>
          <w:rFonts w:hint="cs"/>
          <w:sz w:val="24"/>
          <w:szCs w:val="24"/>
          <w:rtl/>
        </w:rPr>
        <w:t xml:space="preserve">שם </w:t>
      </w:r>
      <w:r>
        <w:rPr>
          <w:rFonts w:hint="cs"/>
          <w:sz w:val="24"/>
          <w:szCs w:val="24"/>
          <w:rtl/>
        </w:rPr>
        <w:t>מנהל הפרויקט:</w:t>
      </w:r>
      <w:r w:rsidRPr="00786E5F">
        <w:rPr>
          <w:rFonts w:hint="cs"/>
          <w:sz w:val="24"/>
          <w:szCs w:val="24"/>
          <w:rtl/>
        </w:rPr>
        <w:t xml:space="preserve">          _____________</w:t>
      </w:r>
      <w:r>
        <w:rPr>
          <w:rFonts w:hint="cs"/>
          <w:sz w:val="24"/>
          <w:szCs w:val="24"/>
          <w:rtl/>
        </w:rPr>
        <w:t>______</w:t>
      </w:r>
      <w:r w:rsidRPr="00786E5F">
        <w:rPr>
          <w:rFonts w:hint="cs"/>
          <w:sz w:val="24"/>
          <w:szCs w:val="24"/>
          <w:rtl/>
        </w:rPr>
        <w:t>____</w:t>
      </w:r>
    </w:p>
    <w:p w:rsidR="005F60B4" w:rsidRPr="00786E5F" w:rsidRDefault="005F60B4" w:rsidP="004C2614">
      <w:pPr>
        <w:numPr>
          <w:ilvl w:val="0"/>
          <w:numId w:val="37"/>
        </w:numPr>
        <w:spacing w:line="360" w:lineRule="auto"/>
        <w:rPr>
          <w:sz w:val="24"/>
          <w:szCs w:val="24"/>
        </w:rPr>
      </w:pPr>
      <w:r w:rsidRPr="00786E5F">
        <w:rPr>
          <w:rFonts w:hint="cs"/>
          <w:sz w:val="24"/>
          <w:szCs w:val="24"/>
          <w:rtl/>
        </w:rPr>
        <w:t xml:space="preserve">טלפון: </w:t>
      </w:r>
      <w:r w:rsidRPr="00786E5F">
        <w:rPr>
          <w:rFonts w:hint="cs"/>
          <w:sz w:val="24"/>
          <w:szCs w:val="24"/>
          <w:rtl/>
        </w:rPr>
        <w:tab/>
        <w:t>_________________</w:t>
      </w:r>
    </w:p>
    <w:p w:rsidR="005F60B4" w:rsidRPr="00786E5F" w:rsidRDefault="005F60B4" w:rsidP="004C2614">
      <w:pPr>
        <w:numPr>
          <w:ilvl w:val="0"/>
          <w:numId w:val="37"/>
        </w:numPr>
        <w:spacing w:line="360" w:lineRule="auto"/>
        <w:rPr>
          <w:sz w:val="24"/>
          <w:szCs w:val="24"/>
        </w:rPr>
      </w:pPr>
      <w:r w:rsidRPr="00786E5F">
        <w:rPr>
          <w:rFonts w:hint="cs"/>
          <w:sz w:val="24"/>
          <w:szCs w:val="24"/>
          <w:rtl/>
        </w:rPr>
        <w:t>טלפון נייד:</w:t>
      </w:r>
      <w:r w:rsidRPr="00786E5F">
        <w:rPr>
          <w:rFonts w:hint="cs"/>
          <w:sz w:val="24"/>
          <w:szCs w:val="24"/>
          <w:rtl/>
        </w:rPr>
        <w:tab/>
        <w:t>_________________</w:t>
      </w:r>
    </w:p>
    <w:p w:rsidR="005F60B4" w:rsidRPr="00786E5F" w:rsidRDefault="005F60B4" w:rsidP="004C2614">
      <w:pPr>
        <w:numPr>
          <w:ilvl w:val="0"/>
          <w:numId w:val="37"/>
        </w:numPr>
        <w:spacing w:line="360" w:lineRule="auto"/>
        <w:rPr>
          <w:sz w:val="24"/>
          <w:szCs w:val="24"/>
        </w:rPr>
      </w:pPr>
      <w:r w:rsidRPr="00786E5F">
        <w:rPr>
          <w:rFonts w:hint="cs"/>
          <w:sz w:val="24"/>
          <w:szCs w:val="24"/>
          <w:rtl/>
        </w:rPr>
        <w:t>דואר אלקטרוני: _________________</w:t>
      </w:r>
    </w:p>
    <w:p w:rsidR="005F60B4" w:rsidRPr="009F60CE" w:rsidRDefault="005F60B4" w:rsidP="005F60B4">
      <w:pPr>
        <w:spacing w:line="360" w:lineRule="auto"/>
        <w:ind w:left="720"/>
        <w:rPr>
          <w:b/>
          <w:bCs/>
          <w:sz w:val="24"/>
          <w:szCs w:val="24"/>
        </w:rPr>
      </w:pPr>
      <w:r w:rsidRPr="009F60CE">
        <w:rPr>
          <w:rFonts w:hint="cs"/>
          <w:b/>
          <w:bCs/>
          <w:sz w:val="24"/>
          <w:szCs w:val="24"/>
          <w:rtl/>
        </w:rPr>
        <w:t xml:space="preserve"> (יש לצרף קורות חיים</w:t>
      </w:r>
      <w:r>
        <w:rPr>
          <w:rFonts w:hint="cs"/>
          <w:b/>
          <w:bCs/>
          <w:sz w:val="24"/>
          <w:szCs w:val="24"/>
          <w:rtl/>
        </w:rPr>
        <w:t xml:space="preserve"> מפורטים</w:t>
      </w:r>
      <w:r w:rsidRPr="009F60CE">
        <w:rPr>
          <w:rFonts w:hint="cs"/>
          <w:b/>
          <w:bCs/>
          <w:sz w:val="24"/>
          <w:szCs w:val="24"/>
          <w:rtl/>
        </w:rPr>
        <w:t>).</w:t>
      </w:r>
    </w:p>
    <w:p w:rsidR="005F60B4" w:rsidRPr="00786E5F" w:rsidRDefault="005F60B4" w:rsidP="004C2614">
      <w:pPr>
        <w:numPr>
          <w:ilvl w:val="0"/>
          <w:numId w:val="37"/>
        </w:numPr>
        <w:spacing w:line="360" w:lineRule="auto"/>
        <w:rPr>
          <w:sz w:val="24"/>
          <w:szCs w:val="24"/>
        </w:rPr>
      </w:pPr>
      <w:r w:rsidRPr="00786E5F">
        <w:rPr>
          <w:rFonts w:hint="cs"/>
          <w:b/>
          <w:bCs/>
          <w:sz w:val="24"/>
          <w:szCs w:val="24"/>
          <w:rtl/>
        </w:rPr>
        <w:t>ניסיון</w:t>
      </w:r>
      <w:r w:rsidRPr="00786E5F">
        <w:rPr>
          <w:rFonts w:ascii="Tahoma" w:hAnsi="Tahoma" w:hint="cs"/>
          <w:b/>
          <w:bCs/>
          <w:sz w:val="24"/>
          <w:szCs w:val="24"/>
          <w:rtl/>
        </w:rPr>
        <w:t xml:space="preserve"> בתחום </w:t>
      </w:r>
      <w:r>
        <w:rPr>
          <w:rFonts w:ascii="Tahoma" w:hAnsi="Tahoma" w:hint="cs"/>
          <w:b/>
          <w:bCs/>
          <w:sz w:val="24"/>
          <w:szCs w:val="24"/>
          <w:rtl/>
        </w:rPr>
        <w:t xml:space="preserve">ארגון </w:t>
      </w:r>
      <w:r w:rsidR="001375DF">
        <w:rPr>
          <w:rFonts w:ascii="Tahoma" w:hAnsi="Tahoma" w:hint="cs"/>
          <w:b/>
          <w:bCs/>
          <w:sz w:val="24"/>
          <w:szCs w:val="24"/>
          <w:rtl/>
        </w:rPr>
        <w:t>טקס</w:t>
      </w:r>
      <w:r>
        <w:rPr>
          <w:rFonts w:ascii="Tahoma" w:hAnsi="Tahoma" w:hint="cs"/>
          <w:b/>
          <w:bCs/>
          <w:sz w:val="24"/>
          <w:szCs w:val="24"/>
          <w:rtl/>
        </w:rPr>
        <w:t xml:space="preserve">ים </w:t>
      </w:r>
      <w:r w:rsidRPr="00786E5F">
        <w:rPr>
          <w:rFonts w:ascii="Tahoma" w:hAnsi="Tahoma" w:hint="cs"/>
          <w:b/>
          <w:bCs/>
          <w:sz w:val="24"/>
          <w:szCs w:val="24"/>
          <w:rtl/>
        </w:rPr>
        <w:t>:</w:t>
      </w:r>
      <w:r w:rsidRPr="00786E5F">
        <w:rPr>
          <w:sz w:val="24"/>
          <w:szCs w:val="24"/>
          <w:rtl/>
        </w:rPr>
        <w:br/>
      </w:r>
      <w:r w:rsidRPr="00786E5F">
        <w:rPr>
          <w:rFonts w:hint="cs"/>
          <w:sz w:val="24"/>
          <w:szCs w:val="24"/>
          <w:rtl/>
        </w:rPr>
        <w:t>יש לפרט בטבלה הבאה:</w:t>
      </w:r>
    </w:p>
    <w:tbl>
      <w:tblPr>
        <w:bidiVisual/>
        <w:tblW w:w="10123" w:type="dxa"/>
        <w:tblInd w:w="-1284" w:type="dxa"/>
        <w:tblBorders>
          <w:top w:val="single" w:sz="4" w:space="0" w:color="auto"/>
        </w:tblBorders>
        <w:tblLayout w:type="fixed"/>
        <w:tblLook w:val="0000" w:firstRow="0" w:lastRow="0" w:firstColumn="0" w:lastColumn="0" w:noHBand="0" w:noVBand="0"/>
      </w:tblPr>
      <w:tblGrid>
        <w:gridCol w:w="2074"/>
        <w:gridCol w:w="1952"/>
        <w:gridCol w:w="1986"/>
        <w:gridCol w:w="1276"/>
        <w:gridCol w:w="1418"/>
        <w:gridCol w:w="1417"/>
      </w:tblGrid>
      <w:tr w:rsidR="00534569" w:rsidRPr="00786E5F" w:rsidTr="00534569">
        <w:trPr>
          <w:trHeight w:val="100"/>
          <w:tblHeader/>
        </w:trPr>
        <w:tc>
          <w:tcPr>
            <w:tcW w:w="2074"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5F60B4">
            <w:pPr>
              <w:jc w:val="center"/>
              <w:rPr>
                <w:b/>
                <w:bCs/>
                <w:sz w:val="24"/>
                <w:szCs w:val="24"/>
                <w:rtl/>
              </w:rPr>
            </w:pPr>
            <w:r w:rsidRPr="00786E5F">
              <w:rPr>
                <w:b/>
                <w:bCs/>
                <w:sz w:val="24"/>
                <w:szCs w:val="24"/>
                <w:rtl/>
              </w:rPr>
              <w:t xml:space="preserve">שם </w:t>
            </w:r>
            <w:r w:rsidRPr="00786E5F">
              <w:rPr>
                <w:rFonts w:hint="cs"/>
                <w:b/>
                <w:bCs/>
                <w:sz w:val="24"/>
                <w:szCs w:val="24"/>
                <w:rtl/>
              </w:rPr>
              <w:t>ה</w:t>
            </w:r>
            <w:r>
              <w:rPr>
                <w:rFonts w:hint="cs"/>
                <w:b/>
                <w:bCs/>
                <w:sz w:val="24"/>
                <w:szCs w:val="24"/>
                <w:rtl/>
              </w:rPr>
              <w:t>גוף שלו ניתן השירות</w:t>
            </w:r>
          </w:p>
        </w:tc>
        <w:tc>
          <w:tcPr>
            <w:tcW w:w="1952"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0F4309">
            <w:pPr>
              <w:jc w:val="center"/>
              <w:rPr>
                <w:b/>
                <w:bCs/>
                <w:sz w:val="24"/>
                <w:szCs w:val="24"/>
                <w:rtl/>
              </w:rPr>
            </w:pPr>
            <w:r w:rsidRPr="00786E5F">
              <w:rPr>
                <w:rFonts w:hint="cs"/>
                <w:b/>
                <w:bCs/>
                <w:sz w:val="24"/>
                <w:szCs w:val="24"/>
                <w:rtl/>
              </w:rPr>
              <w:t>פרטים בדבר השירותים או מהות השירות שניתן ע"י המציע</w:t>
            </w:r>
            <w:r>
              <w:rPr>
                <w:rFonts w:hint="cs"/>
                <w:b/>
                <w:bCs/>
                <w:sz w:val="24"/>
                <w:szCs w:val="24"/>
                <w:rtl/>
              </w:rPr>
              <w:t xml:space="preserve"> </w:t>
            </w:r>
            <w:r w:rsidRPr="005420A7">
              <w:rPr>
                <w:rFonts w:hint="cs"/>
                <w:b/>
                <w:bCs/>
                <w:sz w:val="24"/>
                <w:szCs w:val="24"/>
                <w:u w:val="single"/>
                <w:rtl/>
              </w:rPr>
              <w:t xml:space="preserve">לרבות </w:t>
            </w:r>
            <w:r>
              <w:rPr>
                <w:rFonts w:hint="cs"/>
                <w:b/>
                <w:bCs/>
                <w:sz w:val="24"/>
                <w:szCs w:val="24"/>
                <w:u w:val="single"/>
                <w:rtl/>
              </w:rPr>
              <w:t>שם ו</w:t>
            </w:r>
            <w:r w:rsidRPr="005420A7">
              <w:rPr>
                <w:rFonts w:hint="cs"/>
                <w:b/>
                <w:bCs/>
                <w:sz w:val="24"/>
                <w:szCs w:val="24"/>
                <w:u w:val="single"/>
                <w:rtl/>
              </w:rPr>
              <w:t xml:space="preserve">סוג </w:t>
            </w:r>
            <w:r>
              <w:rPr>
                <w:rFonts w:hint="cs"/>
                <w:b/>
                <w:bCs/>
                <w:sz w:val="24"/>
                <w:szCs w:val="24"/>
                <w:u w:val="single"/>
                <w:rtl/>
              </w:rPr>
              <w:t>הטקס</w:t>
            </w:r>
          </w:p>
        </w:tc>
        <w:tc>
          <w:tcPr>
            <w:tcW w:w="1986" w:type="dxa"/>
            <w:tcBorders>
              <w:top w:val="single" w:sz="4" w:space="0" w:color="auto"/>
              <w:left w:val="single" w:sz="4" w:space="0" w:color="auto"/>
              <w:bottom w:val="single" w:sz="4" w:space="0" w:color="auto"/>
              <w:right w:val="single" w:sz="4" w:space="0" w:color="auto"/>
            </w:tcBorders>
            <w:shd w:val="clear" w:color="auto" w:fill="E6E6E6"/>
            <w:vAlign w:val="center"/>
          </w:tcPr>
          <w:p w:rsidR="00534569" w:rsidRPr="00786E5F" w:rsidRDefault="00534569" w:rsidP="00534569">
            <w:pPr>
              <w:jc w:val="center"/>
              <w:rPr>
                <w:b/>
                <w:bCs/>
                <w:sz w:val="24"/>
                <w:szCs w:val="24"/>
                <w:rtl/>
              </w:rPr>
            </w:pPr>
            <w:r>
              <w:rPr>
                <w:rFonts w:hint="cs"/>
                <w:b/>
                <w:bCs/>
                <w:sz w:val="24"/>
                <w:szCs w:val="24"/>
                <w:rtl/>
              </w:rPr>
              <w:t>תאריך מועד הטקס</w:t>
            </w:r>
            <w:r w:rsidRPr="00786E5F">
              <w:rPr>
                <w:rFonts w:hint="cs"/>
                <w:b/>
                <w:bCs/>
                <w:sz w:val="24"/>
                <w:szCs w:val="24"/>
                <w:rtl/>
              </w:rPr>
              <w:t xml:space="preserve"> </w:t>
            </w:r>
          </w:p>
          <w:p w:rsidR="00534569" w:rsidRPr="00786E5F" w:rsidRDefault="00534569" w:rsidP="005F60B4">
            <w:pPr>
              <w:jc w:val="center"/>
              <w:rPr>
                <w:b/>
                <w:bCs/>
                <w:sz w:val="24"/>
                <w:szCs w:val="24"/>
                <w:rtl/>
              </w:rPr>
            </w:pPr>
          </w:p>
        </w:tc>
        <w:tc>
          <w:tcPr>
            <w:tcW w:w="1276" w:type="dxa"/>
            <w:tcBorders>
              <w:top w:val="single" w:sz="4" w:space="0" w:color="auto"/>
              <w:left w:val="single" w:sz="4" w:space="0" w:color="auto"/>
              <w:right w:val="single" w:sz="4" w:space="0" w:color="auto"/>
            </w:tcBorders>
            <w:shd w:val="clear" w:color="auto" w:fill="E6E6E6"/>
          </w:tcPr>
          <w:p w:rsidR="00534569" w:rsidRDefault="00534569" w:rsidP="005F60B4">
            <w:pPr>
              <w:jc w:val="center"/>
              <w:rPr>
                <w:b/>
                <w:bCs/>
                <w:sz w:val="24"/>
                <w:szCs w:val="24"/>
                <w:rtl/>
              </w:rPr>
            </w:pPr>
          </w:p>
          <w:p w:rsidR="00534569" w:rsidRDefault="00534569" w:rsidP="005F60B4">
            <w:pPr>
              <w:jc w:val="center"/>
              <w:rPr>
                <w:b/>
                <w:bCs/>
                <w:sz w:val="24"/>
                <w:szCs w:val="24"/>
                <w:rtl/>
              </w:rPr>
            </w:pPr>
          </w:p>
          <w:p w:rsidR="00534569" w:rsidRPr="00786E5F" w:rsidRDefault="00534569" w:rsidP="005F60B4">
            <w:pPr>
              <w:jc w:val="center"/>
              <w:rPr>
                <w:b/>
                <w:bCs/>
                <w:sz w:val="24"/>
                <w:szCs w:val="24"/>
                <w:rtl/>
              </w:rPr>
            </w:pPr>
            <w:r>
              <w:rPr>
                <w:rFonts w:hint="cs"/>
                <w:b/>
                <w:bCs/>
                <w:sz w:val="24"/>
                <w:szCs w:val="24"/>
                <w:rtl/>
              </w:rPr>
              <w:t>מספר משתתפים</w:t>
            </w:r>
          </w:p>
        </w:tc>
        <w:tc>
          <w:tcPr>
            <w:tcW w:w="1418"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5F60B4">
            <w:pPr>
              <w:jc w:val="center"/>
              <w:rPr>
                <w:b/>
                <w:bCs/>
                <w:sz w:val="24"/>
                <w:szCs w:val="24"/>
                <w:rtl/>
              </w:rPr>
            </w:pPr>
            <w:r w:rsidRPr="00786E5F">
              <w:rPr>
                <w:rFonts w:hint="cs"/>
                <w:b/>
                <w:bCs/>
                <w:sz w:val="24"/>
                <w:szCs w:val="24"/>
                <w:rtl/>
              </w:rPr>
              <w:t>שם איש קשר</w:t>
            </w:r>
          </w:p>
        </w:tc>
        <w:tc>
          <w:tcPr>
            <w:tcW w:w="1417" w:type="dxa"/>
            <w:tcBorders>
              <w:top w:val="single" w:sz="4" w:space="0" w:color="auto"/>
              <w:left w:val="single" w:sz="4" w:space="0" w:color="auto"/>
              <w:right w:val="single" w:sz="4" w:space="0" w:color="auto"/>
            </w:tcBorders>
            <w:shd w:val="clear" w:color="auto" w:fill="E6E6E6"/>
            <w:vAlign w:val="center"/>
          </w:tcPr>
          <w:p w:rsidR="00534569" w:rsidRPr="00786E5F" w:rsidRDefault="00534569" w:rsidP="005F60B4">
            <w:pPr>
              <w:jc w:val="center"/>
              <w:rPr>
                <w:b/>
                <w:bCs/>
                <w:sz w:val="24"/>
                <w:szCs w:val="24"/>
                <w:rtl/>
              </w:rPr>
            </w:pPr>
            <w:r w:rsidRPr="00786E5F">
              <w:rPr>
                <w:rFonts w:hint="cs"/>
                <w:b/>
                <w:bCs/>
                <w:sz w:val="24"/>
                <w:szCs w:val="24"/>
                <w:rtl/>
              </w:rPr>
              <w:t>טלפון איש קשר</w:t>
            </w: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3B27CA" w:rsidRDefault="00534569" w:rsidP="005F60B4">
            <w:pPr>
              <w:rPr>
                <w:sz w:val="24"/>
                <w:szCs w:val="24"/>
                <w:highlight w:val="yellow"/>
                <w:rtl/>
              </w:rPr>
            </w:pPr>
          </w:p>
        </w:tc>
        <w:tc>
          <w:tcPr>
            <w:tcW w:w="1276" w:type="dxa"/>
            <w:tcBorders>
              <w:top w:val="single" w:sz="4" w:space="0" w:color="auto"/>
              <w:left w:val="single" w:sz="4" w:space="0" w:color="auto"/>
              <w:bottom w:val="single" w:sz="4" w:space="0" w:color="auto"/>
              <w:right w:val="single" w:sz="4" w:space="0" w:color="auto"/>
            </w:tcBorders>
          </w:tcPr>
          <w:p w:rsidR="00534569" w:rsidRPr="003B27CA" w:rsidRDefault="00534569" w:rsidP="005F60B4">
            <w:pPr>
              <w:rPr>
                <w:sz w:val="24"/>
                <w:szCs w:val="24"/>
                <w:highlight w:val="yellow"/>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r w:rsidR="00534569" w:rsidRPr="00786E5F" w:rsidTr="0053456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52"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98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8"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c>
          <w:tcPr>
            <w:tcW w:w="1417" w:type="dxa"/>
            <w:tcBorders>
              <w:top w:val="single" w:sz="4" w:space="0" w:color="auto"/>
              <w:left w:val="single" w:sz="4" w:space="0" w:color="auto"/>
              <w:bottom w:val="single" w:sz="4" w:space="0" w:color="auto"/>
              <w:right w:val="single" w:sz="4" w:space="0" w:color="auto"/>
            </w:tcBorders>
          </w:tcPr>
          <w:p w:rsidR="00534569" w:rsidRPr="00786E5F" w:rsidRDefault="00534569" w:rsidP="005F60B4">
            <w:pPr>
              <w:rPr>
                <w:sz w:val="24"/>
                <w:szCs w:val="24"/>
                <w:rtl/>
              </w:rPr>
            </w:pPr>
          </w:p>
        </w:tc>
      </w:tr>
    </w:tbl>
    <w:p w:rsidR="005F60B4" w:rsidRPr="00606F21" w:rsidRDefault="005F60B4" w:rsidP="005F60B4">
      <w:pPr>
        <w:jc w:val="both"/>
        <w:rPr>
          <w:sz w:val="24"/>
          <w:szCs w:val="24"/>
          <w:rtl/>
        </w:rPr>
      </w:pPr>
    </w:p>
    <w:p w:rsidR="005F60B4" w:rsidRPr="00786E5F" w:rsidRDefault="005F60B4" w:rsidP="005F60B4">
      <w:pPr>
        <w:rPr>
          <w:sz w:val="24"/>
          <w:szCs w:val="24"/>
          <w:rtl/>
        </w:rPr>
      </w:pPr>
      <w:r w:rsidRPr="00786E5F">
        <w:rPr>
          <w:rFonts w:hint="cs"/>
          <w:sz w:val="24"/>
          <w:szCs w:val="24"/>
          <w:rtl/>
        </w:rPr>
        <w:t xml:space="preserve">הצהרת </w:t>
      </w:r>
      <w:r w:rsidRPr="00786E5F">
        <w:rPr>
          <w:sz w:val="24"/>
          <w:szCs w:val="24"/>
          <w:rtl/>
        </w:rPr>
        <w:t xml:space="preserve">המציע:  </w:t>
      </w:r>
    </w:p>
    <w:p w:rsidR="005F60B4" w:rsidRPr="00786E5F" w:rsidRDefault="005F60B4" w:rsidP="005F60B4">
      <w:pPr>
        <w:rPr>
          <w:sz w:val="24"/>
          <w:szCs w:val="24"/>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786E5F" w:rsidTr="005F60B4">
        <w:trPr>
          <w:jc w:val="center"/>
        </w:trPr>
        <w:tc>
          <w:tcPr>
            <w:tcW w:w="3321"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567" w:type="dxa"/>
            <w:shd w:val="clear" w:color="auto" w:fill="auto"/>
          </w:tcPr>
          <w:p w:rsidR="005F60B4" w:rsidRPr="00786E5F" w:rsidRDefault="005F60B4" w:rsidP="005F60B4">
            <w:pPr>
              <w:spacing w:line="480" w:lineRule="auto"/>
              <w:rPr>
                <w:sz w:val="24"/>
                <w:szCs w:val="24"/>
                <w:rtl/>
              </w:rPr>
            </w:pPr>
          </w:p>
        </w:tc>
        <w:tc>
          <w:tcPr>
            <w:tcW w:w="2126"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630" w:type="dxa"/>
            <w:shd w:val="clear" w:color="auto" w:fill="auto"/>
          </w:tcPr>
          <w:p w:rsidR="005F60B4" w:rsidRPr="00786E5F" w:rsidRDefault="005F60B4" w:rsidP="005F60B4">
            <w:pPr>
              <w:spacing w:line="480" w:lineRule="auto"/>
              <w:rPr>
                <w:sz w:val="24"/>
                <w:szCs w:val="24"/>
                <w:rtl/>
              </w:rPr>
            </w:pPr>
          </w:p>
        </w:tc>
        <w:tc>
          <w:tcPr>
            <w:tcW w:w="2268" w:type="dxa"/>
            <w:tcBorders>
              <w:bottom w:val="single" w:sz="4" w:space="0" w:color="auto"/>
            </w:tcBorders>
            <w:shd w:val="clear" w:color="auto" w:fill="auto"/>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שם</w:t>
            </w:r>
          </w:p>
        </w:tc>
        <w:tc>
          <w:tcPr>
            <w:tcW w:w="567" w:type="dxa"/>
            <w:shd w:val="clear" w:color="auto" w:fill="auto"/>
          </w:tcPr>
          <w:p w:rsidR="005F60B4" w:rsidRPr="00786E5F" w:rsidRDefault="005F60B4" w:rsidP="005F60B4">
            <w:pPr>
              <w:jc w:val="center"/>
              <w:rPr>
                <w:sz w:val="24"/>
                <w:szCs w:val="24"/>
                <w:rtl/>
              </w:rPr>
            </w:pPr>
          </w:p>
        </w:tc>
        <w:tc>
          <w:tcPr>
            <w:tcW w:w="2126"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תפקיד</w:t>
            </w:r>
          </w:p>
        </w:tc>
        <w:tc>
          <w:tcPr>
            <w:tcW w:w="630" w:type="dxa"/>
            <w:shd w:val="clear" w:color="auto" w:fill="auto"/>
          </w:tcPr>
          <w:p w:rsidR="005F60B4" w:rsidRPr="00786E5F" w:rsidRDefault="005F60B4" w:rsidP="005F60B4">
            <w:pPr>
              <w:jc w:val="center"/>
              <w:rPr>
                <w:sz w:val="24"/>
                <w:szCs w:val="24"/>
                <w:rtl/>
              </w:rPr>
            </w:pPr>
          </w:p>
        </w:tc>
        <w:tc>
          <w:tcPr>
            <w:tcW w:w="2268"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טלפון</w:t>
            </w:r>
          </w:p>
        </w:tc>
      </w:tr>
      <w:tr w:rsidR="005F60B4" w:rsidRPr="00786E5F" w:rsidTr="005F60B4">
        <w:trPr>
          <w:jc w:val="center"/>
        </w:trPr>
        <w:tc>
          <w:tcPr>
            <w:tcW w:w="3321"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567" w:type="dxa"/>
            <w:shd w:val="clear" w:color="auto" w:fill="auto"/>
          </w:tcPr>
          <w:p w:rsidR="005F60B4" w:rsidRPr="00786E5F" w:rsidRDefault="005F60B4" w:rsidP="005F60B4">
            <w:pPr>
              <w:spacing w:line="480" w:lineRule="auto"/>
              <w:rPr>
                <w:sz w:val="24"/>
                <w:szCs w:val="24"/>
                <w:rtl/>
              </w:rPr>
            </w:pPr>
          </w:p>
        </w:tc>
        <w:tc>
          <w:tcPr>
            <w:tcW w:w="2126"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630" w:type="dxa"/>
            <w:shd w:val="clear" w:color="auto" w:fill="auto"/>
          </w:tcPr>
          <w:p w:rsidR="005F60B4" w:rsidRPr="00786E5F" w:rsidRDefault="005F60B4" w:rsidP="005F60B4">
            <w:pPr>
              <w:spacing w:line="480" w:lineRule="auto"/>
              <w:rPr>
                <w:sz w:val="24"/>
                <w:szCs w:val="24"/>
                <w:rtl/>
              </w:rPr>
            </w:pPr>
          </w:p>
        </w:tc>
        <w:tc>
          <w:tcPr>
            <w:tcW w:w="2268" w:type="dxa"/>
            <w:tcBorders>
              <w:bottom w:val="single" w:sz="4" w:space="0" w:color="auto"/>
            </w:tcBorders>
            <w:shd w:val="clear" w:color="auto" w:fill="auto"/>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חתימה וחותמת</w:t>
            </w:r>
          </w:p>
        </w:tc>
        <w:tc>
          <w:tcPr>
            <w:tcW w:w="567" w:type="dxa"/>
            <w:shd w:val="clear" w:color="auto" w:fill="auto"/>
          </w:tcPr>
          <w:p w:rsidR="005F60B4" w:rsidRPr="00786E5F" w:rsidRDefault="005F60B4" w:rsidP="005F60B4">
            <w:pPr>
              <w:jc w:val="center"/>
              <w:rPr>
                <w:sz w:val="24"/>
                <w:szCs w:val="24"/>
                <w:rtl/>
              </w:rPr>
            </w:pPr>
          </w:p>
        </w:tc>
        <w:tc>
          <w:tcPr>
            <w:tcW w:w="2126"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תאריך</w:t>
            </w:r>
          </w:p>
        </w:tc>
        <w:tc>
          <w:tcPr>
            <w:tcW w:w="630" w:type="dxa"/>
            <w:shd w:val="clear" w:color="auto" w:fill="auto"/>
          </w:tcPr>
          <w:p w:rsidR="005F60B4" w:rsidRPr="00786E5F" w:rsidRDefault="005F60B4" w:rsidP="005F60B4">
            <w:pPr>
              <w:jc w:val="center"/>
              <w:rPr>
                <w:sz w:val="24"/>
                <w:szCs w:val="24"/>
                <w:rtl/>
              </w:rPr>
            </w:pPr>
          </w:p>
        </w:tc>
        <w:tc>
          <w:tcPr>
            <w:tcW w:w="2268"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מס' זהות/עוסק מורשה</w:t>
            </w:r>
          </w:p>
        </w:tc>
      </w:tr>
      <w:tr w:rsidR="005F60B4" w:rsidRPr="00786E5F" w:rsidTr="005F60B4">
        <w:trPr>
          <w:jc w:val="center"/>
        </w:trPr>
        <w:tc>
          <w:tcPr>
            <w:tcW w:w="3321"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567" w:type="dxa"/>
            <w:shd w:val="clear" w:color="auto" w:fill="auto"/>
          </w:tcPr>
          <w:p w:rsidR="005F60B4" w:rsidRPr="00786E5F" w:rsidRDefault="005F60B4" w:rsidP="005F60B4">
            <w:pPr>
              <w:spacing w:line="480" w:lineRule="auto"/>
              <w:rPr>
                <w:sz w:val="24"/>
                <w:szCs w:val="24"/>
                <w:rtl/>
              </w:rPr>
            </w:pPr>
          </w:p>
        </w:tc>
        <w:tc>
          <w:tcPr>
            <w:tcW w:w="2126" w:type="dxa"/>
            <w:tcBorders>
              <w:bottom w:val="single" w:sz="4" w:space="0" w:color="auto"/>
            </w:tcBorders>
            <w:shd w:val="clear" w:color="auto" w:fill="auto"/>
          </w:tcPr>
          <w:p w:rsidR="005F60B4" w:rsidRPr="00786E5F" w:rsidRDefault="005F60B4" w:rsidP="005F60B4">
            <w:pPr>
              <w:spacing w:line="480" w:lineRule="auto"/>
              <w:rPr>
                <w:sz w:val="24"/>
                <w:szCs w:val="24"/>
                <w:rtl/>
              </w:rPr>
            </w:pPr>
          </w:p>
        </w:tc>
        <w:tc>
          <w:tcPr>
            <w:tcW w:w="630" w:type="dxa"/>
            <w:shd w:val="clear" w:color="auto" w:fill="auto"/>
          </w:tcPr>
          <w:p w:rsidR="005F60B4" w:rsidRPr="00786E5F" w:rsidRDefault="005F60B4" w:rsidP="005F60B4">
            <w:pPr>
              <w:spacing w:line="480" w:lineRule="auto"/>
              <w:rPr>
                <w:sz w:val="24"/>
                <w:szCs w:val="24"/>
                <w:rtl/>
              </w:rPr>
            </w:pPr>
          </w:p>
        </w:tc>
        <w:tc>
          <w:tcPr>
            <w:tcW w:w="2268" w:type="dxa"/>
            <w:tcBorders>
              <w:bottom w:val="single" w:sz="4" w:space="0" w:color="auto"/>
            </w:tcBorders>
            <w:shd w:val="clear" w:color="auto" w:fill="auto"/>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כתובת</w:t>
            </w:r>
          </w:p>
        </w:tc>
        <w:tc>
          <w:tcPr>
            <w:tcW w:w="567" w:type="dxa"/>
            <w:shd w:val="clear" w:color="auto" w:fill="auto"/>
          </w:tcPr>
          <w:p w:rsidR="005F60B4" w:rsidRPr="00786E5F" w:rsidRDefault="005F60B4" w:rsidP="005F60B4">
            <w:pPr>
              <w:jc w:val="center"/>
              <w:rPr>
                <w:sz w:val="24"/>
                <w:szCs w:val="24"/>
                <w:rtl/>
              </w:rPr>
            </w:pPr>
          </w:p>
        </w:tc>
        <w:tc>
          <w:tcPr>
            <w:tcW w:w="2126"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פקס</w:t>
            </w:r>
          </w:p>
        </w:tc>
        <w:tc>
          <w:tcPr>
            <w:tcW w:w="630" w:type="dxa"/>
            <w:shd w:val="clear" w:color="auto" w:fill="auto"/>
          </w:tcPr>
          <w:p w:rsidR="005F60B4" w:rsidRPr="00786E5F" w:rsidRDefault="005F60B4" w:rsidP="005F60B4">
            <w:pPr>
              <w:jc w:val="center"/>
              <w:rPr>
                <w:sz w:val="24"/>
                <w:szCs w:val="24"/>
                <w:rtl/>
              </w:rPr>
            </w:pPr>
          </w:p>
        </w:tc>
        <w:tc>
          <w:tcPr>
            <w:tcW w:w="2268" w:type="dxa"/>
            <w:tcBorders>
              <w:top w:val="single" w:sz="4" w:space="0" w:color="auto"/>
            </w:tcBorders>
            <w:shd w:val="clear" w:color="auto" w:fill="auto"/>
          </w:tcPr>
          <w:p w:rsidR="005F60B4" w:rsidRPr="00786E5F" w:rsidRDefault="005F60B4" w:rsidP="005F60B4">
            <w:pPr>
              <w:jc w:val="center"/>
              <w:rPr>
                <w:sz w:val="24"/>
                <w:szCs w:val="24"/>
                <w:rtl/>
              </w:rPr>
            </w:pPr>
            <w:r w:rsidRPr="00786E5F">
              <w:rPr>
                <w:rFonts w:hint="cs"/>
                <w:sz w:val="24"/>
                <w:szCs w:val="24"/>
                <w:rtl/>
              </w:rPr>
              <w:t>מיקוד</w:t>
            </w:r>
          </w:p>
        </w:tc>
      </w:tr>
    </w:tbl>
    <w:p w:rsidR="005F60B4" w:rsidRPr="00786E5F" w:rsidRDefault="005F60B4" w:rsidP="005F60B4">
      <w:pPr>
        <w:jc w:val="center"/>
        <w:rPr>
          <w:b/>
          <w:bCs/>
          <w:sz w:val="24"/>
          <w:szCs w:val="24"/>
          <w:rtl/>
        </w:rPr>
      </w:pPr>
    </w:p>
    <w:p w:rsidR="005F60B4" w:rsidRDefault="005F60B4" w:rsidP="005F60B4">
      <w:pPr>
        <w:jc w:val="center"/>
        <w:rPr>
          <w:b/>
          <w:bCs/>
          <w:sz w:val="24"/>
          <w:szCs w:val="24"/>
          <w:rtl/>
        </w:rPr>
        <w:sectPr w:rsidR="005F60B4" w:rsidSect="005F60B4">
          <w:headerReference w:type="default" r:id="rId15"/>
          <w:footerReference w:type="default" r:id="rId16"/>
          <w:pgSz w:w="11906" w:h="16838" w:code="9"/>
          <w:pgMar w:top="2160" w:right="1800" w:bottom="1872" w:left="1800" w:header="562" w:footer="0" w:gutter="0"/>
          <w:cols w:space="720"/>
          <w:bidi/>
          <w:rtlGutter/>
        </w:sectPr>
      </w:pPr>
    </w:p>
    <w:p w:rsidR="005F60B4" w:rsidRPr="00786E5F" w:rsidRDefault="005F60B4" w:rsidP="005F60B4">
      <w:pPr>
        <w:pStyle w:val="2"/>
        <w:keepNext/>
        <w:spacing w:after="240"/>
        <w:ind w:right="0"/>
        <w:jc w:val="center"/>
        <w:rPr>
          <w:rFonts w:ascii="Times New Roman Bold" w:hAnsi="Times New Roman Bold" w:cs="David"/>
          <w:rtl/>
        </w:rPr>
      </w:pPr>
      <w:bookmarkStart w:id="174" w:name="_Toc328464746"/>
      <w:bookmarkStart w:id="175" w:name="_Toc341693974"/>
      <w:bookmarkEnd w:id="159"/>
      <w:r w:rsidRPr="00786E5F">
        <w:rPr>
          <w:rFonts w:ascii="Times New Roman Bold" w:hAnsi="Times New Roman Bold" w:cs="David" w:hint="cs"/>
          <w:rtl/>
        </w:rPr>
        <w:t>נספח 1.3.</w:t>
      </w:r>
      <w:r>
        <w:rPr>
          <w:rFonts w:ascii="Times New Roman Bold" w:hAnsi="Times New Roman Bold" w:cs="David" w:hint="cs"/>
          <w:rtl/>
        </w:rPr>
        <w:t>6</w:t>
      </w:r>
      <w:r w:rsidRPr="00786E5F">
        <w:rPr>
          <w:rFonts w:ascii="Times New Roman Bold" w:hAnsi="Times New Roman Bold" w:cs="David" w:hint="cs"/>
          <w:rtl/>
        </w:rPr>
        <w:t xml:space="preserve"> - התחייבות </w:t>
      </w:r>
      <w:r w:rsidRPr="00786E5F">
        <w:rPr>
          <w:rFonts w:ascii="Times New Roman Bold" w:hAnsi="Times New Roman Bold" w:cs="David"/>
          <w:rtl/>
        </w:rPr>
        <w:t>לעמ</w:t>
      </w:r>
      <w:r w:rsidRPr="00786E5F">
        <w:rPr>
          <w:rFonts w:ascii="Times New Roman Bold" w:hAnsi="Times New Roman Bold" w:cs="David" w:hint="cs"/>
          <w:rtl/>
        </w:rPr>
        <w:t>י</w:t>
      </w:r>
      <w:r w:rsidRPr="00786E5F">
        <w:rPr>
          <w:rFonts w:ascii="Times New Roman Bold" w:hAnsi="Times New Roman Bold" w:cs="David"/>
          <w:rtl/>
        </w:rPr>
        <w:t>ד</w:t>
      </w:r>
      <w:r w:rsidRPr="00786E5F">
        <w:rPr>
          <w:rFonts w:ascii="Times New Roman Bold" w:hAnsi="Times New Roman Bold" w:cs="David" w:hint="cs"/>
          <w:rtl/>
        </w:rPr>
        <w:t>ה</w:t>
      </w:r>
      <w:r w:rsidRPr="00786E5F">
        <w:rPr>
          <w:rFonts w:ascii="Times New Roman Bold" w:hAnsi="Times New Roman Bold" w:cs="David"/>
          <w:rtl/>
        </w:rPr>
        <w:t xml:space="preserve"> בדרישות </w:t>
      </w:r>
      <w:r w:rsidRPr="00786E5F">
        <w:rPr>
          <w:rFonts w:ascii="Times New Roman Bold" w:hAnsi="Times New Roman Bold" w:cs="David" w:hint="cs"/>
          <w:rtl/>
        </w:rPr>
        <w:t>ה</w:t>
      </w:r>
      <w:r w:rsidRPr="00786E5F">
        <w:rPr>
          <w:rFonts w:ascii="Times New Roman Bold" w:hAnsi="Times New Roman Bold" w:cs="David"/>
          <w:rtl/>
        </w:rPr>
        <w:t>מפרט</w:t>
      </w:r>
      <w:bookmarkEnd w:id="160"/>
      <w:bookmarkEnd w:id="174"/>
      <w:bookmarkEnd w:id="175"/>
    </w:p>
    <w:p w:rsidR="005F60B4" w:rsidRPr="00786E5F" w:rsidRDefault="005F60B4" w:rsidP="005F60B4">
      <w:pPr>
        <w:spacing w:after="480" w:line="360" w:lineRule="auto"/>
        <w:jc w:val="both"/>
        <w:rPr>
          <w:sz w:val="24"/>
          <w:szCs w:val="24"/>
          <w:rtl/>
        </w:rPr>
      </w:pPr>
      <w:r w:rsidRPr="00786E5F">
        <w:rPr>
          <w:rFonts w:hint="cs"/>
          <w:sz w:val="24"/>
          <w:szCs w:val="24"/>
          <w:rtl/>
        </w:rPr>
        <w:t xml:space="preserve">הריני מתחייב </w:t>
      </w:r>
      <w:r w:rsidRPr="00786E5F">
        <w:rPr>
          <w:sz w:val="24"/>
          <w:szCs w:val="24"/>
          <w:rtl/>
        </w:rPr>
        <w:t xml:space="preserve"> לעמוד בכל הדרישות</w:t>
      </w:r>
      <w:r w:rsidRPr="00786E5F">
        <w:rPr>
          <w:rFonts w:hint="cs"/>
          <w:sz w:val="24"/>
          <w:szCs w:val="24"/>
          <w:rtl/>
        </w:rPr>
        <w:t xml:space="preserve">, לרבות כוח אדם וכל הדרישות על פי פרק 2 - </w:t>
      </w:r>
      <w:r w:rsidRPr="00786E5F">
        <w:rPr>
          <w:sz w:val="24"/>
          <w:szCs w:val="24"/>
          <w:rtl/>
        </w:rPr>
        <w:t xml:space="preserve"> שבמפרט מכרז זה ללא יוצא מן הכלל</w:t>
      </w:r>
      <w:r w:rsidRPr="00786E5F">
        <w:rPr>
          <w:rFonts w:hint="cs"/>
          <w:sz w:val="24"/>
          <w:szCs w:val="24"/>
          <w:rtl/>
        </w:rPr>
        <w:t>.</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_______________</w:t>
      </w:r>
      <w:r w:rsidRPr="00786E5F">
        <w:rPr>
          <w:b/>
          <w:sz w:val="24"/>
          <w:szCs w:val="24"/>
          <w:rtl/>
        </w:rPr>
        <w:t xml:space="preserve"> </w:t>
      </w:r>
    </w:p>
    <w:p w:rsidR="005F60B4" w:rsidRPr="00786E5F" w:rsidRDefault="005F60B4" w:rsidP="005F60B4">
      <w:pPr>
        <w:tabs>
          <w:tab w:val="center" w:pos="720"/>
          <w:tab w:val="center" w:pos="2880"/>
          <w:tab w:val="center" w:pos="5040"/>
          <w:tab w:val="center" w:pos="7344"/>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cs="David"/>
          <w:sz w:val="24"/>
          <w:szCs w:val="24"/>
          <w:u w:val="none"/>
          <w:rtl/>
        </w:rPr>
        <w:br w:type="page"/>
      </w:r>
      <w:bookmarkStart w:id="176" w:name="_Toc285748004"/>
      <w:bookmarkStart w:id="177" w:name="_Toc285980550"/>
      <w:bookmarkStart w:id="178" w:name="_Toc328464747"/>
      <w:bookmarkStart w:id="179" w:name="_Toc341693975"/>
      <w:r w:rsidRPr="00786E5F">
        <w:rPr>
          <w:rFonts w:ascii="Times New Roman Bold" w:hAnsi="Times New Roman Bold" w:cs="David" w:hint="cs"/>
          <w:rtl/>
        </w:rPr>
        <w:t>נספח</w:t>
      </w:r>
      <w:bookmarkEnd w:id="176"/>
      <w:r w:rsidRPr="00786E5F">
        <w:rPr>
          <w:rFonts w:ascii="Times New Roman Bold" w:hAnsi="Times New Roman Bold" w:cs="David" w:hint="cs"/>
          <w:rtl/>
        </w:rPr>
        <w:t xml:space="preserve"> 1.3.</w:t>
      </w:r>
      <w:r>
        <w:rPr>
          <w:rFonts w:ascii="Times New Roman Bold" w:hAnsi="Times New Roman Bold" w:cs="David" w:hint="cs"/>
          <w:rtl/>
        </w:rPr>
        <w:t>7</w:t>
      </w:r>
      <w:r w:rsidRPr="00786E5F">
        <w:rPr>
          <w:rFonts w:ascii="Times New Roman Bold" w:hAnsi="Times New Roman Bold" w:cs="David" w:hint="cs"/>
          <w:rtl/>
        </w:rPr>
        <w:t xml:space="preserve"> - </w:t>
      </w:r>
      <w:bookmarkStart w:id="180" w:name="_Toc194307777"/>
      <w:bookmarkStart w:id="181" w:name="_Toc194308234"/>
      <w:bookmarkStart w:id="182" w:name="_Toc195811174"/>
      <w:r w:rsidRPr="00786E5F">
        <w:rPr>
          <w:rFonts w:ascii="Times New Roman Bold" w:hAnsi="Times New Roman Bold" w:cs="David" w:hint="cs"/>
          <w:rtl/>
        </w:rPr>
        <w:t>הצהרה בדבר היעדר ניגוד עניינים בהצעה ו/או בביצוע</w:t>
      </w:r>
      <w:bookmarkEnd w:id="177"/>
      <w:bookmarkEnd w:id="178"/>
      <w:bookmarkEnd w:id="179"/>
      <w:bookmarkEnd w:id="180"/>
      <w:bookmarkEnd w:id="181"/>
      <w:bookmarkEnd w:id="182"/>
    </w:p>
    <w:p w:rsidR="005F60B4" w:rsidRPr="00786E5F" w:rsidRDefault="005F60B4" w:rsidP="005F60B4">
      <w:pPr>
        <w:pStyle w:val="Normal7"/>
        <w:spacing w:line="360" w:lineRule="auto"/>
        <w:rPr>
          <w:sz w:val="24"/>
          <w:szCs w:val="24"/>
          <w:rtl/>
        </w:rPr>
      </w:pPr>
      <w:r w:rsidRPr="00786E5F">
        <w:rPr>
          <w:rFonts w:hint="cs"/>
          <w:sz w:val="24"/>
          <w:szCs w:val="24"/>
          <w:rtl/>
        </w:rPr>
        <w:t>לכבוד משרד הרווחה והשירותים החברתיים</w:t>
      </w:r>
    </w:p>
    <w:p w:rsidR="005F60B4" w:rsidRPr="00786E5F" w:rsidRDefault="005F60B4" w:rsidP="005F60B4">
      <w:pPr>
        <w:pStyle w:val="Normal7"/>
        <w:spacing w:line="360" w:lineRule="auto"/>
        <w:rPr>
          <w:sz w:val="24"/>
          <w:szCs w:val="24"/>
          <w:rtl/>
        </w:rPr>
      </w:pPr>
      <w:r w:rsidRPr="00786E5F">
        <w:rPr>
          <w:sz w:val="24"/>
          <w:szCs w:val="24"/>
          <w:rtl/>
        </w:rPr>
        <w:t>א</w:t>
      </w:r>
      <w:r w:rsidRPr="00786E5F">
        <w:rPr>
          <w:rFonts w:hint="cs"/>
          <w:sz w:val="24"/>
          <w:szCs w:val="24"/>
          <w:rtl/>
        </w:rPr>
        <w:t>ני תאגיד / מועמד ____________________ (להלן "המועמד") המציע את מועמדותי למתן שירותים, על פי הנדרש במסמכי מכרז זה, מצהיר ומתחייב בזה:</w:t>
      </w:r>
    </w:p>
    <w:p w:rsidR="005F60B4" w:rsidRPr="00786E5F" w:rsidRDefault="005F60B4" w:rsidP="00B457A8">
      <w:pPr>
        <w:spacing w:line="360" w:lineRule="auto"/>
        <w:jc w:val="both"/>
        <w:rPr>
          <w:sz w:val="24"/>
          <w:szCs w:val="24"/>
          <w:rtl/>
        </w:rPr>
      </w:pPr>
      <w:r w:rsidRPr="00786E5F">
        <w:rPr>
          <w:sz w:val="24"/>
          <w:szCs w:val="24"/>
          <w:rtl/>
        </w:rPr>
        <w:t>לפי מיטב ידיעת</w:t>
      </w:r>
      <w:r w:rsidRPr="00786E5F">
        <w:rPr>
          <w:rFonts w:hint="cs"/>
          <w:sz w:val="24"/>
          <w:szCs w:val="24"/>
          <w:rtl/>
        </w:rPr>
        <w:t>י</w:t>
      </w:r>
      <w:r w:rsidRPr="00786E5F">
        <w:rPr>
          <w:sz w:val="24"/>
          <w:szCs w:val="24"/>
          <w:rtl/>
        </w:rPr>
        <w:t xml:space="preserve"> ועל פי ייעוץ משפטי שקיבל</w:t>
      </w:r>
      <w:r w:rsidRPr="00786E5F">
        <w:rPr>
          <w:rFonts w:hint="cs"/>
          <w:sz w:val="24"/>
          <w:szCs w:val="24"/>
          <w:rtl/>
        </w:rPr>
        <w:t>תי</w:t>
      </w:r>
      <w:r w:rsidRPr="00786E5F">
        <w:rPr>
          <w:sz w:val="24"/>
          <w:szCs w:val="24"/>
          <w:rtl/>
        </w:rPr>
        <w:t xml:space="preserve">, אין בהגשת הצעה זו ובביצוע </w:t>
      </w:r>
      <w:r w:rsidRPr="00786E5F">
        <w:rPr>
          <w:rFonts w:hint="cs"/>
          <w:sz w:val="24"/>
          <w:szCs w:val="24"/>
          <w:rtl/>
        </w:rPr>
        <w:t xml:space="preserve">השירותים </w:t>
      </w:r>
      <w:r w:rsidRPr="00214AE5">
        <w:rPr>
          <w:rFonts w:hint="cs"/>
          <w:sz w:val="24"/>
          <w:szCs w:val="24"/>
          <w:rtl/>
        </w:rPr>
        <w:t xml:space="preserve">המבוקשים </w:t>
      </w:r>
      <w:r w:rsidRPr="00214AE5">
        <w:rPr>
          <w:rFonts w:hint="cs"/>
          <w:b/>
          <w:bCs/>
          <w:sz w:val="24"/>
          <w:szCs w:val="24"/>
          <w:rtl/>
        </w:rPr>
        <w:t xml:space="preserve">במכרז פומבי </w:t>
      </w:r>
      <w:r w:rsidR="006731D2">
        <w:rPr>
          <w:rFonts w:hint="cs"/>
          <w:b/>
          <w:bCs/>
          <w:sz w:val="24"/>
          <w:szCs w:val="24"/>
          <w:rtl/>
        </w:rPr>
        <w:t xml:space="preserve"> דו שלבי </w:t>
      </w:r>
      <w:r w:rsidRPr="00214AE5">
        <w:rPr>
          <w:rFonts w:hint="cs"/>
          <w:b/>
          <w:bCs/>
          <w:sz w:val="24"/>
          <w:szCs w:val="24"/>
          <w:rtl/>
        </w:rPr>
        <w:t xml:space="preserve">מס' </w:t>
      </w:r>
      <w:r w:rsidR="00CD2976">
        <w:rPr>
          <w:rFonts w:hint="cs"/>
          <w:b/>
          <w:bCs/>
          <w:sz w:val="24"/>
          <w:szCs w:val="24"/>
          <w:rtl/>
        </w:rPr>
        <w:t>146/2014</w:t>
      </w:r>
      <w:r w:rsidRPr="00214AE5">
        <w:rPr>
          <w:rFonts w:hint="cs"/>
          <w:b/>
          <w:bCs/>
          <w:sz w:val="24"/>
          <w:szCs w:val="24"/>
          <w:rtl/>
        </w:rPr>
        <w:t xml:space="preserve"> </w:t>
      </w:r>
      <w:r w:rsidRPr="00214AE5">
        <w:rPr>
          <w:b/>
          <w:bCs/>
          <w:sz w:val="24"/>
          <w:szCs w:val="24"/>
          <w:rtl/>
        </w:rPr>
        <w:t>–</w:t>
      </w:r>
      <w:r w:rsidRPr="00214AE5">
        <w:rPr>
          <w:rFonts w:hint="cs"/>
          <w:b/>
          <w:bCs/>
          <w:sz w:val="24"/>
          <w:szCs w:val="24"/>
          <w:rtl/>
        </w:rPr>
        <w:t xml:space="preserve">  </w:t>
      </w:r>
      <w:r w:rsidR="00223B9F">
        <w:rPr>
          <w:rFonts w:hint="cs"/>
          <w:sz w:val="24"/>
          <w:szCs w:val="24"/>
          <w:rtl/>
        </w:rPr>
        <w:t>ארגון והפקת</w:t>
      </w:r>
      <w:r w:rsidR="00223B9F" w:rsidRPr="00511801">
        <w:rPr>
          <w:rFonts w:hint="cs"/>
          <w:sz w:val="24"/>
          <w:szCs w:val="24"/>
          <w:rtl/>
        </w:rPr>
        <w:t xml:space="preserve"> </w:t>
      </w:r>
      <w:r w:rsidR="00223B9F">
        <w:rPr>
          <w:rFonts w:hint="cs"/>
          <w:sz w:val="24"/>
          <w:szCs w:val="24"/>
          <w:rtl/>
        </w:rPr>
        <w:t>טקס מגן שר הרווחה והשירותים החברתיים למתנדבים מצטיינים</w:t>
      </w:r>
      <w:r w:rsidR="00223B9F" w:rsidDel="00223B9F">
        <w:rPr>
          <w:rFonts w:hint="cs"/>
          <w:b/>
          <w:bCs/>
          <w:sz w:val="24"/>
          <w:szCs w:val="24"/>
          <w:rtl/>
        </w:rPr>
        <w:t xml:space="preserve"> </w:t>
      </w:r>
      <w:r w:rsidRPr="00786E5F">
        <w:rPr>
          <w:rFonts w:hint="cs"/>
          <w:b/>
          <w:bCs/>
          <w:sz w:val="24"/>
          <w:szCs w:val="24"/>
          <w:rtl/>
        </w:rPr>
        <w:t>(להלן - "המכרז")</w:t>
      </w:r>
      <w:r w:rsidRPr="00786E5F">
        <w:rPr>
          <w:rFonts w:hint="cs"/>
          <w:sz w:val="24"/>
          <w:szCs w:val="24"/>
          <w:rtl/>
        </w:rPr>
        <w:t xml:space="preserve">, </w:t>
      </w:r>
      <w:r w:rsidRPr="00786E5F">
        <w:rPr>
          <w:sz w:val="24"/>
          <w:szCs w:val="24"/>
          <w:rtl/>
        </w:rPr>
        <w:t xml:space="preserve">משום ניגוד </w:t>
      </w:r>
      <w:r w:rsidRPr="00786E5F">
        <w:rPr>
          <w:rFonts w:hint="cs"/>
          <w:sz w:val="24"/>
          <w:szCs w:val="24"/>
          <w:rtl/>
        </w:rPr>
        <w:t xml:space="preserve">עניינים, </w:t>
      </w:r>
      <w:r w:rsidRPr="00786E5F">
        <w:rPr>
          <w:sz w:val="24"/>
          <w:szCs w:val="24"/>
          <w:rtl/>
        </w:rPr>
        <w:t xml:space="preserve">עסקי או אישי, </w:t>
      </w:r>
      <w:r w:rsidRPr="00786E5F">
        <w:rPr>
          <w:rFonts w:hint="cs"/>
          <w:sz w:val="24"/>
          <w:szCs w:val="24"/>
          <w:rtl/>
        </w:rPr>
        <w:t xml:space="preserve">בשל עיסוק או תפקיד אחרים, </w:t>
      </w:r>
      <w:r w:rsidRPr="00786E5F">
        <w:rPr>
          <w:sz w:val="24"/>
          <w:szCs w:val="24"/>
          <w:rtl/>
        </w:rPr>
        <w:t>של</w:t>
      </w:r>
      <w:r w:rsidRPr="00786E5F">
        <w:rPr>
          <w:rFonts w:hint="cs"/>
          <w:sz w:val="24"/>
          <w:szCs w:val="24"/>
          <w:rtl/>
        </w:rPr>
        <w:t>י</w:t>
      </w:r>
      <w:r w:rsidRPr="00786E5F">
        <w:rPr>
          <w:sz w:val="24"/>
          <w:szCs w:val="24"/>
          <w:rtl/>
        </w:rPr>
        <w:t xml:space="preserve"> </w:t>
      </w:r>
      <w:r w:rsidRPr="00786E5F">
        <w:rPr>
          <w:rFonts w:hint="cs"/>
          <w:sz w:val="24"/>
          <w:szCs w:val="24"/>
          <w:rtl/>
        </w:rPr>
        <w:t>ו/</w:t>
      </w:r>
      <w:r w:rsidRPr="00786E5F">
        <w:rPr>
          <w:sz w:val="24"/>
          <w:szCs w:val="24"/>
          <w:rtl/>
        </w:rPr>
        <w:t>או של עובדי</w:t>
      </w:r>
      <w:r w:rsidRPr="00786E5F">
        <w:rPr>
          <w:rFonts w:hint="cs"/>
          <w:sz w:val="24"/>
          <w:szCs w:val="24"/>
          <w:rtl/>
        </w:rPr>
        <w:t>י</w:t>
      </w:r>
      <w:r w:rsidRPr="00786E5F">
        <w:rPr>
          <w:sz w:val="24"/>
          <w:szCs w:val="24"/>
          <w:rtl/>
        </w:rPr>
        <w:t xml:space="preserve"> </w:t>
      </w:r>
      <w:r w:rsidRPr="00786E5F">
        <w:rPr>
          <w:rFonts w:hint="cs"/>
          <w:sz w:val="24"/>
          <w:szCs w:val="24"/>
          <w:rtl/>
        </w:rPr>
        <w:t xml:space="preserve">ו/או </w:t>
      </w:r>
      <w:r w:rsidRPr="00786E5F">
        <w:rPr>
          <w:sz w:val="24"/>
          <w:szCs w:val="24"/>
          <w:rtl/>
        </w:rPr>
        <w:t xml:space="preserve">של </w:t>
      </w:r>
      <w:r w:rsidRPr="00786E5F">
        <w:rPr>
          <w:rFonts w:hint="cs"/>
          <w:sz w:val="24"/>
          <w:szCs w:val="24"/>
          <w:rtl/>
        </w:rPr>
        <w:t>קבלנ</w:t>
      </w:r>
      <w:r w:rsidRPr="00786E5F">
        <w:rPr>
          <w:sz w:val="24"/>
          <w:szCs w:val="24"/>
          <w:rtl/>
        </w:rPr>
        <w:t>י משנה המעורבים בהצעה זו או בביצועה</w:t>
      </w:r>
      <w:r w:rsidRPr="00786E5F">
        <w:rPr>
          <w:rFonts w:hint="cs"/>
          <w:sz w:val="24"/>
          <w:szCs w:val="24"/>
          <w:rtl/>
        </w:rPr>
        <w:t>.</w:t>
      </w:r>
    </w:p>
    <w:p w:rsidR="005F60B4" w:rsidRPr="00786E5F" w:rsidRDefault="005F60B4" w:rsidP="005F60B4">
      <w:pPr>
        <w:pStyle w:val="Normal7"/>
        <w:spacing w:before="0" w:after="480"/>
        <w:rPr>
          <w:sz w:val="24"/>
          <w:szCs w:val="24"/>
          <w:rtl/>
        </w:rPr>
      </w:pPr>
      <w:r w:rsidRPr="00786E5F">
        <w:rPr>
          <w:rFonts w:hint="cs"/>
          <w:sz w:val="24"/>
          <w:szCs w:val="24"/>
          <w:rtl/>
        </w:rPr>
        <w:t>וכראיה להצהרתי זאת על החתום:</w:t>
      </w:r>
    </w:p>
    <w:p w:rsidR="005F60B4" w:rsidRPr="00786E5F" w:rsidRDefault="005F60B4" w:rsidP="005F60B4">
      <w:pPr>
        <w:tabs>
          <w:tab w:val="left" w:leader="underscore" w:pos="2304"/>
          <w:tab w:val="left" w:pos="2880"/>
          <w:tab w:val="left" w:leader="underscore" w:pos="5184"/>
          <w:tab w:val="left" w:pos="5760"/>
          <w:tab w:val="left" w:leader="underscore" w:pos="8309"/>
        </w:tabs>
        <w:jc w:val="both"/>
        <w:rPr>
          <w:b/>
          <w:sz w:val="24"/>
          <w:szCs w:val="24"/>
          <w:rtl/>
        </w:rPr>
      </w:pPr>
      <w:r w:rsidRPr="00786E5F">
        <w:rPr>
          <w:rFonts w:hint="cs"/>
          <w:b/>
          <w:sz w:val="24"/>
          <w:szCs w:val="24"/>
          <w:rtl/>
        </w:rPr>
        <w:t>___________        __________       ______________        __________________</w:t>
      </w:r>
    </w:p>
    <w:p w:rsidR="005F60B4" w:rsidRPr="00786E5F" w:rsidRDefault="005F60B4" w:rsidP="005F60B4">
      <w:pPr>
        <w:tabs>
          <w:tab w:val="left" w:leader="underscore" w:pos="2304"/>
          <w:tab w:val="left" w:pos="2880"/>
          <w:tab w:val="left" w:leader="underscore" w:pos="5184"/>
          <w:tab w:val="left" w:pos="5760"/>
          <w:tab w:val="left" w:leader="underscore" w:pos="8309"/>
        </w:tabs>
        <w:jc w:val="both"/>
        <w:rPr>
          <w:b/>
          <w:sz w:val="24"/>
          <w:szCs w:val="24"/>
          <w:rtl/>
        </w:rPr>
      </w:pPr>
      <w:r w:rsidRPr="00786E5F">
        <w:rPr>
          <w:rFonts w:hint="cs"/>
          <w:b/>
          <w:sz w:val="24"/>
          <w:szCs w:val="24"/>
          <w:rtl/>
        </w:rPr>
        <w:t xml:space="preserve">   שם המציע                 </w:t>
      </w:r>
      <w:r w:rsidRPr="00786E5F">
        <w:rPr>
          <w:b/>
          <w:sz w:val="24"/>
          <w:szCs w:val="24"/>
          <w:rtl/>
        </w:rPr>
        <w:t>תאריך</w:t>
      </w:r>
      <w:r w:rsidRPr="00786E5F">
        <w:rPr>
          <w:rFonts w:hint="cs"/>
          <w:b/>
          <w:sz w:val="24"/>
          <w:szCs w:val="24"/>
          <w:rtl/>
        </w:rPr>
        <w:t xml:space="preserve">                 </w:t>
      </w:r>
      <w:r w:rsidRPr="00786E5F">
        <w:rPr>
          <w:b/>
          <w:sz w:val="24"/>
          <w:szCs w:val="24"/>
          <w:rtl/>
        </w:rPr>
        <w:t>חתימה/חותמת</w:t>
      </w:r>
      <w:r w:rsidRPr="00786E5F">
        <w:rPr>
          <w:rFonts w:hint="cs"/>
          <w:b/>
          <w:sz w:val="24"/>
          <w:szCs w:val="24"/>
          <w:rtl/>
        </w:rPr>
        <w:t xml:space="preserve">               </w:t>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cs="David"/>
          <w:b w:val="0"/>
          <w:bCs w:val="0"/>
          <w:sz w:val="24"/>
          <w:szCs w:val="24"/>
          <w:u w:val="none"/>
        </w:rPr>
      </w:pPr>
      <w:bookmarkStart w:id="183" w:name="_Toc285980551"/>
    </w:p>
    <w:p w:rsidR="005F60B4" w:rsidRPr="00786E5F" w:rsidRDefault="005F60B4" w:rsidP="005F60B4">
      <w:pPr>
        <w:jc w:val="right"/>
        <w:rPr>
          <w:b/>
          <w:bCs/>
          <w:rtl/>
        </w:rPr>
      </w:pPr>
      <w:r w:rsidRPr="00786E5F">
        <w:rPr>
          <w:b/>
          <w:bCs/>
          <w:sz w:val="24"/>
          <w:szCs w:val="24"/>
          <w:rtl/>
        </w:rPr>
        <w:t xml:space="preserve"> </w:t>
      </w:r>
      <w:r w:rsidRPr="00786E5F">
        <w:rPr>
          <w:sz w:val="24"/>
          <w:szCs w:val="24"/>
          <w:rtl/>
        </w:rPr>
        <w:br w:type="page"/>
      </w:r>
    </w:p>
    <w:p w:rsidR="005F60B4" w:rsidRPr="00786E5F" w:rsidRDefault="005F60B4" w:rsidP="005F60B4">
      <w:pPr>
        <w:pStyle w:val="2"/>
        <w:keepNext/>
        <w:spacing w:after="240"/>
        <w:ind w:right="0"/>
        <w:jc w:val="center"/>
        <w:rPr>
          <w:rFonts w:ascii="Times New Roman Bold" w:hAnsi="Times New Roman Bold" w:cs="David"/>
          <w:rtl/>
        </w:rPr>
      </w:pPr>
      <w:bookmarkStart w:id="184" w:name="_Toc328464748"/>
      <w:bookmarkStart w:id="185" w:name="_Toc341693976"/>
      <w:r w:rsidRPr="00786E5F">
        <w:rPr>
          <w:rFonts w:ascii="Times New Roman Bold" w:hAnsi="Times New Roman Bold" w:cs="David" w:hint="cs"/>
          <w:rtl/>
        </w:rPr>
        <w:t>נספח 1.3.</w:t>
      </w:r>
      <w:r>
        <w:rPr>
          <w:rFonts w:ascii="Times New Roman Bold" w:hAnsi="Times New Roman Bold" w:cs="David" w:hint="cs"/>
          <w:rtl/>
        </w:rPr>
        <w:t>8</w:t>
      </w:r>
      <w:r w:rsidRPr="00786E5F">
        <w:rPr>
          <w:rFonts w:ascii="Times New Roman Bold" w:hAnsi="Times New Roman Bold" w:cs="David" w:hint="cs"/>
          <w:rtl/>
        </w:rPr>
        <w:t xml:space="preserve"> - הצהרה בדבר זכויות קנין</w:t>
      </w:r>
      <w:bookmarkEnd w:id="184"/>
      <w:bookmarkEnd w:id="185"/>
    </w:p>
    <w:p w:rsidR="005F60B4" w:rsidRPr="00786E5F" w:rsidRDefault="005F60B4" w:rsidP="00223B9F">
      <w:pPr>
        <w:spacing w:line="360" w:lineRule="auto"/>
        <w:jc w:val="both"/>
        <w:rPr>
          <w:color w:val="000000"/>
          <w:sz w:val="24"/>
          <w:szCs w:val="24"/>
          <w:rtl/>
        </w:rPr>
      </w:pPr>
      <w:r w:rsidRPr="00786E5F">
        <w:rPr>
          <w:rFonts w:hint="cs"/>
          <w:color w:val="000000"/>
          <w:sz w:val="24"/>
          <w:szCs w:val="24"/>
          <w:rtl/>
        </w:rPr>
        <w:t>אני, ________________, החתום/מה מטה, נותן/</w:t>
      </w:r>
      <w:proofErr w:type="spellStart"/>
      <w:r w:rsidRPr="00786E5F">
        <w:rPr>
          <w:rFonts w:hint="cs"/>
          <w:color w:val="000000"/>
          <w:sz w:val="24"/>
          <w:szCs w:val="24"/>
          <w:rtl/>
        </w:rPr>
        <w:t>נת</w:t>
      </w:r>
      <w:proofErr w:type="spellEnd"/>
      <w:r w:rsidRPr="00786E5F">
        <w:rPr>
          <w:rFonts w:hint="cs"/>
          <w:color w:val="000000"/>
          <w:sz w:val="24"/>
          <w:szCs w:val="24"/>
          <w:rtl/>
        </w:rPr>
        <w:t xml:space="preserve"> תצהיר זה בשם __________________, שהוא המציע (להלן - "המציע"), המבקש להתקשר עם משרד הרווחה והשירותים החברתיים (להלן - "המשרד"), לפי מכרז </w:t>
      </w:r>
      <w:r w:rsidRPr="00D34217">
        <w:rPr>
          <w:rFonts w:hint="cs"/>
          <w:color w:val="000000"/>
          <w:sz w:val="24"/>
          <w:szCs w:val="24"/>
          <w:rtl/>
        </w:rPr>
        <w:t xml:space="preserve">- </w:t>
      </w:r>
      <w:r w:rsidR="00223B9F">
        <w:rPr>
          <w:rFonts w:hint="cs"/>
          <w:sz w:val="24"/>
          <w:szCs w:val="24"/>
          <w:rtl/>
        </w:rPr>
        <w:t>ארגון והפקת</w:t>
      </w:r>
      <w:r w:rsidR="00223B9F" w:rsidRPr="00511801">
        <w:rPr>
          <w:rFonts w:hint="cs"/>
          <w:sz w:val="24"/>
          <w:szCs w:val="24"/>
          <w:rtl/>
        </w:rPr>
        <w:t xml:space="preserve"> </w:t>
      </w:r>
      <w:r w:rsidR="00223B9F">
        <w:rPr>
          <w:rFonts w:hint="cs"/>
          <w:sz w:val="24"/>
          <w:szCs w:val="24"/>
          <w:rtl/>
        </w:rPr>
        <w:t>טקס מגן שר הרווחה והשירותים החברתיים למתנדבים מצטיינים</w:t>
      </w:r>
      <w:r w:rsidR="007732D9">
        <w:rPr>
          <w:rFonts w:hint="cs"/>
          <w:b/>
          <w:bCs/>
          <w:sz w:val="24"/>
          <w:szCs w:val="24"/>
          <w:rtl/>
        </w:rPr>
        <w:t>.</w:t>
      </w:r>
      <w:r w:rsidRPr="00D34217">
        <w:rPr>
          <w:rFonts w:hint="cs"/>
          <w:b/>
          <w:bCs/>
          <w:sz w:val="24"/>
          <w:szCs w:val="24"/>
          <w:rtl/>
        </w:rPr>
        <w:t xml:space="preserve"> </w:t>
      </w:r>
      <w:r w:rsidRPr="00D34217">
        <w:rPr>
          <w:rFonts w:hint="cs"/>
          <w:color w:val="000000"/>
          <w:sz w:val="24"/>
          <w:szCs w:val="24"/>
          <w:rtl/>
        </w:rPr>
        <w:t xml:space="preserve"> (להלן - "המכרז").</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הנני מוסמך/ת לתת תצהיר זה בשם המציע.</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קניניות של צד שלישי כלשהו.</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זכויות הקנין בחלק מן התוצרים או השירותים הבאים או בכולם שייכות לצד שלישי:</w:t>
      </w:r>
    </w:p>
    <w:p w:rsidR="005F60B4" w:rsidRPr="00786E5F" w:rsidRDefault="005F60B4" w:rsidP="004C2614">
      <w:pPr>
        <w:pStyle w:val="HNormal"/>
        <w:numPr>
          <w:ilvl w:val="0"/>
          <w:numId w:val="22"/>
        </w:numPr>
        <w:tabs>
          <w:tab w:val="left" w:leader="underscore" w:pos="8309"/>
        </w:tabs>
        <w:spacing w:after="0" w:line="360" w:lineRule="auto"/>
        <w:rPr>
          <w:rFonts w:cs="David"/>
          <w:color w:val="000000"/>
          <w:rtl/>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4C2614">
      <w:pPr>
        <w:pStyle w:val="HNormal"/>
        <w:numPr>
          <w:ilvl w:val="0"/>
          <w:numId w:val="22"/>
        </w:numPr>
        <w:tabs>
          <w:tab w:val="left" w:leader="underscore" w:pos="8309"/>
        </w:tabs>
        <w:spacing w:after="0" w:line="360" w:lineRule="auto"/>
        <w:rPr>
          <w:rFonts w:cs="David"/>
          <w:color w:val="000000"/>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4C2614">
      <w:pPr>
        <w:pStyle w:val="HNormal"/>
        <w:numPr>
          <w:ilvl w:val="0"/>
          <w:numId w:val="22"/>
        </w:numPr>
        <w:tabs>
          <w:tab w:val="left" w:leader="underscore" w:pos="8309"/>
        </w:tabs>
        <w:spacing w:after="0" w:line="360" w:lineRule="auto"/>
        <w:rPr>
          <w:rFonts w:cs="David"/>
          <w:color w:val="000000"/>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4C2614">
      <w:pPr>
        <w:pStyle w:val="HNormal"/>
        <w:numPr>
          <w:ilvl w:val="0"/>
          <w:numId w:val="22"/>
        </w:numPr>
        <w:tabs>
          <w:tab w:val="left" w:leader="underscore" w:pos="8309"/>
        </w:tabs>
        <w:spacing w:after="0" w:line="360" w:lineRule="auto"/>
        <w:rPr>
          <w:rFonts w:cs="David"/>
          <w:color w:val="000000"/>
          <w:lang w:eastAsia="en-US"/>
        </w:rPr>
      </w:pPr>
      <w:r w:rsidRPr="00786E5F">
        <w:rPr>
          <w:rFonts w:cs="David" w:hint="cs"/>
          <w:color w:val="000000"/>
          <w:rtl/>
          <w:lang w:eastAsia="en-US"/>
        </w:rPr>
        <w:t xml:space="preserve"> </w:t>
      </w:r>
      <w:r w:rsidRPr="00786E5F">
        <w:rPr>
          <w:rFonts w:cs="David" w:hint="cs"/>
          <w:color w:val="000000"/>
          <w:rtl/>
          <w:lang w:eastAsia="en-US"/>
        </w:rPr>
        <w:tab/>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אישורים מאת הצד השלישי כאמור בדבר זכותי להציע לחברה תוצרים או שירותים אלו מצורפים בזאת.</w:t>
      </w:r>
    </w:p>
    <w:p w:rsidR="005F60B4" w:rsidRPr="00786E5F" w:rsidRDefault="005F60B4" w:rsidP="005F60B4">
      <w:pPr>
        <w:pStyle w:val="HNormal"/>
        <w:spacing w:after="0" w:line="360" w:lineRule="auto"/>
        <w:rPr>
          <w:rFonts w:cs="David"/>
          <w:color w:val="000000"/>
          <w:rtl/>
          <w:lang w:eastAsia="en-US"/>
        </w:rPr>
      </w:pPr>
      <w:r w:rsidRPr="00786E5F">
        <w:rPr>
          <w:rFonts w:cs="David" w:hint="cs"/>
          <w:color w:val="000000"/>
          <w:rtl/>
          <w:lang w:eastAsia="en-US"/>
        </w:rPr>
        <w:t>אני מצהיר/ה, כי אשפה את החברה בכל מקרה של תביעה של צד שלישי, הקשורה בזכויות שבתוצרים ובשירותים שיסופקו.</w:t>
      </w:r>
    </w:p>
    <w:p w:rsidR="005F60B4" w:rsidRPr="00786E5F" w:rsidRDefault="005F60B4" w:rsidP="005F60B4">
      <w:pPr>
        <w:pStyle w:val="HNormal"/>
        <w:tabs>
          <w:tab w:val="left" w:leader="underscore" w:pos="8309"/>
        </w:tabs>
        <w:spacing w:after="0" w:line="360" w:lineRule="auto"/>
        <w:rPr>
          <w:rFonts w:cs="David"/>
          <w:rtl/>
        </w:rPr>
      </w:pPr>
      <w:r w:rsidRPr="00786E5F">
        <w:rPr>
          <w:rFonts w:cs="David" w:hint="cs"/>
          <w:rtl/>
        </w:rPr>
        <w:t xml:space="preserve">שם המציע: </w:t>
      </w:r>
      <w:r w:rsidRPr="00786E5F">
        <w:rPr>
          <w:rFonts w:cs="David" w:hint="cs"/>
          <w:rtl/>
        </w:rPr>
        <w:tab/>
      </w:r>
    </w:p>
    <w:p w:rsidR="005F60B4" w:rsidRPr="00786E5F" w:rsidRDefault="005F60B4" w:rsidP="005F60B4">
      <w:pPr>
        <w:pStyle w:val="HNormal"/>
        <w:tabs>
          <w:tab w:val="left" w:leader="underscore" w:pos="8309"/>
        </w:tabs>
        <w:spacing w:after="0" w:line="360" w:lineRule="auto"/>
        <w:rPr>
          <w:rFonts w:cs="David"/>
          <w:rtl/>
        </w:rPr>
      </w:pPr>
      <w:r w:rsidRPr="00786E5F">
        <w:rPr>
          <w:rFonts w:cs="David" w:hint="cs"/>
          <w:color w:val="000000"/>
          <w:rtl/>
          <w:lang w:eastAsia="en-US"/>
        </w:rPr>
        <w:t>מספר חברה / שותפות / עמותה</w:t>
      </w:r>
      <w:r w:rsidRPr="00786E5F">
        <w:rPr>
          <w:rFonts w:cs="David" w:hint="cs"/>
          <w:rtl/>
        </w:rPr>
        <w:t xml:space="preserve">: </w:t>
      </w:r>
      <w:r w:rsidRPr="00786E5F">
        <w:rPr>
          <w:rFonts w:cs="David" w:hint="cs"/>
          <w:rtl/>
        </w:rPr>
        <w:tab/>
      </w:r>
    </w:p>
    <w:p w:rsidR="005F60B4" w:rsidRPr="00786E5F" w:rsidRDefault="005F60B4" w:rsidP="005F60B4">
      <w:pPr>
        <w:pStyle w:val="HNormal"/>
        <w:tabs>
          <w:tab w:val="left" w:leader="underscore" w:pos="4320"/>
          <w:tab w:val="left" w:leader="underscore" w:pos="8309"/>
        </w:tabs>
        <w:spacing w:after="0" w:line="360" w:lineRule="auto"/>
        <w:rPr>
          <w:rFonts w:cs="David"/>
          <w:rtl/>
        </w:rPr>
      </w:pPr>
      <w:r w:rsidRPr="00786E5F">
        <w:rPr>
          <w:rFonts w:cs="David" w:hint="cs"/>
          <w:rtl/>
        </w:rPr>
        <w:t xml:space="preserve">שם החותם: </w:t>
      </w:r>
      <w:r w:rsidRPr="00786E5F">
        <w:rPr>
          <w:rFonts w:cs="David" w:hint="cs"/>
          <w:rtl/>
        </w:rPr>
        <w:tab/>
        <w:t xml:space="preserve">, תפקיד: </w:t>
      </w:r>
      <w:r w:rsidRPr="00786E5F">
        <w:rPr>
          <w:rFonts w:cs="David" w:hint="cs"/>
          <w:rtl/>
        </w:rPr>
        <w:tab/>
      </w:r>
    </w:p>
    <w:p w:rsidR="005F60B4" w:rsidRPr="00786E5F" w:rsidRDefault="005F60B4" w:rsidP="005F60B4">
      <w:pPr>
        <w:pStyle w:val="HNormal"/>
        <w:tabs>
          <w:tab w:val="left" w:leader="underscore" w:pos="3600"/>
          <w:tab w:val="left" w:leader="underscore" w:pos="8309"/>
        </w:tabs>
        <w:spacing w:after="0" w:line="360" w:lineRule="auto"/>
        <w:rPr>
          <w:rFonts w:cs="David"/>
          <w:rtl/>
        </w:rPr>
      </w:pPr>
      <w:r w:rsidRPr="00786E5F">
        <w:rPr>
          <w:rFonts w:cs="David" w:hint="cs"/>
          <w:rtl/>
        </w:rPr>
        <w:t xml:space="preserve">תאריך: </w:t>
      </w:r>
      <w:r w:rsidRPr="00786E5F">
        <w:rPr>
          <w:rFonts w:cs="David" w:hint="cs"/>
          <w:rtl/>
        </w:rPr>
        <w:tab/>
        <w:t xml:space="preserve">, חתימה וחותמת: </w:t>
      </w:r>
      <w:r w:rsidRPr="00786E5F">
        <w:rPr>
          <w:rFonts w:cs="David" w:hint="cs"/>
          <w:rtl/>
        </w:rPr>
        <w:tab/>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ascii="Times New Roman Bold" w:hAnsi="Times New Roman Bold" w:cs="David"/>
          <w:u w:val="none"/>
          <w:rtl/>
        </w:rPr>
        <w:br w:type="page"/>
      </w:r>
      <w:bookmarkStart w:id="186" w:name="_Toc328464749"/>
      <w:bookmarkStart w:id="187" w:name="_Toc341693977"/>
      <w:r w:rsidRPr="00786E5F">
        <w:rPr>
          <w:rFonts w:ascii="Times New Roman Bold" w:hAnsi="Times New Roman Bold" w:cs="David" w:hint="cs"/>
          <w:rtl/>
        </w:rPr>
        <w:t>נספח 1.3.</w:t>
      </w:r>
      <w:r>
        <w:rPr>
          <w:rFonts w:ascii="Times New Roman Bold" w:hAnsi="Times New Roman Bold" w:cs="David" w:hint="cs"/>
          <w:rtl/>
        </w:rPr>
        <w:t>9</w:t>
      </w:r>
      <w:r w:rsidRPr="00786E5F">
        <w:rPr>
          <w:rFonts w:ascii="Times New Roman Bold" w:hAnsi="Times New Roman Bold" w:cs="David" w:hint="cs"/>
          <w:rtl/>
        </w:rPr>
        <w:t>.1 - תצהיר על תשלום שכר מינימום כחוק ותשלומים סוציאליים כנדרש</w:t>
      </w:r>
      <w:bookmarkEnd w:id="183"/>
      <w:bookmarkEnd w:id="186"/>
      <w:bookmarkEnd w:id="187"/>
      <w:r w:rsidRPr="00786E5F">
        <w:rPr>
          <w:rFonts w:ascii="Times New Roman Bold" w:hAnsi="Times New Roman Bold" w:cs="David" w:hint="cs"/>
          <w:rtl/>
        </w:rPr>
        <w:t xml:space="preserve"> </w:t>
      </w:r>
    </w:p>
    <w:p w:rsidR="005F60B4" w:rsidRDefault="005F60B4" w:rsidP="005F60B4">
      <w:pPr>
        <w:spacing w:line="360" w:lineRule="auto"/>
        <w:rPr>
          <w:b/>
          <w:bCs/>
          <w:u w:val="single"/>
          <w:rtl/>
        </w:rPr>
      </w:pPr>
      <w:bookmarkStart w:id="188" w:name="_Toc285980552"/>
      <w:bookmarkStart w:id="189" w:name="_Toc328464750"/>
      <w:bookmarkEnd w:id="161"/>
    </w:p>
    <w:p w:rsidR="005F60B4" w:rsidRPr="00464855" w:rsidRDefault="005F60B4" w:rsidP="005F60B4">
      <w:pPr>
        <w:spacing w:line="360" w:lineRule="auto"/>
        <w:rPr>
          <w:b/>
          <w:bCs/>
          <w:sz w:val="22"/>
          <w:szCs w:val="22"/>
          <w:u w:val="single"/>
          <w:rtl/>
        </w:rPr>
      </w:pPr>
      <w:r w:rsidRPr="00464855">
        <w:rPr>
          <w:rFonts w:hint="cs"/>
          <w:b/>
          <w:bCs/>
          <w:sz w:val="22"/>
          <w:szCs w:val="22"/>
          <w:u w:val="single"/>
          <w:rtl/>
        </w:rPr>
        <w:t xml:space="preserve">הצהרת המציע </w:t>
      </w:r>
    </w:p>
    <w:p w:rsidR="005F60B4" w:rsidRPr="00464855" w:rsidRDefault="005F60B4" w:rsidP="005F60B4">
      <w:pPr>
        <w:spacing w:line="360" w:lineRule="auto"/>
        <w:jc w:val="both"/>
        <w:rPr>
          <w:sz w:val="22"/>
          <w:szCs w:val="22"/>
          <w:rtl/>
        </w:rPr>
      </w:pPr>
      <w:r w:rsidRPr="00464855">
        <w:rPr>
          <w:rFonts w:hint="cs"/>
          <w:sz w:val="22"/>
          <w:szCs w:val="22"/>
          <w:rtl/>
        </w:rPr>
        <w:t xml:space="preserve">הריני להצהיר </w:t>
      </w:r>
      <w:r w:rsidRPr="00464855">
        <w:rPr>
          <w:sz w:val="22"/>
          <w:szCs w:val="22"/>
          <w:rtl/>
        </w:rPr>
        <w:t xml:space="preserve">כי </w:t>
      </w:r>
      <w:r w:rsidRPr="00464855">
        <w:rPr>
          <w:rFonts w:hint="cs"/>
          <w:sz w:val="22"/>
          <w:szCs w:val="22"/>
          <w:rtl/>
        </w:rPr>
        <w:t xml:space="preserve">אני </w:t>
      </w:r>
      <w:r w:rsidRPr="00464855">
        <w:rPr>
          <w:sz w:val="22"/>
          <w:szCs w:val="22"/>
          <w:rtl/>
        </w:rPr>
        <w:t>המציע</w:t>
      </w:r>
      <w:r w:rsidRPr="00464855">
        <w:rPr>
          <w:rFonts w:hint="cs"/>
          <w:sz w:val="22"/>
          <w:szCs w:val="22"/>
          <w:rtl/>
        </w:rPr>
        <w:t xml:space="preserve"> ____________________</w:t>
      </w:r>
      <w:r w:rsidRPr="00464855">
        <w:rPr>
          <w:b/>
          <w:bCs/>
          <w:sz w:val="22"/>
          <w:szCs w:val="22"/>
          <w:rtl/>
        </w:rPr>
        <w:t xml:space="preserve"> </w:t>
      </w:r>
      <w:r w:rsidRPr="00464855">
        <w:rPr>
          <w:sz w:val="22"/>
          <w:szCs w:val="22"/>
          <w:rtl/>
        </w:rPr>
        <w:t>שיל</w:t>
      </w:r>
      <w:r w:rsidRPr="00464855">
        <w:rPr>
          <w:rFonts w:hint="cs"/>
          <w:sz w:val="22"/>
          <w:szCs w:val="22"/>
          <w:rtl/>
        </w:rPr>
        <w:t>מתי</w:t>
      </w:r>
      <w:r w:rsidRPr="00464855">
        <w:rPr>
          <w:sz w:val="22"/>
          <w:szCs w:val="22"/>
          <w:rtl/>
        </w:rPr>
        <w:t xml:space="preserve"> בקביעות בשנה האחרונה, לכל עובדי כמתחייב</w:t>
      </w:r>
      <w:r w:rsidRPr="00464855">
        <w:rPr>
          <w:rFonts w:hint="cs"/>
          <w:sz w:val="22"/>
          <w:szCs w:val="22"/>
          <w:rtl/>
        </w:rPr>
        <w:t xml:space="preserve"> </w:t>
      </w:r>
      <w:r w:rsidRPr="00464855">
        <w:rPr>
          <w:sz w:val="22"/>
          <w:szCs w:val="22"/>
          <w:rt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464855">
        <w:rPr>
          <w:rFonts w:hint="cs"/>
          <w:sz w:val="22"/>
          <w:szCs w:val="22"/>
          <w:rtl/>
        </w:rPr>
        <w:t xml:space="preserve"> </w:t>
      </w:r>
      <w:r w:rsidRPr="00464855">
        <w:rPr>
          <w:sz w:val="22"/>
          <w:szCs w:val="22"/>
          <w:rtl/>
        </w:rPr>
        <w:t xml:space="preserve">סוציאליים כנדרש. </w:t>
      </w:r>
    </w:p>
    <w:p w:rsidR="005F60B4" w:rsidRPr="00464855" w:rsidRDefault="005F60B4" w:rsidP="005F60B4">
      <w:pPr>
        <w:spacing w:line="360" w:lineRule="auto"/>
        <w:jc w:val="both"/>
        <w:rPr>
          <w:sz w:val="22"/>
          <w:szCs w:val="22"/>
          <w:rtl/>
        </w:rPr>
      </w:pPr>
    </w:p>
    <w:p w:rsidR="005F60B4" w:rsidRPr="00464855" w:rsidRDefault="005F60B4" w:rsidP="005F60B4">
      <w:pPr>
        <w:spacing w:line="360" w:lineRule="auto"/>
        <w:rPr>
          <w:sz w:val="22"/>
          <w:szCs w:val="22"/>
          <w:rtl/>
        </w:rPr>
      </w:pPr>
      <w:r w:rsidRPr="00464855">
        <w:rPr>
          <w:rFonts w:hint="cs"/>
          <w:sz w:val="22"/>
          <w:szCs w:val="22"/>
          <w:rtl/>
        </w:rPr>
        <w:t>__________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sz w:val="22"/>
          <w:szCs w:val="22"/>
          <w:rtl/>
        </w:rPr>
        <w:t xml:space="preserve">תאריך                    </w:t>
      </w:r>
      <w:r w:rsidRPr="00464855">
        <w:rPr>
          <w:rFonts w:hint="cs"/>
          <w:sz w:val="22"/>
          <w:szCs w:val="22"/>
          <w:rtl/>
        </w:rPr>
        <w:t xml:space="preserve">                       שם המציע </w:t>
      </w:r>
      <w:r w:rsidRPr="00464855">
        <w:rPr>
          <w:sz w:val="22"/>
          <w:szCs w:val="22"/>
          <w:rtl/>
        </w:rPr>
        <w:t xml:space="preserve">                       </w:t>
      </w:r>
      <w:r w:rsidRPr="00464855">
        <w:rPr>
          <w:rFonts w:hint="cs"/>
          <w:sz w:val="22"/>
          <w:szCs w:val="22"/>
          <w:rtl/>
        </w:rPr>
        <w:t xml:space="preserve">           תפקיד </w:t>
      </w:r>
    </w:p>
    <w:p w:rsidR="005F60B4" w:rsidRPr="00464855" w:rsidRDefault="005F60B4" w:rsidP="005F60B4">
      <w:pPr>
        <w:spacing w:line="360" w:lineRule="auto"/>
        <w:rPr>
          <w:sz w:val="22"/>
          <w:szCs w:val="22"/>
          <w:rtl/>
        </w:rPr>
      </w:pPr>
      <w:r w:rsidRPr="00464855">
        <w:rPr>
          <w:rFonts w:hint="cs"/>
          <w:sz w:val="22"/>
          <w:szCs w:val="22"/>
          <w:rtl/>
        </w:rPr>
        <w:t>__________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sz w:val="22"/>
          <w:szCs w:val="22"/>
          <w:rtl/>
        </w:rPr>
        <w:t>נציג/ה המציע המוסמך/ת</w:t>
      </w:r>
      <w:r w:rsidRPr="00464855">
        <w:rPr>
          <w:rFonts w:hint="cs"/>
          <w:sz w:val="22"/>
          <w:szCs w:val="22"/>
          <w:rtl/>
        </w:rPr>
        <w:t xml:space="preserve">            חתימה וחותמת </w:t>
      </w:r>
      <w:r w:rsidRPr="00464855">
        <w:rPr>
          <w:sz w:val="22"/>
          <w:szCs w:val="22"/>
          <w:rtl/>
        </w:rPr>
        <w:t xml:space="preserve">                    </w:t>
      </w:r>
      <w:r w:rsidRPr="00464855">
        <w:rPr>
          <w:rFonts w:hint="cs"/>
          <w:sz w:val="22"/>
          <w:szCs w:val="22"/>
          <w:rtl/>
        </w:rPr>
        <w:t xml:space="preserve">      </w:t>
      </w:r>
      <w:r w:rsidRPr="00464855">
        <w:rPr>
          <w:sz w:val="22"/>
          <w:szCs w:val="22"/>
          <w:rtl/>
        </w:rPr>
        <w:t>עוסק מורשה</w:t>
      </w:r>
      <w:r w:rsidRPr="00464855">
        <w:rPr>
          <w:rFonts w:hint="cs"/>
          <w:sz w:val="22"/>
          <w:szCs w:val="22"/>
          <w:rtl/>
        </w:rPr>
        <w:t>/מס' זהות/מלכ"ר</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rFonts w:hint="cs"/>
          <w:sz w:val="22"/>
          <w:szCs w:val="22"/>
          <w:rtl/>
        </w:rPr>
        <w:t xml:space="preserve">כתובת מלאה (כולל ת.ד.)              מיקוד </w:t>
      </w:r>
      <w:r w:rsidRPr="00464855">
        <w:rPr>
          <w:sz w:val="22"/>
          <w:szCs w:val="22"/>
          <w:rtl/>
        </w:rPr>
        <w:t xml:space="preserve">                    </w:t>
      </w:r>
      <w:r w:rsidRPr="00464855">
        <w:rPr>
          <w:rFonts w:hint="cs"/>
          <w:sz w:val="22"/>
          <w:szCs w:val="22"/>
          <w:rtl/>
        </w:rPr>
        <w:t xml:space="preserve">                     טלפון </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__________</w:t>
      </w:r>
      <w:r w:rsidRPr="00464855">
        <w:rPr>
          <w:sz w:val="22"/>
          <w:szCs w:val="22"/>
          <w:rtl/>
        </w:rPr>
        <w:t xml:space="preserve">____________    </w:t>
      </w:r>
      <w:r w:rsidRPr="00464855">
        <w:rPr>
          <w:rFonts w:hint="cs"/>
          <w:sz w:val="22"/>
          <w:szCs w:val="22"/>
          <w:rtl/>
        </w:rPr>
        <w:t>_____</w:t>
      </w:r>
      <w:r w:rsidRPr="00464855">
        <w:rPr>
          <w:sz w:val="22"/>
          <w:szCs w:val="22"/>
          <w:rtl/>
        </w:rPr>
        <w:t xml:space="preserve">________________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__________</w:t>
      </w:r>
      <w:r w:rsidRPr="00464855">
        <w:rPr>
          <w:sz w:val="22"/>
          <w:szCs w:val="22"/>
          <w:rtl/>
        </w:rPr>
        <w:t xml:space="preserve">____________     </w:t>
      </w:r>
    </w:p>
    <w:p w:rsidR="005F60B4" w:rsidRPr="00464855" w:rsidRDefault="005F60B4" w:rsidP="005F60B4">
      <w:pPr>
        <w:spacing w:line="360" w:lineRule="auto"/>
        <w:rPr>
          <w:sz w:val="22"/>
          <w:szCs w:val="22"/>
          <w:rtl/>
        </w:rPr>
      </w:pPr>
      <w:r w:rsidRPr="00464855">
        <w:rPr>
          <w:rFonts w:hint="cs"/>
          <w:sz w:val="22"/>
          <w:szCs w:val="22"/>
          <w:rtl/>
        </w:rPr>
        <w:t xml:space="preserve">פקס                                               טלפון נוסף/ נייד </w:t>
      </w:r>
      <w:r w:rsidRPr="00464855">
        <w:rPr>
          <w:sz w:val="22"/>
          <w:szCs w:val="22"/>
          <w:rtl/>
        </w:rPr>
        <w:t xml:space="preserve">                    </w:t>
      </w:r>
      <w:r w:rsidRPr="00464855">
        <w:rPr>
          <w:rFonts w:hint="cs"/>
          <w:sz w:val="22"/>
          <w:szCs w:val="22"/>
          <w:rtl/>
        </w:rPr>
        <w:t xml:space="preserve">   כתובת דואר אלקטרוני-</w:t>
      </w:r>
      <w:proofErr w:type="spellStart"/>
      <w:r w:rsidRPr="00464855">
        <w:rPr>
          <w:sz w:val="22"/>
          <w:szCs w:val="22"/>
        </w:rPr>
        <w:t>E.mail</w:t>
      </w:r>
      <w:proofErr w:type="spellEnd"/>
    </w:p>
    <w:p w:rsidR="005F60B4" w:rsidRPr="00464855" w:rsidRDefault="005F60B4" w:rsidP="005F60B4">
      <w:pPr>
        <w:spacing w:line="360" w:lineRule="auto"/>
        <w:rPr>
          <w:b/>
          <w:bCs/>
          <w:sz w:val="22"/>
          <w:szCs w:val="22"/>
          <w:rtl/>
        </w:rPr>
      </w:pPr>
    </w:p>
    <w:p w:rsidR="005F60B4" w:rsidRPr="00464855" w:rsidRDefault="005F60B4" w:rsidP="005F60B4">
      <w:pPr>
        <w:spacing w:line="360" w:lineRule="auto"/>
        <w:rPr>
          <w:b/>
          <w:bCs/>
          <w:sz w:val="22"/>
          <w:szCs w:val="22"/>
          <w:rtl/>
        </w:rPr>
      </w:pPr>
      <w:r w:rsidRPr="00464855">
        <w:rPr>
          <w:rFonts w:hint="cs"/>
          <w:b/>
          <w:bCs/>
          <w:sz w:val="22"/>
          <w:szCs w:val="22"/>
          <w:rtl/>
        </w:rPr>
        <w:t xml:space="preserve">אישור </w:t>
      </w:r>
      <w:proofErr w:type="spellStart"/>
      <w:r w:rsidRPr="00464855">
        <w:rPr>
          <w:rFonts w:hint="cs"/>
          <w:b/>
          <w:bCs/>
          <w:sz w:val="22"/>
          <w:szCs w:val="22"/>
          <w:rtl/>
        </w:rPr>
        <w:t>מורשי</w:t>
      </w:r>
      <w:proofErr w:type="spellEnd"/>
      <w:r w:rsidRPr="00464855">
        <w:rPr>
          <w:rFonts w:hint="cs"/>
          <w:b/>
          <w:bCs/>
          <w:sz w:val="22"/>
          <w:szCs w:val="22"/>
          <w:rtl/>
        </w:rPr>
        <w:t xml:space="preserve"> חתימה של </w:t>
      </w:r>
      <w:r>
        <w:rPr>
          <w:rFonts w:hint="cs"/>
          <w:b/>
          <w:bCs/>
          <w:sz w:val="22"/>
          <w:szCs w:val="22"/>
          <w:rtl/>
        </w:rPr>
        <w:t>המפעיל</w:t>
      </w:r>
      <w:r w:rsidRPr="00464855">
        <w:rPr>
          <w:rFonts w:hint="cs"/>
          <w:b/>
          <w:bCs/>
          <w:sz w:val="22"/>
          <w:szCs w:val="22"/>
          <w:rtl/>
        </w:rPr>
        <w:t xml:space="preserve">, חתום ע"י עו"ד </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 xml:space="preserve">  הריני לאשר בזאת כי: </w:t>
      </w:r>
    </w:p>
    <w:p w:rsidR="005F60B4" w:rsidRPr="00464855" w:rsidRDefault="005F60B4" w:rsidP="005F60B4">
      <w:pPr>
        <w:spacing w:line="360" w:lineRule="auto"/>
        <w:rPr>
          <w:sz w:val="22"/>
          <w:szCs w:val="22"/>
          <w:rtl/>
        </w:rPr>
      </w:pPr>
      <w:r w:rsidRPr="00464855">
        <w:rPr>
          <w:rFonts w:hint="cs"/>
          <w:sz w:val="22"/>
          <w:szCs w:val="22"/>
          <w:rtl/>
        </w:rPr>
        <w:t xml:space="preserve"> _______________________   _______________________ </w:t>
      </w:r>
    </w:p>
    <w:p w:rsidR="005F60B4" w:rsidRPr="00464855" w:rsidRDefault="005F60B4" w:rsidP="005F60B4">
      <w:pPr>
        <w:spacing w:line="360" w:lineRule="auto"/>
        <w:rPr>
          <w:sz w:val="22"/>
          <w:szCs w:val="22"/>
          <w:rtl/>
        </w:rPr>
      </w:pPr>
    </w:p>
    <w:p w:rsidR="005F60B4" w:rsidRPr="00464855" w:rsidRDefault="005F60B4" w:rsidP="005F60B4">
      <w:pPr>
        <w:spacing w:line="360" w:lineRule="auto"/>
        <w:rPr>
          <w:sz w:val="22"/>
          <w:szCs w:val="22"/>
          <w:rtl/>
        </w:rPr>
      </w:pPr>
      <w:r w:rsidRPr="00464855">
        <w:rPr>
          <w:rFonts w:hint="cs"/>
          <w:sz w:val="22"/>
          <w:szCs w:val="22"/>
          <w:rtl/>
        </w:rPr>
        <w:t xml:space="preserve">הינם </w:t>
      </w:r>
      <w:proofErr w:type="spellStart"/>
      <w:r w:rsidRPr="00464855">
        <w:rPr>
          <w:rFonts w:hint="cs"/>
          <w:sz w:val="22"/>
          <w:szCs w:val="22"/>
          <w:rtl/>
        </w:rPr>
        <w:t>מורשי</w:t>
      </w:r>
      <w:proofErr w:type="spellEnd"/>
      <w:r w:rsidRPr="00464855">
        <w:rPr>
          <w:rFonts w:hint="cs"/>
          <w:sz w:val="22"/>
          <w:szCs w:val="22"/>
          <w:rtl/>
        </w:rPr>
        <w:t xml:space="preserve"> חתימה של המציע </w:t>
      </w:r>
      <w:r>
        <w:rPr>
          <w:rFonts w:hint="cs"/>
          <w:sz w:val="22"/>
          <w:szCs w:val="22"/>
          <w:rtl/>
        </w:rPr>
        <w:t>המפעיל</w:t>
      </w:r>
      <w:r w:rsidRPr="00464855">
        <w:rPr>
          <w:rFonts w:hint="cs"/>
          <w:sz w:val="22"/>
          <w:szCs w:val="22"/>
          <w:rtl/>
        </w:rPr>
        <w:t>.</w:t>
      </w:r>
    </w:p>
    <w:p w:rsidR="005F60B4" w:rsidRPr="00464855" w:rsidRDefault="005F60B4" w:rsidP="005F60B4">
      <w:pPr>
        <w:spacing w:line="360" w:lineRule="auto"/>
        <w:rPr>
          <w:bCs/>
          <w:sz w:val="22"/>
          <w:szCs w:val="22"/>
          <w:u w:val="single"/>
          <w:rtl/>
        </w:rPr>
      </w:pPr>
    </w:p>
    <w:p w:rsidR="005F60B4" w:rsidRPr="00464855" w:rsidRDefault="005F60B4" w:rsidP="005F60B4">
      <w:pPr>
        <w:spacing w:line="360" w:lineRule="auto"/>
        <w:rPr>
          <w:sz w:val="22"/>
          <w:szCs w:val="22"/>
          <w:rtl/>
        </w:rPr>
      </w:pPr>
      <w:r w:rsidRPr="00464855">
        <w:rPr>
          <w:rFonts w:hint="cs"/>
          <w:bCs/>
          <w:sz w:val="22"/>
          <w:szCs w:val="22"/>
          <w:u w:val="single"/>
          <w:rtl/>
        </w:rPr>
        <w:t>חתימת עו"ד</w:t>
      </w:r>
      <w:r w:rsidRPr="00464855">
        <w:rPr>
          <w:rFonts w:hint="cs"/>
          <w:bCs/>
          <w:sz w:val="22"/>
          <w:szCs w:val="22"/>
          <w:rtl/>
        </w:rPr>
        <w:t>:</w:t>
      </w:r>
      <w:r w:rsidRPr="00464855">
        <w:rPr>
          <w:bCs/>
          <w:sz w:val="22"/>
          <w:szCs w:val="22"/>
          <w:u w:val="single"/>
          <w:rtl/>
        </w:rPr>
        <w:br/>
      </w:r>
    </w:p>
    <w:p w:rsidR="005F60B4" w:rsidRPr="00464855" w:rsidRDefault="005F60B4" w:rsidP="005F60B4">
      <w:pPr>
        <w:spacing w:line="360" w:lineRule="auto"/>
        <w:rPr>
          <w:sz w:val="22"/>
          <w:szCs w:val="22"/>
          <w:rtl/>
        </w:rPr>
      </w:pPr>
      <w:r w:rsidRPr="00464855">
        <w:rPr>
          <w:rFonts w:hint="cs"/>
          <w:sz w:val="22"/>
          <w:szCs w:val="22"/>
          <w:rtl/>
        </w:rPr>
        <w:t>_____</w:t>
      </w:r>
      <w:r w:rsidRPr="00464855">
        <w:rPr>
          <w:sz w:val="22"/>
          <w:szCs w:val="22"/>
          <w:rtl/>
        </w:rPr>
        <w:t xml:space="preserve">___________    </w:t>
      </w:r>
      <w:r w:rsidRPr="00464855">
        <w:rPr>
          <w:rFonts w:hint="cs"/>
          <w:sz w:val="22"/>
          <w:szCs w:val="22"/>
          <w:rtl/>
        </w:rPr>
        <w:t>_____</w:t>
      </w:r>
      <w:r w:rsidRPr="00464855">
        <w:rPr>
          <w:sz w:val="22"/>
          <w:szCs w:val="22"/>
          <w:rtl/>
        </w:rPr>
        <w:t xml:space="preserve">__________  </w:t>
      </w:r>
      <w:r w:rsidRPr="00464855">
        <w:rPr>
          <w:rFonts w:hint="cs"/>
          <w:sz w:val="22"/>
          <w:szCs w:val="22"/>
          <w:rtl/>
        </w:rPr>
        <w:t xml:space="preserve"> </w:t>
      </w:r>
      <w:r w:rsidRPr="00464855">
        <w:rPr>
          <w:sz w:val="22"/>
          <w:szCs w:val="22"/>
          <w:rtl/>
        </w:rPr>
        <w:t xml:space="preserve"> </w:t>
      </w:r>
      <w:r w:rsidRPr="00464855">
        <w:rPr>
          <w:rFonts w:hint="cs"/>
          <w:sz w:val="22"/>
          <w:szCs w:val="22"/>
          <w:rtl/>
        </w:rPr>
        <w:t>____</w:t>
      </w:r>
      <w:r w:rsidRPr="00464855">
        <w:rPr>
          <w:sz w:val="22"/>
          <w:szCs w:val="22"/>
          <w:rtl/>
        </w:rPr>
        <w:t xml:space="preserve">___________    </w:t>
      </w:r>
      <w:r w:rsidRPr="00464855">
        <w:rPr>
          <w:rFonts w:hint="cs"/>
          <w:sz w:val="22"/>
          <w:szCs w:val="22"/>
          <w:rtl/>
        </w:rPr>
        <w:t>_________________</w:t>
      </w:r>
      <w:r w:rsidRPr="00464855">
        <w:rPr>
          <w:sz w:val="22"/>
          <w:szCs w:val="22"/>
          <w:rtl/>
        </w:rPr>
        <w:t xml:space="preserve"> </w:t>
      </w:r>
    </w:p>
    <w:p w:rsidR="005F60B4" w:rsidRPr="00464855" w:rsidRDefault="005F60B4" w:rsidP="005F60B4">
      <w:pPr>
        <w:spacing w:line="360" w:lineRule="auto"/>
        <w:rPr>
          <w:b/>
          <w:bCs/>
          <w:sz w:val="22"/>
          <w:szCs w:val="22"/>
          <w:rtl/>
        </w:rPr>
      </w:pPr>
      <w:r w:rsidRPr="00464855">
        <w:rPr>
          <w:rFonts w:hint="cs"/>
          <w:b/>
          <w:bCs/>
          <w:sz w:val="22"/>
          <w:szCs w:val="22"/>
          <w:rtl/>
        </w:rPr>
        <w:t xml:space="preserve">שם        עו"ד   </w:t>
      </w:r>
      <w:r w:rsidRPr="00464855">
        <w:rPr>
          <w:b/>
          <w:bCs/>
          <w:sz w:val="22"/>
          <w:szCs w:val="22"/>
          <w:rtl/>
        </w:rPr>
        <w:t xml:space="preserve"> </w:t>
      </w:r>
      <w:r w:rsidRPr="00464855">
        <w:rPr>
          <w:rFonts w:hint="cs"/>
          <w:b/>
          <w:bCs/>
          <w:sz w:val="22"/>
          <w:szCs w:val="22"/>
          <w:rtl/>
        </w:rPr>
        <w:t xml:space="preserve"> </w:t>
      </w:r>
      <w:r w:rsidRPr="00464855">
        <w:rPr>
          <w:rFonts w:hint="cs"/>
          <w:b/>
          <w:bCs/>
          <w:sz w:val="22"/>
          <w:szCs w:val="22"/>
          <w:rtl/>
        </w:rPr>
        <w:tab/>
      </w:r>
      <w:r w:rsidRPr="00464855">
        <w:rPr>
          <w:rFonts w:hint="cs"/>
          <w:b/>
          <w:bCs/>
          <w:sz w:val="22"/>
          <w:szCs w:val="22"/>
          <w:rtl/>
        </w:rPr>
        <w:tab/>
      </w:r>
      <w:r w:rsidRPr="00464855">
        <w:rPr>
          <w:b/>
          <w:bCs/>
          <w:sz w:val="22"/>
          <w:szCs w:val="22"/>
          <w:rtl/>
        </w:rPr>
        <w:t>תאריך</w:t>
      </w:r>
      <w:r w:rsidRPr="00464855">
        <w:rPr>
          <w:b/>
          <w:bCs/>
          <w:sz w:val="22"/>
          <w:szCs w:val="22"/>
          <w:rtl/>
        </w:rPr>
        <w:tab/>
      </w:r>
      <w:r w:rsidRPr="00464855">
        <w:rPr>
          <w:rFonts w:hint="cs"/>
          <w:b/>
          <w:bCs/>
          <w:sz w:val="22"/>
          <w:szCs w:val="22"/>
          <w:rtl/>
        </w:rPr>
        <w:t xml:space="preserve">                        </w:t>
      </w:r>
      <w:r w:rsidRPr="00464855">
        <w:rPr>
          <w:b/>
          <w:bCs/>
          <w:sz w:val="22"/>
          <w:szCs w:val="22"/>
          <w:rtl/>
        </w:rPr>
        <w:t>חתימה/חותמת</w:t>
      </w:r>
      <w:r w:rsidRPr="00464855">
        <w:rPr>
          <w:rFonts w:hint="eastAsia"/>
          <w:b/>
          <w:bCs/>
          <w:sz w:val="22"/>
          <w:szCs w:val="22"/>
          <w:rtl/>
        </w:rPr>
        <w:t xml:space="preserve"> </w:t>
      </w:r>
      <w:r w:rsidRPr="00464855">
        <w:rPr>
          <w:rFonts w:hint="cs"/>
          <w:b/>
          <w:bCs/>
          <w:sz w:val="22"/>
          <w:szCs w:val="22"/>
          <w:rtl/>
        </w:rPr>
        <w:t xml:space="preserve">             </w:t>
      </w:r>
      <w:r w:rsidRPr="00464855">
        <w:rPr>
          <w:rFonts w:hint="eastAsia"/>
          <w:b/>
          <w:bCs/>
          <w:sz w:val="22"/>
          <w:szCs w:val="22"/>
          <w:rtl/>
        </w:rPr>
        <w:t>מס</w:t>
      </w:r>
      <w:r w:rsidRPr="00464855">
        <w:rPr>
          <w:b/>
          <w:bCs/>
          <w:sz w:val="22"/>
          <w:szCs w:val="22"/>
          <w:rtl/>
        </w:rPr>
        <w:t xml:space="preserve">' זהות/עוסק </w:t>
      </w:r>
      <w:r w:rsidRPr="00464855">
        <w:rPr>
          <w:rFonts w:hint="eastAsia"/>
          <w:b/>
          <w:bCs/>
          <w:sz w:val="22"/>
          <w:szCs w:val="22"/>
          <w:rtl/>
        </w:rPr>
        <w:t>מורשה</w:t>
      </w:r>
      <w:r w:rsidRPr="00464855">
        <w:rPr>
          <w:b/>
          <w:bCs/>
          <w:sz w:val="22"/>
          <w:szCs w:val="22"/>
          <w:rtl/>
        </w:rPr>
        <w:t xml:space="preserve">             </w:t>
      </w:r>
    </w:p>
    <w:p w:rsidR="005F60B4" w:rsidRPr="00464855" w:rsidRDefault="005F60B4" w:rsidP="005F60B4">
      <w:pPr>
        <w:pStyle w:val="2"/>
        <w:keepNext/>
        <w:spacing w:after="0"/>
        <w:ind w:right="0"/>
        <w:jc w:val="center"/>
        <w:rPr>
          <w:rFonts w:ascii="Times New Roman Bold" w:hAnsi="Times New Roman Bold" w:cs="David"/>
          <w:sz w:val="24"/>
          <w:szCs w:val="32"/>
          <w:rtl/>
        </w:rPr>
      </w:pPr>
    </w:p>
    <w:p w:rsidR="005F60B4" w:rsidRPr="00464855" w:rsidRDefault="005F60B4" w:rsidP="005F60B4">
      <w:pPr>
        <w:pStyle w:val="HNormal"/>
        <w:spacing w:after="0"/>
        <w:rPr>
          <w:sz w:val="22"/>
          <w:szCs w:val="28"/>
          <w:rtl/>
        </w:rPr>
      </w:pPr>
    </w:p>
    <w:p w:rsidR="005F60B4" w:rsidRPr="00464855" w:rsidRDefault="005F60B4" w:rsidP="005F60B4">
      <w:pPr>
        <w:pStyle w:val="HNormal"/>
        <w:spacing w:after="0"/>
        <w:rPr>
          <w:sz w:val="22"/>
          <w:szCs w:val="28"/>
          <w:rtl/>
        </w:rPr>
      </w:pPr>
    </w:p>
    <w:p w:rsidR="005F60B4" w:rsidRPr="000A0A2A" w:rsidRDefault="005F60B4" w:rsidP="005F60B4">
      <w:pPr>
        <w:pStyle w:val="2"/>
        <w:keepNext/>
        <w:spacing w:after="0"/>
        <w:ind w:right="0"/>
        <w:jc w:val="center"/>
        <w:rPr>
          <w:rFonts w:ascii="Times New Roman Bold" w:hAnsi="Times New Roman Bold" w:cs="David"/>
          <w:rtl/>
        </w:rPr>
      </w:pPr>
      <w:bookmarkStart w:id="190" w:name="_Toc330371043"/>
      <w:bookmarkStart w:id="191" w:name="_Toc341693978"/>
      <w:bookmarkEnd w:id="188"/>
      <w:bookmarkEnd w:id="189"/>
      <w:r w:rsidRPr="000A0A2A">
        <w:rPr>
          <w:rFonts w:ascii="Times New Roman Bold" w:hAnsi="Times New Roman Bold" w:cs="David" w:hint="cs"/>
          <w:rtl/>
        </w:rPr>
        <w:t>נספח 1.3.</w:t>
      </w:r>
      <w:r>
        <w:rPr>
          <w:rFonts w:ascii="Times New Roman Bold" w:hAnsi="Times New Roman Bold" w:cs="David" w:hint="cs"/>
          <w:rtl/>
        </w:rPr>
        <w:t>9</w:t>
      </w:r>
      <w:r w:rsidRPr="000A0A2A">
        <w:rPr>
          <w:rFonts w:ascii="Times New Roman Bold" w:hAnsi="Times New Roman Bold" w:cs="David" w:hint="cs"/>
          <w:rtl/>
        </w:rPr>
        <w:t>.2 - הצהרה בדבר העדר הרשעות בגין העסקת עובדים זרים ותשלום שכר מינימום</w:t>
      </w:r>
      <w:bookmarkEnd w:id="190"/>
      <w:bookmarkEnd w:id="191"/>
    </w:p>
    <w:tbl>
      <w:tblPr>
        <w:bidiVisual/>
        <w:tblW w:w="0" w:type="auto"/>
        <w:tblLook w:val="01E0" w:firstRow="1" w:lastRow="1" w:firstColumn="1" w:lastColumn="1" w:noHBand="0" w:noVBand="0"/>
      </w:tblPr>
      <w:tblGrid>
        <w:gridCol w:w="492"/>
        <w:gridCol w:w="2315"/>
        <w:gridCol w:w="2877"/>
        <w:gridCol w:w="2838"/>
      </w:tblGrid>
      <w:tr w:rsidR="005F60B4" w:rsidRPr="00A82664" w:rsidTr="005F60B4">
        <w:tc>
          <w:tcPr>
            <w:tcW w:w="8522" w:type="dxa"/>
            <w:gridSpan w:val="4"/>
          </w:tcPr>
          <w:p w:rsidR="005F60B4" w:rsidRPr="00A82664" w:rsidRDefault="005F60B4" w:rsidP="005F60B4">
            <w:pPr>
              <w:spacing w:line="360" w:lineRule="auto"/>
              <w:jc w:val="both"/>
              <w:rPr>
                <w:sz w:val="22"/>
                <w:szCs w:val="22"/>
              </w:rPr>
            </w:pPr>
            <w:r w:rsidRPr="00A82664">
              <w:rPr>
                <w:rFonts w:hint="eastAsia"/>
                <w:sz w:val="22"/>
                <w:szCs w:val="22"/>
                <w:rtl/>
              </w:rPr>
              <w:t>אני</w:t>
            </w:r>
            <w:r w:rsidRPr="00A82664">
              <w:rPr>
                <w:sz w:val="22"/>
                <w:szCs w:val="22"/>
                <w:rtl/>
              </w:rPr>
              <w:t xml:space="preserve"> </w:t>
            </w:r>
            <w:r w:rsidRPr="00A82664">
              <w:rPr>
                <w:rFonts w:hint="eastAsia"/>
                <w:sz w:val="22"/>
                <w:szCs w:val="22"/>
                <w:rtl/>
              </w:rPr>
              <w:t>הח</w:t>
            </w:r>
            <w:r w:rsidRPr="00A82664">
              <w:rPr>
                <w:sz w:val="22"/>
                <w:szCs w:val="22"/>
                <w:rtl/>
              </w:rPr>
              <w:t>"</w:t>
            </w:r>
            <w:r w:rsidRPr="00A82664">
              <w:rPr>
                <w:rFonts w:hint="eastAsia"/>
                <w:sz w:val="22"/>
                <w:szCs w:val="22"/>
                <w:rtl/>
              </w:rPr>
              <w:t>מ</w:t>
            </w:r>
            <w:r w:rsidRPr="00A82664">
              <w:rPr>
                <w:sz w:val="22"/>
                <w:szCs w:val="22"/>
                <w:rtl/>
              </w:rPr>
              <w:t xml:space="preserve"> ____________________ </w:t>
            </w:r>
            <w:r w:rsidRPr="00A82664">
              <w:rPr>
                <w:rFonts w:hint="eastAsia"/>
                <w:sz w:val="22"/>
                <w:szCs w:val="22"/>
                <w:rtl/>
              </w:rPr>
              <w:t>ת</w:t>
            </w:r>
            <w:r w:rsidRPr="00A82664">
              <w:rPr>
                <w:sz w:val="22"/>
                <w:szCs w:val="22"/>
                <w:rtl/>
              </w:rPr>
              <w:t>.</w:t>
            </w:r>
            <w:r w:rsidRPr="00A82664">
              <w:rPr>
                <w:rFonts w:hint="eastAsia"/>
                <w:sz w:val="22"/>
                <w:szCs w:val="22"/>
                <w:rtl/>
              </w:rPr>
              <w:t>ז</w:t>
            </w:r>
            <w:r w:rsidRPr="00A82664">
              <w:rPr>
                <w:sz w:val="22"/>
                <w:szCs w:val="22"/>
                <w:rtl/>
              </w:rPr>
              <w:t xml:space="preserve">. _________________ </w:t>
            </w:r>
            <w:r w:rsidRPr="00A82664">
              <w:rPr>
                <w:rFonts w:hint="eastAsia"/>
                <w:sz w:val="22"/>
                <w:szCs w:val="22"/>
                <w:rtl/>
              </w:rPr>
              <w:t>לאחר</w:t>
            </w:r>
            <w:r w:rsidRPr="00A82664">
              <w:rPr>
                <w:sz w:val="22"/>
                <w:szCs w:val="22"/>
                <w:rtl/>
              </w:rPr>
              <w:t xml:space="preserve"> </w:t>
            </w:r>
            <w:r w:rsidRPr="00A82664">
              <w:rPr>
                <w:rFonts w:hint="eastAsia"/>
                <w:sz w:val="22"/>
                <w:szCs w:val="22"/>
                <w:rtl/>
              </w:rPr>
              <w:t>שהוזהרתי</w:t>
            </w:r>
            <w:r w:rsidRPr="00A82664">
              <w:rPr>
                <w:sz w:val="22"/>
                <w:szCs w:val="22"/>
                <w:rtl/>
              </w:rPr>
              <w:t xml:space="preserve"> </w:t>
            </w:r>
            <w:r w:rsidRPr="00A82664">
              <w:rPr>
                <w:rFonts w:hint="eastAsia"/>
                <w:sz w:val="22"/>
                <w:szCs w:val="22"/>
                <w:rtl/>
              </w:rPr>
              <w:t>כי</w:t>
            </w:r>
            <w:r w:rsidRPr="00A82664">
              <w:rPr>
                <w:sz w:val="22"/>
                <w:szCs w:val="22"/>
                <w:rtl/>
              </w:rPr>
              <w:t xml:space="preserve"> </w:t>
            </w:r>
            <w:r w:rsidRPr="00A82664">
              <w:rPr>
                <w:rFonts w:hint="eastAsia"/>
                <w:sz w:val="22"/>
                <w:szCs w:val="22"/>
                <w:rtl/>
              </w:rPr>
              <w:t>עלי</w:t>
            </w:r>
            <w:r w:rsidRPr="00A82664">
              <w:rPr>
                <w:sz w:val="22"/>
                <w:szCs w:val="22"/>
                <w:rtl/>
              </w:rPr>
              <w:t xml:space="preserve"> </w:t>
            </w:r>
            <w:r w:rsidRPr="00A82664">
              <w:rPr>
                <w:rFonts w:hint="eastAsia"/>
                <w:sz w:val="22"/>
                <w:szCs w:val="22"/>
                <w:rtl/>
              </w:rPr>
              <w:t>לומר</w:t>
            </w:r>
            <w:r w:rsidRPr="00A82664">
              <w:rPr>
                <w:sz w:val="22"/>
                <w:szCs w:val="22"/>
                <w:rtl/>
              </w:rPr>
              <w:t xml:space="preserve"> </w:t>
            </w:r>
            <w:r w:rsidRPr="00A82664">
              <w:rPr>
                <w:rFonts w:hint="eastAsia"/>
                <w:sz w:val="22"/>
                <w:szCs w:val="22"/>
                <w:rtl/>
              </w:rPr>
              <w:t>את</w:t>
            </w:r>
            <w:r w:rsidRPr="00A82664">
              <w:rPr>
                <w:sz w:val="22"/>
                <w:szCs w:val="22"/>
                <w:rtl/>
              </w:rPr>
              <w:t xml:space="preserve"> </w:t>
            </w:r>
            <w:r w:rsidRPr="00A82664">
              <w:rPr>
                <w:rFonts w:hint="eastAsia"/>
                <w:sz w:val="22"/>
                <w:szCs w:val="22"/>
                <w:rtl/>
              </w:rPr>
              <w:t>האמת</w:t>
            </w:r>
            <w:r w:rsidRPr="00A82664">
              <w:rPr>
                <w:sz w:val="22"/>
                <w:szCs w:val="22"/>
                <w:rtl/>
              </w:rPr>
              <w:t xml:space="preserve"> </w:t>
            </w:r>
            <w:r w:rsidRPr="00A82664">
              <w:rPr>
                <w:rFonts w:hint="eastAsia"/>
                <w:sz w:val="22"/>
                <w:szCs w:val="22"/>
                <w:rtl/>
              </w:rPr>
              <w:t>וכי</w:t>
            </w:r>
            <w:r w:rsidRPr="00A82664">
              <w:rPr>
                <w:sz w:val="22"/>
                <w:szCs w:val="22"/>
                <w:rtl/>
              </w:rPr>
              <w:t xml:space="preserve"> </w:t>
            </w:r>
            <w:r w:rsidRPr="00A82664">
              <w:rPr>
                <w:rFonts w:hint="eastAsia"/>
                <w:sz w:val="22"/>
                <w:szCs w:val="22"/>
                <w:rtl/>
              </w:rPr>
              <w:t>אהיה</w:t>
            </w:r>
            <w:r w:rsidRPr="00A82664">
              <w:rPr>
                <w:sz w:val="22"/>
                <w:szCs w:val="22"/>
                <w:rtl/>
              </w:rPr>
              <w:t xml:space="preserve"> </w:t>
            </w:r>
            <w:r w:rsidRPr="00A82664">
              <w:rPr>
                <w:rFonts w:hint="eastAsia"/>
                <w:sz w:val="22"/>
                <w:szCs w:val="22"/>
                <w:rtl/>
              </w:rPr>
              <w:t>צפוי</w:t>
            </w:r>
            <w:r w:rsidRPr="00A82664">
              <w:rPr>
                <w:sz w:val="22"/>
                <w:szCs w:val="22"/>
                <w:rtl/>
              </w:rPr>
              <w:t xml:space="preserve"> </w:t>
            </w:r>
            <w:r w:rsidRPr="00A82664">
              <w:rPr>
                <w:rFonts w:hint="eastAsia"/>
                <w:sz w:val="22"/>
                <w:szCs w:val="22"/>
                <w:rtl/>
              </w:rPr>
              <w:t>לעונשים</w:t>
            </w:r>
            <w:r w:rsidRPr="00A82664">
              <w:rPr>
                <w:sz w:val="22"/>
                <w:szCs w:val="22"/>
                <w:rtl/>
              </w:rPr>
              <w:t xml:space="preserve"> </w:t>
            </w:r>
            <w:r w:rsidRPr="00A82664">
              <w:rPr>
                <w:rFonts w:hint="eastAsia"/>
                <w:sz w:val="22"/>
                <w:szCs w:val="22"/>
                <w:rtl/>
              </w:rPr>
              <w:t>הקבועים</w:t>
            </w:r>
            <w:r w:rsidRPr="00A82664">
              <w:rPr>
                <w:sz w:val="22"/>
                <w:szCs w:val="22"/>
                <w:rtl/>
              </w:rPr>
              <w:t xml:space="preserve"> </w:t>
            </w:r>
            <w:r w:rsidRPr="00A82664">
              <w:rPr>
                <w:rFonts w:hint="eastAsia"/>
                <w:sz w:val="22"/>
                <w:szCs w:val="22"/>
                <w:rtl/>
              </w:rPr>
              <w:t>בחוק</w:t>
            </w:r>
            <w:r w:rsidRPr="00A82664">
              <w:rPr>
                <w:sz w:val="22"/>
                <w:szCs w:val="22"/>
                <w:rtl/>
              </w:rPr>
              <w:t xml:space="preserve"> </w:t>
            </w:r>
            <w:r w:rsidRPr="00A82664">
              <w:rPr>
                <w:rFonts w:hint="eastAsia"/>
                <w:sz w:val="22"/>
                <w:szCs w:val="22"/>
                <w:rtl/>
              </w:rPr>
              <w:t>אם</w:t>
            </w:r>
            <w:r w:rsidRPr="00A82664">
              <w:rPr>
                <w:sz w:val="22"/>
                <w:szCs w:val="22"/>
                <w:rtl/>
              </w:rPr>
              <w:t xml:space="preserve"> </w:t>
            </w:r>
            <w:r w:rsidRPr="00A82664">
              <w:rPr>
                <w:rFonts w:hint="eastAsia"/>
                <w:sz w:val="22"/>
                <w:szCs w:val="22"/>
                <w:rtl/>
              </w:rPr>
              <w:t>לא</w:t>
            </w:r>
            <w:r w:rsidRPr="00A82664">
              <w:rPr>
                <w:sz w:val="22"/>
                <w:szCs w:val="22"/>
                <w:rtl/>
              </w:rPr>
              <w:t xml:space="preserve"> </w:t>
            </w:r>
            <w:r w:rsidRPr="00A82664">
              <w:rPr>
                <w:rFonts w:hint="eastAsia"/>
                <w:sz w:val="22"/>
                <w:szCs w:val="22"/>
                <w:rtl/>
              </w:rPr>
              <w:t>אעשה</w:t>
            </w:r>
            <w:r w:rsidRPr="00A82664">
              <w:rPr>
                <w:sz w:val="22"/>
                <w:szCs w:val="22"/>
                <w:rtl/>
              </w:rPr>
              <w:t xml:space="preserve"> </w:t>
            </w:r>
            <w:r w:rsidRPr="00A82664">
              <w:rPr>
                <w:rFonts w:hint="eastAsia"/>
                <w:sz w:val="22"/>
                <w:szCs w:val="22"/>
                <w:rtl/>
              </w:rPr>
              <w:t>כן</w:t>
            </w:r>
            <w:r w:rsidRPr="00A82664">
              <w:rPr>
                <w:sz w:val="22"/>
                <w:szCs w:val="22"/>
                <w:rtl/>
              </w:rPr>
              <w:t xml:space="preserve">, </w:t>
            </w:r>
            <w:r w:rsidRPr="00A82664">
              <w:rPr>
                <w:rFonts w:hint="eastAsia"/>
                <w:sz w:val="22"/>
                <w:szCs w:val="22"/>
                <w:rtl/>
              </w:rPr>
              <w:t>מצהיר</w:t>
            </w:r>
            <w:r w:rsidRPr="00A82664">
              <w:rPr>
                <w:sz w:val="22"/>
                <w:szCs w:val="22"/>
                <w:rtl/>
              </w:rPr>
              <w:t>/</w:t>
            </w:r>
            <w:r w:rsidRPr="00A82664">
              <w:rPr>
                <w:rFonts w:hint="eastAsia"/>
                <w:sz w:val="22"/>
                <w:szCs w:val="22"/>
                <w:rtl/>
              </w:rPr>
              <w:t>ה</w:t>
            </w:r>
            <w:r w:rsidRPr="00A82664">
              <w:rPr>
                <w:sz w:val="22"/>
                <w:szCs w:val="22"/>
                <w:rtl/>
              </w:rPr>
              <w:t xml:space="preserve"> </w:t>
            </w:r>
            <w:r w:rsidRPr="00A82664">
              <w:rPr>
                <w:rFonts w:hint="eastAsia"/>
                <w:sz w:val="22"/>
                <w:szCs w:val="22"/>
                <w:rtl/>
              </w:rPr>
              <w:t>בזה</w:t>
            </w:r>
            <w:r w:rsidRPr="00A82664">
              <w:rPr>
                <w:sz w:val="22"/>
                <w:szCs w:val="22"/>
                <w:rtl/>
              </w:rPr>
              <w:t xml:space="preserve"> </w:t>
            </w:r>
            <w:r w:rsidRPr="00A82664">
              <w:rPr>
                <w:rFonts w:hint="eastAsia"/>
                <w:sz w:val="22"/>
                <w:szCs w:val="22"/>
                <w:rtl/>
              </w:rPr>
              <w:t>כדלקמן</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r w:rsidRPr="00A82664">
              <w:rPr>
                <w:rFonts w:hint="eastAsia"/>
                <w:sz w:val="22"/>
                <w:szCs w:val="22"/>
                <w:rtl/>
              </w:rPr>
              <w:t>הנני</w:t>
            </w:r>
            <w:r w:rsidRPr="00A82664">
              <w:rPr>
                <w:sz w:val="22"/>
                <w:szCs w:val="22"/>
                <w:rtl/>
              </w:rPr>
              <w:t xml:space="preserve"> </w:t>
            </w:r>
            <w:r w:rsidRPr="00A82664">
              <w:rPr>
                <w:rFonts w:hint="eastAsia"/>
                <w:sz w:val="22"/>
                <w:szCs w:val="22"/>
                <w:rtl/>
              </w:rPr>
              <w:t>נותן</w:t>
            </w:r>
            <w:r w:rsidRPr="00A82664">
              <w:rPr>
                <w:sz w:val="22"/>
                <w:szCs w:val="22"/>
                <w:rtl/>
              </w:rPr>
              <w:t xml:space="preserve"> </w:t>
            </w:r>
            <w:r w:rsidRPr="00A82664">
              <w:rPr>
                <w:rFonts w:hint="eastAsia"/>
                <w:sz w:val="22"/>
                <w:szCs w:val="22"/>
                <w:rtl/>
              </w:rPr>
              <w:t>תצהיר</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בשם</w:t>
            </w:r>
            <w:r w:rsidRPr="00A82664">
              <w:rPr>
                <w:sz w:val="22"/>
                <w:szCs w:val="22"/>
                <w:rtl/>
              </w:rPr>
              <w:t xml:space="preserve"> _____________________ </w:t>
            </w:r>
            <w:r w:rsidRPr="00A82664">
              <w:rPr>
                <w:rFonts w:hint="eastAsia"/>
                <w:sz w:val="22"/>
                <w:szCs w:val="22"/>
                <w:rtl/>
              </w:rPr>
              <w:t>שהוא</w:t>
            </w:r>
            <w:r w:rsidRPr="00A82664">
              <w:rPr>
                <w:sz w:val="22"/>
                <w:szCs w:val="22"/>
                <w:rtl/>
              </w:rPr>
              <w:t xml:space="preserve"> </w:t>
            </w:r>
            <w:r w:rsidRPr="00A82664">
              <w:rPr>
                <w:rFonts w:hint="eastAsia"/>
                <w:sz w:val="22"/>
                <w:szCs w:val="22"/>
                <w:rtl/>
              </w:rPr>
              <w:t>המציע</w:t>
            </w:r>
            <w:r w:rsidRPr="00A82664">
              <w:rPr>
                <w:sz w:val="22"/>
                <w:szCs w:val="22"/>
                <w:rtl/>
              </w:rPr>
              <w:t xml:space="preserve"> [ </w:t>
            </w:r>
            <w:r w:rsidRPr="00A82664">
              <w:rPr>
                <w:rFonts w:hint="eastAsia"/>
                <w:sz w:val="22"/>
                <w:szCs w:val="22"/>
                <w:rtl/>
              </w:rPr>
              <w:t>להלן</w:t>
            </w:r>
            <w:r w:rsidRPr="00A82664">
              <w:rPr>
                <w:sz w:val="22"/>
                <w:szCs w:val="22"/>
                <w:rtl/>
              </w:rPr>
              <w:t xml:space="preserve"> – "</w:t>
            </w:r>
            <w:r w:rsidRPr="00A82664">
              <w:rPr>
                <w:rFonts w:hint="eastAsia"/>
                <w:b/>
                <w:bCs/>
                <w:sz w:val="22"/>
                <w:szCs w:val="22"/>
                <w:rtl/>
              </w:rPr>
              <w:t>המציע</w:t>
            </w:r>
            <w:r w:rsidRPr="00A82664">
              <w:rPr>
                <w:sz w:val="22"/>
                <w:szCs w:val="22"/>
                <w:rtl/>
              </w:rPr>
              <w:t xml:space="preserve">"] </w:t>
            </w:r>
            <w:r w:rsidRPr="00A82664">
              <w:rPr>
                <w:rFonts w:hint="eastAsia"/>
                <w:sz w:val="22"/>
                <w:szCs w:val="22"/>
                <w:rtl/>
              </w:rPr>
              <w:t>המבקש</w:t>
            </w:r>
            <w:r w:rsidRPr="00A82664">
              <w:rPr>
                <w:sz w:val="22"/>
                <w:szCs w:val="22"/>
                <w:rtl/>
              </w:rPr>
              <w:t xml:space="preserve"> </w:t>
            </w:r>
            <w:r w:rsidRPr="00A82664">
              <w:rPr>
                <w:rFonts w:hint="eastAsia"/>
                <w:sz w:val="22"/>
                <w:szCs w:val="22"/>
                <w:rtl/>
              </w:rPr>
              <w:t>להתקשר</w:t>
            </w:r>
            <w:r w:rsidRPr="00A82664">
              <w:rPr>
                <w:sz w:val="22"/>
                <w:szCs w:val="22"/>
                <w:rtl/>
              </w:rPr>
              <w:t xml:space="preserve"> </w:t>
            </w:r>
            <w:r w:rsidRPr="00A82664">
              <w:rPr>
                <w:rFonts w:hint="eastAsia"/>
                <w:sz w:val="22"/>
                <w:szCs w:val="22"/>
                <w:rtl/>
              </w:rPr>
              <w:t>עם</w:t>
            </w:r>
            <w:r w:rsidRPr="00A82664">
              <w:rPr>
                <w:sz w:val="22"/>
                <w:szCs w:val="22"/>
                <w:rtl/>
              </w:rPr>
              <w:t xml:space="preserve"> </w:t>
            </w:r>
            <w:r w:rsidRPr="00A82664">
              <w:rPr>
                <w:rFonts w:hint="eastAsia"/>
                <w:sz w:val="22"/>
                <w:szCs w:val="22"/>
                <w:rtl/>
              </w:rPr>
              <w:t>עורך</w:t>
            </w:r>
            <w:r w:rsidRPr="00A82664">
              <w:rPr>
                <w:sz w:val="22"/>
                <w:szCs w:val="22"/>
                <w:rtl/>
              </w:rPr>
              <w:t xml:space="preserve"> </w:t>
            </w:r>
            <w:r w:rsidRPr="00A82664">
              <w:rPr>
                <w:rFonts w:hint="eastAsia"/>
                <w:sz w:val="22"/>
                <w:szCs w:val="22"/>
                <w:rtl/>
              </w:rPr>
              <w:t>המכרז</w:t>
            </w:r>
            <w:r w:rsidRPr="00A82664">
              <w:rPr>
                <w:sz w:val="22"/>
                <w:szCs w:val="22"/>
                <w:rtl/>
              </w:rPr>
              <w:t xml:space="preserve">. </w:t>
            </w:r>
            <w:r w:rsidRPr="00A82664">
              <w:rPr>
                <w:rFonts w:hint="eastAsia"/>
                <w:sz w:val="22"/>
                <w:szCs w:val="22"/>
                <w:rtl/>
              </w:rPr>
              <w:t>אני</w:t>
            </w:r>
            <w:r w:rsidRPr="00A82664">
              <w:rPr>
                <w:sz w:val="22"/>
                <w:szCs w:val="22"/>
                <w:rtl/>
              </w:rPr>
              <w:t xml:space="preserve"> </w:t>
            </w:r>
            <w:r w:rsidRPr="00A82664">
              <w:rPr>
                <w:rFonts w:hint="eastAsia"/>
                <w:sz w:val="22"/>
                <w:szCs w:val="22"/>
                <w:rtl/>
              </w:rPr>
              <w:t>מצהיר</w:t>
            </w:r>
            <w:r w:rsidRPr="00A82664">
              <w:rPr>
                <w:sz w:val="22"/>
                <w:szCs w:val="22"/>
                <w:rtl/>
              </w:rPr>
              <w:t>/</w:t>
            </w:r>
            <w:r w:rsidRPr="00A82664">
              <w:rPr>
                <w:rFonts w:hint="eastAsia"/>
                <w:sz w:val="22"/>
                <w:szCs w:val="22"/>
                <w:rtl/>
              </w:rPr>
              <w:t>ה</w:t>
            </w:r>
            <w:r w:rsidRPr="00A82664">
              <w:rPr>
                <w:sz w:val="22"/>
                <w:szCs w:val="22"/>
                <w:rtl/>
              </w:rPr>
              <w:t xml:space="preserve"> </w:t>
            </w:r>
            <w:r w:rsidRPr="00A82664">
              <w:rPr>
                <w:rFonts w:hint="eastAsia"/>
                <w:sz w:val="22"/>
                <w:szCs w:val="22"/>
                <w:rtl/>
              </w:rPr>
              <w:t>כי</w:t>
            </w:r>
            <w:r w:rsidRPr="00A82664">
              <w:rPr>
                <w:sz w:val="22"/>
                <w:szCs w:val="22"/>
                <w:rtl/>
              </w:rPr>
              <w:t xml:space="preserve"> </w:t>
            </w:r>
            <w:r w:rsidRPr="00A82664">
              <w:rPr>
                <w:rFonts w:hint="eastAsia"/>
                <w:sz w:val="22"/>
                <w:szCs w:val="22"/>
                <w:rtl/>
              </w:rPr>
              <w:t>הנני</w:t>
            </w:r>
            <w:r w:rsidRPr="00A82664">
              <w:rPr>
                <w:sz w:val="22"/>
                <w:szCs w:val="22"/>
                <w:rtl/>
              </w:rPr>
              <w:t xml:space="preserve"> </w:t>
            </w:r>
            <w:r w:rsidRPr="00A82664">
              <w:rPr>
                <w:rFonts w:hint="eastAsia"/>
                <w:sz w:val="22"/>
                <w:szCs w:val="22"/>
                <w:rtl/>
              </w:rPr>
              <w:t>מוסמך</w:t>
            </w:r>
            <w:r w:rsidRPr="00A82664">
              <w:rPr>
                <w:sz w:val="22"/>
                <w:szCs w:val="22"/>
                <w:rtl/>
              </w:rPr>
              <w:t>/</w:t>
            </w:r>
            <w:r w:rsidRPr="00A82664">
              <w:rPr>
                <w:rFonts w:hint="eastAsia"/>
                <w:sz w:val="22"/>
                <w:szCs w:val="22"/>
                <w:rtl/>
              </w:rPr>
              <w:t>ת</w:t>
            </w:r>
            <w:r w:rsidRPr="00A82664">
              <w:rPr>
                <w:sz w:val="22"/>
                <w:szCs w:val="22"/>
                <w:rtl/>
              </w:rPr>
              <w:t xml:space="preserve"> </w:t>
            </w:r>
            <w:r w:rsidRPr="00A82664">
              <w:rPr>
                <w:rFonts w:hint="eastAsia"/>
                <w:sz w:val="22"/>
                <w:szCs w:val="22"/>
                <w:rtl/>
              </w:rPr>
              <w:t>לתת</w:t>
            </w:r>
            <w:r w:rsidRPr="00A82664">
              <w:rPr>
                <w:sz w:val="22"/>
                <w:szCs w:val="22"/>
                <w:rtl/>
              </w:rPr>
              <w:t xml:space="preserve"> </w:t>
            </w:r>
            <w:r w:rsidRPr="00A82664">
              <w:rPr>
                <w:rFonts w:hint="eastAsia"/>
                <w:sz w:val="22"/>
                <w:szCs w:val="22"/>
                <w:rtl/>
              </w:rPr>
              <w:t>תצהיר</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בשם</w:t>
            </w:r>
            <w:r w:rsidRPr="00A82664">
              <w:rPr>
                <w:sz w:val="22"/>
                <w:szCs w:val="22"/>
                <w:rtl/>
              </w:rPr>
              <w:t xml:space="preserve"> </w:t>
            </w:r>
            <w:r w:rsidRPr="00A82664">
              <w:rPr>
                <w:rFonts w:hint="eastAsia"/>
                <w:sz w:val="22"/>
                <w:szCs w:val="22"/>
                <w:rtl/>
              </w:rPr>
              <w:t>המציע</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p>
        </w:tc>
      </w:tr>
      <w:tr w:rsidR="005F60B4" w:rsidRPr="00A82664" w:rsidTr="005F60B4">
        <w:tc>
          <w:tcPr>
            <w:tcW w:w="8522" w:type="dxa"/>
            <w:gridSpan w:val="4"/>
          </w:tcPr>
          <w:p w:rsidR="005F60B4" w:rsidRPr="00A82664" w:rsidRDefault="005F60B4" w:rsidP="005F60B4">
            <w:pPr>
              <w:spacing w:line="360" w:lineRule="auto"/>
              <w:jc w:val="both"/>
              <w:rPr>
                <w:sz w:val="22"/>
                <w:szCs w:val="22"/>
              </w:rPr>
            </w:pPr>
            <w:r w:rsidRPr="00A82664">
              <w:rPr>
                <w:rFonts w:hint="eastAsia"/>
                <w:sz w:val="22"/>
                <w:szCs w:val="22"/>
                <w:rtl/>
              </w:rPr>
              <w:t>בתצהירי</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משמעותו</w:t>
            </w:r>
            <w:r w:rsidRPr="00A82664">
              <w:rPr>
                <w:sz w:val="22"/>
                <w:szCs w:val="22"/>
                <w:rtl/>
              </w:rPr>
              <w:t xml:space="preserve"> </w:t>
            </w:r>
            <w:r w:rsidRPr="00A82664">
              <w:rPr>
                <w:rFonts w:hint="eastAsia"/>
                <w:sz w:val="22"/>
                <w:szCs w:val="22"/>
                <w:rtl/>
              </w:rPr>
              <w:t>של</w:t>
            </w:r>
            <w:r w:rsidRPr="00A82664">
              <w:rPr>
                <w:sz w:val="22"/>
                <w:szCs w:val="22"/>
                <w:rtl/>
              </w:rPr>
              <w:t xml:space="preserve"> </w:t>
            </w:r>
            <w:r w:rsidRPr="00A82664">
              <w:rPr>
                <w:rFonts w:hint="eastAsia"/>
                <w:sz w:val="22"/>
                <w:szCs w:val="22"/>
                <w:rtl/>
              </w:rPr>
              <w:t>המונח</w:t>
            </w:r>
            <w:r w:rsidRPr="00A82664">
              <w:rPr>
                <w:sz w:val="22"/>
                <w:szCs w:val="22"/>
                <w:rtl/>
              </w:rPr>
              <w:t xml:space="preserve"> </w:t>
            </w:r>
            <w:r w:rsidRPr="00A82664">
              <w:rPr>
                <w:rFonts w:hint="eastAsia"/>
                <w:b/>
                <w:bCs/>
                <w:sz w:val="22"/>
                <w:szCs w:val="22"/>
                <w:rtl/>
              </w:rPr>
              <w:t>בעל</w:t>
            </w:r>
            <w:r w:rsidRPr="00A82664">
              <w:rPr>
                <w:b/>
                <w:bCs/>
                <w:sz w:val="22"/>
                <w:szCs w:val="22"/>
                <w:rtl/>
              </w:rPr>
              <w:t xml:space="preserve"> </w:t>
            </w:r>
            <w:r w:rsidRPr="00A82664">
              <w:rPr>
                <w:rFonts w:hint="eastAsia"/>
                <w:b/>
                <w:bCs/>
                <w:sz w:val="22"/>
                <w:szCs w:val="22"/>
                <w:rtl/>
              </w:rPr>
              <w:t>זיקה</w:t>
            </w:r>
            <w:r w:rsidRPr="00A82664">
              <w:rPr>
                <w:sz w:val="22"/>
                <w:szCs w:val="22"/>
                <w:rtl/>
              </w:rPr>
              <w:t xml:space="preserve"> </w:t>
            </w:r>
            <w:r w:rsidRPr="00A82664">
              <w:rPr>
                <w:rFonts w:hint="eastAsia"/>
                <w:sz w:val="22"/>
                <w:szCs w:val="22"/>
                <w:rtl/>
              </w:rPr>
              <w:t>כהגדרתו</w:t>
            </w:r>
            <w:r w:rsidRPr="00A82664">
              <w:rPr>
                <w:sz w:val="22"/>
                <w:szCs w:val="22"/>
                <w:rtl/>
              </w:rPr>
              <w:t xml:space="preserve"> </w:t>
            </w:r>
            <w:r w:rsidRPr="00A82664">
              <w:rPr>
                <w:rFonts w:hint="eastAsia"/>
                <w:sz w:val="22"/>
                <w:szCs w:val="22"/>
                <w:rtl/>
              </w:rPr>
              <w:t>בחוק</w:t>
            </w:r>
            <w:r w:rsidRPr="00A82664">
              <w:rPr>
                <w:sz w:val="22"/>
                <w:szCs w:val="22"/>
                <w:rtl/>
              </w:rPr>
              <w:t xml:space="preserve"> </w:t>
            </w:r>
            <w:r w:rsidRPr="00A82664">
              <w:rPr>
                <w:rFonts w:hint="eastAsia"/>
                <w:sz w:val="22"/>
                <w:szCs w:val="22"/>
                <w:rtl/>
              </w:rPr>
              <w:t>עסקאות</w:t>
            </w:r>
            <w:r w:rsidRPr="00A82664">
              <w:rPr>
                <w:sz w:val="22"/>
                <w:szCs w:val="22"/>
                <w:rtl/>
              </w:rPr>
              <w:t xml:space="preserve"> </w:t>
            </w:r>
            <w:r w:rsidRPr="00A82664">
              <w:rPr>
                <w:rFonts w:hint="eastAsia"/>
                <w:sz w:val="22"/>
                <w:szCs w:val="22"/>
                <w:rtl/>
              </w:rPr>
              <w:t>גופים</w:t>
            </w:r>
            <w:r w:rsidRPr="00A82664">
              <w:rPr>
                <w:sz w:val="22"/>
                <w:szCs w:val="22"/>
                <w:rtl/>
              </w:rPr>
              <w:t xml:space="preserve"> </w:t>
            </w:r>
            <w:r w:rsidRPr="00A82664">
              <w:rPr>
                <w:rFonts w:hint="eastAsia"/>
                <w:sz w:val="22"/>
                <w:szCs w:val="22"/>
                <w:rtl/>
              </w:rPr>
              <w:t>ציבוריים</w:t>
            </w:r>
            <w:r w:rsidRPr="00A82664">
              <w:rPr>
                <w:sz w:val="22"/>
                <w:szCs w:val="22"/>
                <w:rtl/>
              </w:rPr>
              <w:t xml:space="preserve"> </w:t>
            </w:r>
            <w:proofErr w:type="spellStart"/>
            <w:r w:rsidRPr="00A82664">
              <w:rPr>
                <w:rFonts w:hint="eastAsia"/>
                <w:sz w:val="22"/>
                <w:szCs w:val="22"/>
                <w:rtl/>
              </w:rPr>
              <w:t>התשל</w:t>
            </w:r>
            <w:r w:rsidRPr="00A82664">
              <w:rPr>
                <w:sz w:val="22"/>
                <w:szCs w:val="22"/>
                <w:rtl/>
              </w:rPr>
              <w:t>"</w:t>
            </w:r>
            <w:r w:rsidRPr="00A82664">
              <w:rPr>
                <w:rFonts w:hint="eastAsia"/>
                <w:sz w:val="22"/>
                <w:szCs w:val="22"/>
                <w:rtl/>
              </w:rPr>
              <w:t>ו</w:t>
            </w:r>
            <w:proofErr w:type="spellEnd"/>
            <w:r w:rsidRPr="00A82664">
              <w:rPr>
                <w:sz w:val="22"/>
                <w:szCs w:val="22"/>
                <w:rtl/>
              </w:rPr>
              <w:t xml:space="preserve"> – 1976 [ </w:t>
            </w:r>
            <w:r w:rsidRPr="00A82664">
              <w:rPr>
                <w:rFonts w:hint="eastAsia"/>
                <w:sz w:val="22"/>
                <w:szCs w:val="22"/>
                <w:rtl/>
              </w:rPr>
              <w:t>להלן</w:t>
            </w:r>
            <w:r w:rsidRPr="00A82664">
              <w:rPr>
                <w:sz w:val="22"/>
                <w:szCs w:val="22"/>
                <w:rtl/>
              </w:rPr>
              <w:t xml:space="preserve"> – "</w:t>
            </w:r>
            <w:r w:rsidRPr="00A82664">
              <w:rPr>
                <w:rFonts w:hint="eastAsia"/>
                <w:b/>
                <w:bCs/>
                <w:sz w:val="22"/>
                <w:szCs w:val="22"/>
                <w:rtl/>
              </w:rPr>
              <w:t>חוק</w:t>
            </w:r>
            <w:r w:rsidRPr="00A82664">
              <w:rPr>
                <w:b/>
                <w:bCs/>
                <w:sz w:val="22"/>
                <w:szCs w:val="22"/>
                <w:rtl/>
              </w:rPr>
              <w:t xml:space="preserve"> </w:t>
            </w:r>
            <w:r w:rsidRPr="00A82664">
              <w:rPr>
                <w:rFonts w:hint="eastAsia"/>
                <w:b/>
                <w:bCs/>
                <w:sz w:val="22"/>
                <w:szCs w:val="22"/>
                <w:rtl/>
              </w:rPr>
              <w:t>עסקאות</w:t>
            </w:r>
            <w:r w:rsidRPr="00A82664">
              <w:rPr>
                <w:b/>
                <w:bCs/>
                <w:sz w:val="22"/>
                <w:szCs w:val="22"/>
                <w:rtl/>
              </w:rPr>
              <w:t xml:space="preserve"> </w:t>
            </w:r>
            <w:r w:rsidRPr="00A82664">
              <w:rPr>
                <w:rFonts w:hint="eastAsia"/>
                <w:b/>
                <w:bCs/>
                <w:sz w:val="22"/>
                <w:szCs w:val="22"/>
                <w:rtl/>
              </w:rPr>
              <w:t>גופים</w:t>
            </w:r>
            <w:r w:rsidRPr="00A82664">
              <w:rPr>
                <w:b/>
                <w:bCs/>
                <w:sz w:val="22"/>
                <w:szCs w:val="22"/>
                <w:rtl/>
              </w:rPr>
              <w:t xml:space="preserve"> </w:t>
            </w:r>
            <w:r w:rsidRPr="00A82664">
              <w:rPr>
                <w:rFonts w:hint="eastAsia"/>
                <w:b/>
                <w:bCs/>
                <w:sz w:val="22"/>
                <w:szCs w:val="22"/>
                <w:rtl/>
              </w:rPr>
              <w:t>ציבוריים</w:t>
            </w:r>
            <w:r w:rsidRPr="00A82664">
              <w:rPr>
                <w:sz w:val="22"/>
                <w:szCs w:val="22"/>
                <w:rtl/>
              </w:rPr>
              <w:t xml:space="preserve">"] . </w:t>
            </w:r>
            <w:r w:rsidRPr="00A82664">
              <w:rPr>
                <w:rFonts w:hint="eastAsia"/>
                <w:sz w:val="22"/>
                <w:szCs w:val="22"/>
                <w:rtl/>
              </w:rPr>
              <w:t>אני</w:t>
            </w:r>
            <w:r w:rsidRPr="00A82664">
              <w:rPr>
                <w:sz w:val="22"/>
                <w:szCs w:val="22"/>
                <w:rtl/>
              </w:rPr>
              <w:t xml:space="preserve"> </w:t>
            </w:r>
            <w:r w:rsidRPr="00A82664">
              <w:rPr>
                <w:rFonts w:hint="eastAsia"/>
                <w:sz w:val="22"/>
                <w:szCs w:val="22"/>
                <w:rtl/>
              </w:rPr>
              <w:t>מאשר</w:t>
            </w:r>
            <w:r w:rsidRPr="00A82664">
              <w:rPr>
                <w:sz w:val="22"/>
                <w:szCs w:val="22"/>
                <w:rtl/>
              </w:rPr>
              <w:t xml:space="preserve"> /</w:t>
            </w:r>
            <w:r w:rsidRPr="00A82664">
              <w:rPr>
                <w:rFonts w:hint="eastAsia"/>
                <w:sz w:val="22"/>
                <w:szCs w:val="22"/>
                <w:rtl/>
              </w:rPr>
              <w:t>ת</w:t>
            </w:r>
            <w:r w:rsidRPr="00A82664">
              <w:rPr>
                <w:sz w:val="22"/>
                <w:szCs w:val="22"/>
                <w:rtl/>
              </w:rPr>
              <w:t xml:space="preserve"> </w:t>
            </w:r>
            <w:r w:rsidRPr="00A82664">
              <w:rPr>
                <w:rFonts w:hint="eastAsia"/>
                <w:sz w:val="22"/>
                <w:szCs w:val="22"/>
                <w:rtl/>
              </w:rPr>
              <w:t>כי</w:t>
            </w:r>
            <w:r w:rsidRPr="00A82664">
              <w:rPr>
                <w:sz w:val="22"/>
                <w:szCs w:val="22"/>
                <w:rtl/>
              </w:rPr>
              <w:t xml:space="preserve"> </w:t>
            </w:r>
            <w:r w:rsidRPr="00A82664">
              <w:rPr>
                <w:rFonts w:hint="eastAsia"/>
                <w:sz w:val="22"/>
                <w:szCs w:val="22"/>
                <w:rtl/>
              </w:rPr>
              <w:t>הוסברה</w:t>
            </w:r>
            <w:r w:rsidRPr="00A82664">
              <w:rPr>
                <w:sz w:val="22"/>
                <w:szCs w:val="22"/>
                <w:rtl/>
              </w:rPr>
              <w:t xml:space="preserve"> </w:t>
            </w:r>
            <w:r w:rsidRPr="00A82664">
              <w:rPr>
                <w:rFonts w:hint="eastAsia"/>
                <w:sz w:val="22"/>
                <w:szCs w:val="22"/>
                <w:rtl/>
              </w:rPr>
              <w:t>לי</w:t>
            </w:r>
            <w:r w:rsidRPr="00A82664">
              <w:rPr>
                <w:sz w:val="22"/>
                <w:szCs w:val="22"/>
                <w:rtl/>
              </w:rPr>
              <w:t xml:space="preserve"> </w:t>
            </w:r>
            <w:r w:rsidRPr="00A82664">
              <w:rPr>
                <w:rFonts w:hint="eastAsia"/>
                <w:sz w:val="22"/>
                <w:szCs w:val="22"/>
                <w:rtl/>
              </w:rPr>
              <w:t>משמעותו</w:t>
            </w:r>
            <w:r w:rsidRPr="00A82664">
              <w:rPr>
                <w:sz w:val="22"/>
                <w:szCs w:val="22"/>
                <w:rtl/>
              </w:rPr>
              <w:t xml:space="preserve"> </w:t>
            </w:r>
            <w:r w:rsidRPr="00A82664">
              <w:rPr>
                <w:rFonts w:hint="eastAsia"/>
                <w:sz w:val="22"/>
                <w:szCs w:val="22"/>
                <w:rtl/>
              </w:rPr>
              <w:t>של</w:t>
            </w:r>
            <w:r w:rsidRPr="00A82664">
              <w:rPr>
                <w:sz w:val="22"/>
                <w:szCs w:val="22"/>
                <w:rtl/>
              </w:rPr>
              <w:t xml:space="preserve"> </w:t>
            </w:r>
            <w:r w:rsidRPr="00A82664">
              <w:rPr>
                <w:rFonts w:hint="eastAsia"/>
                <w:sz w:val="22"/>
                <w:szCs w:val="22"/>
                <w:rtl/>
              </w:rPr>
              <w:t>מונח</w:t>
            </w:r>
            <w:r w:rsidRPr="00A82664">
              <w:rPr>
                <w:sz w:val="22"/>
                <w:szCs w:val="22"/>
                <w:rtl/>
              </w:rPr>
              <w:t xml:space="preserve"> </w:t>
            </w:r>
            <w:r w:rsidRPr="00A82664">
              <w:rPr>
                <w:rFonts w:hint="eastAsia"/>
                <w:sz w:val="22"/>
                <w:szCs w:val="22"/>
                <w:rtl/>
              </w:rPr>
              <w:t>זה</w:t>
            </w:r>
            <w:r w:rsidRPr="00A82664">
              <w:rPr>
                <w:sz w:val="22"/>
                <w:szCs w:val="22"/>
                <w:rtl/>
              </w:rPr>
              <w:t xml:space="preserve"> </w:t>
            </w:r>
            <w:r w:rsidRPr="00A82664">
              <w:rPr>
                <w:rFonts w:hint="eastAsia"/>
                <w:sz w:val="22"/>
                <w:szCs w:val="22"/>
                <w:rtl/>
              </w:rPr>
              <w:t>וכי</w:t>
            </w:r>
            <w:r w:rsidRPr="00A82664">
              <w:rPr>
                <w:sz w:val="22"/>
                <w:szCs w:val="22"/>
                <w:rtl/>
              </w:rPr>
              <w:t xml:space="preserve"> </w:t>
            </w:r>
            <w:r w:rsidRPr="00A82664">
              <w:rPr>
                <w:rFonts w:hint="eastAsia"/>
                <w:sz w:val="22"/>
                <w:szCs w:val="22"/>
                <w:rtl/>
              </w:rPr>
              <w:t>אני</w:t>
            </w:r>
            <w:r w:rsidRPr="00A82664">
              <w:rPr>
                <w:sz w:val="22"/>
                <w:szCs w:val="22"/>
                <w:rtl/>
              </w:rPr>
              <w:t xml:space="preserve"> </w:t>
            </w:r>
            <w:r w:rsidRPr="00A82664">
              <w:rPr>
                <w:rFonts w:hint="eastAsia"/>
                <w:sz w:val="22"/>
                <w:szCs w:val="22"/>
                <w:rtl/>
              </w:rPr>
              <w:t>מבין</w:t>
            </w:r>
            <w:r w:rsidRPr="00A82664">
              <w:rPr>
                <w:sz w:val="22"/>
                <w:szCs w:val="22"/>
                <w:rtl/>
              </w:rPr>
              <w:t>/</w:t>
            </w:r>
            <w:r w:rsidRPr="00A82664">
              <w:rPr>
                <w:rFonts w:hint="eastAsia"/>
                <w:sz w:val="22"/>
                <w:szCs w:val="22"/>
                <w:rtl/>
              </w:rPr>
              <w:t>ה</w:t>
            </w:r>
            <w:r w:rsidRPr="00A82664">
              <w:rPr>
                <w:sz w:val="22"/>
                <w:szCs w:val="22"/>
                <w:rtl/>
              </w:rPr>
              <w:t xml:space="preserve"> </w:t>
            </w:r>
            <w:r w:rsidRPr="00A82664">
              <w:rPr>
                <w:rFonts w:hint="eastAsia"/>
                <w:sz w:val="22"/>
                <w:szCs w:val="22"/>
                <w:rtl/>
              </w:rPr>
              <w:t>אותו</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rPr>
                <w:sz w:val="22"/>
                <w:szCs w:val="22"/>
              </w:rPr>
            </w:pPr>
          </w:p>
        </w:tc>
      </w:tr>
      <w:tr w:rsidR="005F60B4" w:rsidRPr="00A82664" w:rsidTr="005F60B4">
        <w:tc>
          <w:tcPr>
            <w:tcW w:w="8522" w:type="dxa"/>
            <w:gridSpan w:val="4"/>
          </w:tcPr>
          <w:p w:rsidR="005F60B4" w:rsidRPr="00A82664" w:rsidRDefault="005F60B4" w:rsidP="005F60B4">
            <w:pPr>
              <w:spacing w:line="360" w:lineRule="auto"/>
              <w:rPr>
                <w:sz w:val="22"/>
                <w:szCs w:val="22"/>
              </w:rPr>
            </w:pPr>
            <w:r w:rsidRPr="00A82664">
              <w:rPr>
                <w:rFonts w:hint="eastAsia"/>
                <w:sz w:val="22"/>
                <w:szCs w:val="22"/>
                <w:rtl/>
              </w:rPr>
              <w:t>המציע</w:t>
            </w:r>
            <w:r w:rsidRPr="00A82664">
              <w:rPr>
                <w:sz w:val="22"/>
                <w:szCs w:val="22"/>
                <w:rtl/>
              </w:rPr>
              <w:t xml:space="preserve"> </w:t>
            </w:r>
            <w:r w:rsidRPr="00A82664">
              <w:rPr>
                <w:rFonts w:hint="eastAsia"/>
                <w:sz w:val="22"/>
                <w:szCs w:val="22"/>
                <w:rtl/>
              </w:rPr>
              <w:t>הינו</w:t>
            </w:r>
            <w:r w:rsidRPr="00A82664">
              <w:rPr>
                <w:sz w:val="22"/>
                <w:szCs w:val="22"/>
                <w:rtl/>
              </w:rPr>
              <w:t xml:space="preserve"> </w:t>
            </w:r>
            <w:r w:rsidRPr="00A82664">
              <w:rPr>
                <w:rFonts w:hint="eastAsia"/>
                <w:sz w:val="22"/>
                <w:szCs w:val="22"/>
                <w:rtl/>
              </w:rPr>
              <w:t>תאגיד</w:t>
            </w:r>
            <w:r w:rsidRPr="00A82664">
              <w:rPr>
                <w:sz w:val="22"/>
                <w:szCs w:val="22"/>
                <w:rtl/>
              </w:rPr>
              <w:t xml:space="preserve"> </w:t>
            </w:r>
            <w:r w:rsidRPr="00A82664">
              <w:rPr>
                <w:rFonts w:hint="eastAsia"/>
                <w:sz w:val="22"/>
                <w:szCs w:val="22"/>
                <w:rtl/>
              </w:rPr>
              <w:t>הרשום</w:t>
            </w:r>
            <w:r w:rsidRPr="00A82664">
              <w:rPr>
                <w:sz w:val="22"/>
                <w:szCs w:val="22"/>
                <w:rtl/>
              </w:rPr>
              <w:t xml:space="preserve"> </w:t>
            </w:r>
            <w:r w:rsidRPr="00A82664">
              <w:rPr>
                <w:rFonts w:hint="eastAsia"/>
                <w:sz w:val="22"/>
                <w:szCs w:val="22"/>
                <w:rtl/>
              </w:rPr>
              <w:t>בישראל</w:t>
            </w:r>
            <w:r w:rsidRPr="00A82664">
              <w:rPr>
                <w:sz w:val="22"/>
                <w:szCs w:val="22"/>
                <w:rtl/>
              </w:rPr>
              <w:t>.</w:t>
            </w:r>
          </w:p>
        </w:tc>
      </w:tr>
      <w:tr w:rsidR="005F60B4" w:rsidRPr="00A82664" w:rsidTr="005F60B4">
        <w:tc>
          <w:tcPr>
            <w:tcW w:w="8522" w:type="dxa"/>
            <w:gridSpan w:val="4"/>
          </w:tcPr>
          <w:p w:rsidR="005F60B4" w:rsidRPr="00A82664" w:rsidRDefault="005F60B4" w:rsidP="005F60B4">
            <w:pPr>
              <w:spacing w:line="360" w:lineRule="auto"/>
              <w:rPr>
                <w:sz w:val="22"/>
                <w:szCs w:val="22"/>
              </w:rPr>
            </w:pPr>
          </w:p>
        </w:tc>
      </w:tr>
      <w:tr w:rsidR="005F60B4" w:rsidRPr="00DC706A" w:rsidTr="005F60B4">
        <w:tc>
          <w:tcPr>
            <w:tcW w:w="8522" w:type="dxa"/>
            <w:gridSpan w:val="4"/>
          </w:tcPr>
          <w:p w:rsidR="005F60B4" w:rsidRPr="00473139" w:rsidRDefault="005F60B4" w:rsidP="005F60B4">
            <w:pPr>
              <w:spacing w:line="360" w:lineRule="auto"/>
              <w:ind w:left="1200"/>
              <w:rPr>
                <w:b/>
                <w:bCs/>
                <w:sz w:val="28"/>
                <w:szCs w:val="28"/>
              </w:rPr>
            </w:pPr>
            <w:r w:rsidRPr="00473139">
              <w:rPr>
                <w:b/>
                <w:bCs/>
                <w:sz w:val="28"/>
                <w:szCs w:val="28"/>
                <w:rtl/>
              </w:rPr>
              <w:t>(</w:t>
            </w:r>
            <w:r w:rsidRPr="00473139">
              <w:rPr>
                <w:rFonts w:hint="eastAsia"/>
                <w:b/>
                <w:bCs/>
                <w:sz w:val="28"/>
                <w:szCs w:val="28"/>
                <w:rtl/>
              </w:rPr>
              <w:t>סמן</w:t>
            </w:r>
            <w:r w:rsidRPr="00473139">
              <w:rPr>
                <w:b/>
                <w:bCs/>
                <w:sz w:val="28"/>
                <w:szCs w:val="28"/>
                <w:rtl/>
              </w:rPr>
              <w:t xml:space="preserve"> </w:t>
            </w:r>
            <w:r w:rsidRPr="00473139">
              <w:rPr>
                <w:b/>
                <w:bCs/>
                <w:sz w:val="28"/>
                <w:szCs w:val="28"/>
              </w:rPr>
              <w:t>X</w:t>
            </w:r>
            <w:r w:rsidRPr="00473139">
              <w:rPr>
                <w:b/>
                <w:bCs/>
                <w:sz w:val="28"/>
                <w:szCs w:val="28"/>
                <w:rtl/>
              </w:rPr>
              <w:t xml:space="preserve"> </w:t>
            </w:r>
            <w:r w:rsidRPr="00473139">
              <w:rPr>
                <w:rFonts w:hint="eastAsia"/>
                <w:b/>
                <w:bCs/>
                <w:sz w:val="28"/>
                <w:szCs w:val="28"/>
                <w:rtl/>
              </w:rPr>
              <w:t>במשבצת</w:t>
            </w:r>
            <w:r w:rsidRPr="00473139">
              <w:rPr>
                <w:b/>
                <w:bCs/>
                <w:sz w:val="28"/>
                <w:szCs w:val="28"/>
                <w:rtl/>
              </w:rPr>
              <w:t xml:space="preserve"> </w:t>
            </w:r>
            <w:r w:rsidRPr="00473139">
              <w:rPr>
                <w:rFonts w:hint="eastAsia"/>
                <w:b/>
                <w:bCs/>
                <w:sz w:val="28"/>
                <w:szCs w:val="28"/>
                <w:rtl/>
              </w:rPr>
              <w:t>המתאימה</w:t>
            </w:r>
            <w:r w:rsidRPr="00473139">
              <w:rPr>
                <w:b/>
                <w:bCs/>
                <w:sz w:val="28"/>
                <w:szCs w:val="28"/>
                <w:rtl/>
              </w:rPr>
              <w:t>)</w:t>
            </w:r>
          </w:p>
        </w:tc>
      </w:tr>
      <w:tr w:rsidR="005F60B4" w:rsidRPr="00A82664" w:rsidTr="005F60B4">
        <w:tc>
          <w:tcPr>
            <w:tcW w:w="8522" w:type="dxa"/>
            <w:gridSpan w:val="4"/>
          </w:tcPr>
          <w:p w:rsidR="005F60B4" w:rsidRPr="00A82664" w:rsidRDefault="005F60B4" w:rsidP="005F60B4">
            <w:pPr>
              <w:spacing w:line="360" w:lineRule="auto"/>
              <w:rPr>
                <w:sz w:val="22"/>
                <w:szCs w:val="22"/>
              </w:rPr>
            </w:pP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r w:rsidRPr="00A82664">
              <w:rPr>
                <w:rFonts w:cs="Times New Roman"/>
                <w:sz w:val="22"/>
                <w:szCs w:val="22"/>
                <w:rtl/>
              </w:rPr>
              <w:t>□</w:t>
            </w:r>
          </w:p>
        </w:tc>
        <w:tc>
          <w:tcPr>
            <w:tcW w:w="8030" w:type="dxa"/>
            <w:gridSpan w:val="3"/>
          </w:tcPr>
          <w:p w:rsidR="005F60B4" w:rsidRPr="00A82664" w:rsidRDefault="005F60B4" w:rsidP="005F60B4">
            <w:pPr>
              <w:spacing w:line="360" w:lineRule="auto"/>
              <w:jc w:val="both"/>
              <w:rPr>
                <w:rFonts w:ascii="Georgia" w:hAnsi="Georgia"/>
                <w:sz w:val="22"/>
                <w:szCs w:val="22"/>
              </w:rPr>
            </w:pP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ובעל</w:t>
            </w:r>
            <w:r w:rsidRPr="00A82664">
              <w:rPr>
                <w:rFonts w:ascii="Georgia" w:hAnsi="Georgia"/>
                <w:sz w:val="22"/>
                <w:szCs w:val="22"/>
                <w:rtl/>
              </w:rPr>
              <w:t xml:space="preserve"> </w:t>
            </w:r>
            <w:r w:rsidRPr="00A82664">
              <w:rPr>
                <w:rFonts w:ascii="Georgia" w:hAnsi="Georgia" w:hint="eastAsia"/>
                <w:sz w:val="22"/>
                <w:szCs w:val="22"/>
                <w:rtl/>
              </w:rPr>
              <w:t>זיקה</w:t>
            </w:r>
            <w:r w:rsidRPr="00A82664">
              <w:rPr>
                <w:rFonts w:ascii="Georgia" w:hAnsi="Georgia"/>
                <w:sz w:val="22"/>
                <w:szCs w:val="22"/>
                <w:rtl/>
              </w:rPr>
              <w:t xml:space="preserve"> </w:t>
            </w:r>
            <w:r w:rsidRPr="00A82664">
              <w:rPr>
                <w:rFonts w:ascii="Georgia" w:hAnsi="Georgia" w:hint="eastAsia"/>
                <w:sz w:val="22"/>
                <w:szCs w:val="22"/>
                <w:rtl/>
              </w:rPr>
              <w:t>אליו</w:t>
            </w:r>
            <w:r w:rsidRPr="00A82664">
              <w:rPr>
                <w:rFonts w:ascii="Georgia" w:hAnsi="Georgia"/>
                <w:sz w:val="22"/>
                <w:szCs w:val="22"/>
                <w:rtl/>
              </w:rPr>
              <w:t xml:space="preserve"> </w:t>
            </w:r>
            <w:r w:rsidRPr="00A82664">
              <w:rPr>
                <w:rFonts w:ascii="Georgia" w:hAnsi="Georgia" w:hint="eastAsia"/>
                <w:b/>
                <w:bCs/>
                <w:sz w:val="22"/>
                <w:szCs w:val="22"/>
                <w:u w:val="single"/>
                <w:rtl/>
              </w:rPr>
              <w:t>לא</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הורשעו</w:t>
            </w:r>
            <w:r w:rsidRPr="00A82664">
              <w:rPr>
                <w:rFonts w:ascii="Georgia" w:hAnsi="Georgia"/>
                <w:sz w:val="22"/>
                <w:szCs w:val="22"/>
                <w:rtl/>
              </w:rPr>
              <w:t xml:space="preserve"> </w:t>
            </w:r>
            <w:r w:rsidRPr="00A82664">
              <w:rPr>
                <w:rFonts w:ascii="Georgia" w:hAnsi="Georgia" w:hint="cs"/>
                <w:sz w:val="22"/>
                <w:szCs w:val="22"/>
                <w:rtl/>
              </w:rPr>
              <w:t xml:space="preserve">בפסק דין חלוט </w:t>
            </w:r>
            <w:r w:rsidRPr="00A82664">
              <w:rPr>
                <w:rFonts w:ascii="Georgia" w:hAnsi="Georgia" w:hint="eastAsia"/>
                <w:sz w:val="22"/>
                <w:szCs w:val="22"/>
                <w:rtl/>
              </w:rPr>
              <w:t>ביותר</w:t>
            </w:r>
            <w:r w:rsidRPr="00A82664">
              <w:rPr>
                <w:rFonts w:ascii="Georgia" w:hAnsi="Georgia"/>
                <w:sz w:val="22"/>
                <w:szCs w:val="22"/>
                <w:rtl/>
              </w:rPr>
              <w:t xml:space="preserve"> </w:t>
            </w:r>
            <w:r w:rsidRPr="00A82664">
              <w:rPr>
                <w:rFonts w:ascii="Georgia" w:hAnsi="Georgia" w:hint="eastAsia"/>
                <w:sz w:val="22"/>
                <w:szCs w:val="22"/>
                <w:rtl/>
              </w:rPr>
              <w:t>משתי</w:t>
            </w:r>
            <w:r w:rsidRPr="00A82664">
              <w:rPr>
                <w:rFonts w:ascii="Georgia" w:hAnsi="Georgia"/>
                <w:sz w:val="22"/>
                <w:szCs w:val="22"/>
                <w:rtl/>
              </w:rPr>
              <w:t xml:space="preserve"> </w:t>
            </w:r>
            <w:r w:rsidRPr="00A82664">
              <w:rPr>
                <w:rFonts w:ascii="Georgia" w:hAnsi="Georgia" w:hint="eastAsia"/>
                <w:sz w:val="22"/>
                <w:szCs w:val="22"/>
                <w:rtl/>
              </w:rPr>
              <w:t>עברות</w:t>
            </w:r>
            <w:r w:rsidRPr="00A82664">
              <w:rPr>
                <w:rFonts w:ascii="Georgia" w:hAnsi="Georgia"/>
                <w:sz w:val="22"/>
                <w:szCs w:val="22"/>
                <w:rtl/>
              </w:rPr>
              <w:t xml:space="preserve"> </w:t>
            </w:r>
            <w:r w:rsidRPr="00A82664">
              <w:rPr>
                <w:rFonts w:ascii="Georgia" w:hAnsi="Georgia" w:hint="eastAsia"/>
                <w:sz w:val="22"/>
                <w:szCs w:val="22"/>
                <w:rtl/>
              </w:rPr>
              <w:t>לפי</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עובדים</w:t>
            </w:r>
            <w:r w:rsidRPr="00A82664">
              <w:rPr>
                <w:rFonts w:ascii="Georgia" w:hAnsi="Georgia"/>
                <w:sz w:val="22"/>
                <w:szCs w:val="22"/>
                <w:rtl/>
              </w:rPr>
              <w:t xml:space="preserve"> </w:t>
            </w:r>
            <w:r w:rsidRPr="00A82664">
              <w:rPr>
                <w:rFonts w:ascii="Georgia" w:hAnsi="Georgia" w:hint="eastAsia"/>
                <w:sz w:val="22"/>
                <w:szCs w:val="22"/>
                <w:rtl/>
              </w:rPr>
              <w:t>זרים</w:t>
            </w:r>
            <w:r w:rsidRPr="00A82664">
              <w:rPr>
                <w:rFonts w:ascii="Georgia" w:hAnsi="Georgia"/>
                <w:sz w:val="22"/>
                <w:szCs w:val="22"/>
                <w:rtl/>
              </w:rPr>
              <w:t xml:space="preserve"> </w:t>
            </w:r>
            <w:r w:rsidRPr="00A82664">
              <w:rPr>
                <w:rFonts w:ascii="Georgia" w:hAnsi="Georgia" w:hint="eastAsia"/>
                <w:sz w:val="22"/>
                <w:szCs w:val="22"/>
                <w:rtl/>
              </w:rPr>
              <w:t>וחוק</w:t>
            </w:r>
            <w:r w:rsidRPr="00A82664">
              <w:rPr>
                <w:rFonts w:ascii="Georgia" w:hAnsi="Georgia"/>
                <w:sz w:val="22"/>
                <w:szCs w:val="22"/>
                <w:rtl/>
              </w:rPr>
              <w:t xml:space="preserve"> </w:t>
            </w:r>
            <w:r w:rsidRPr="00A82664">
              <w:rPr>
                <w:rFonts w:ascii="Georgia" w:hAnsi="Georgia" w:hint="eastAsia"/>
                <w:sz w:val="22"/>
                <w:szCs w:val="22"/>
                <w:rtl/>
              </w:rPr>
              <w:t>שכר</w:t>
            </w:r>
            <w:r w:rsidRPr="00A82664">
              <w:rPr>
                <w:rFonts w:ascii="Georgia" w:hAnsi="Georgia"/>
                <w:sz w:val="22"/>
                <w:szCs w:val="22"/>
                <w:rtl/>
              </w:rPr>
              <w:t xml:space="preserve"> </w:t>
            </w:r>
            <w:r w:rsidRPr="00A82664">
              <w:rPr>
                <w:rFonts w:ascii="Georgia" w:hAnsi="Georgia" w:hint="eastAsia"/>
                <w:sz w:val="22"/>
                <w:szCs w:val="22"/>
                <w:rtl/>
              </w:rPr>
              <w:t>מינימום</w:t>
            </w:r>
            <w:r w:rsidRPr="00A82664">
              <w:rPr>
                <w:rFonts w:ascii="Georgia" w:hAnsi="Georgia"/>
                <w:sz w:val="22"/>
                <w:szCs w:val="22"/>
                <w:rtl/>
              </w:rPr>
              <w:t xml:space="preserve"> </w:t>
            </w:r>
            <w:r w:rsidRPr="00A82664">
              <w:rPr>
                <w:rFonts w:ascii="Georgia" w:hAnsi="Georgia" w:hint="eastAsia"/>
                <w:sz w:val="22"/>
                <w:szCs w:val="22"/>
                <w:rtl/>
              </w:rPr>
              <w:t>עד</w:t>
            </w:r>
            <w:r w:rsidRPr="00A82664">
              <w:rPr>
                <w:rFonts w:ascii="Georgia" w:hAnsi="Georgia"/>
                <w:sz w:val="22"/>
                <w:szCs w:val="22"/>
                <w:rtl/>
              </w:rPr>
              <w:t xml:space="preserve"> </w:t>
            </w:r>
            <w:r w:rsidRPr="00A82664">
              <w:rPr>
                <w:rFonts w:ascii="Georgia" w:hAnsi="Georgia" w:hint="eastAsia"/>
                <w:sz w:val="22"/>
                <w:szCs w:val="22"/>
                <w:rtl/>
              </w:rPr>
              <w:t>למועד</w:t>
            </w:r>
            <w:r w:rsidRPr="00A82664">
              <w:rPr>
                <w:rFonts w:ascii="Georgia" w:hAnsi="Georgia"/>
                <w:sz w:val="22"/>
                <w:szCs w:val="22"/>
                <w:rtl/>
              </w:rPr>
              <w:t xml:space="preserve"> </w:t>
            </w:r>
            <w:r w:rsidRPr="00A82664">
              <w:rPr>
                <w:rFonts w:ascii="Georgia" w:hAnsi="Georgia" w:hint="eastAsia"/>
                <w:sz w:val="22"/>
                <w:szCs w:val="22"/>
                <w:rtl/>
              </w:rPr>
              <w:t>האחרון</w:t>
            </w:r>
            <w:r w:rsidRPr="00A82664">
              <w:rPr>
                <w:rFonts w:ascii="Georgia" w:hAnsi="Georgia"/>
                <w:sz w:val="22"/>
                <w:szCs w:val="22"/>
                <w:rtl/>
              </w:rPr>
              <w:t xml:space="preserve"> </w:t>
            </w:r>
            <w:r w:rsidRPr="00A82664">
              <w:rPr>
                <w:rFonts w:ascii="Georgia" w:hAnsi="Georgia" w:hint="eastAsia"/>
                <w:sz w:val="22"/>
                <w:szCs w:val="22"/>
                <w:rtl/>
              </w:rPr>
              <w:t>להגשת</w:t>
            </w:r>
            <w:r w:rsidRPr="00A82664">
              <w:rPr>
                <w:rFonts w:ascii="Georgia" w:hAnsi="Georgia"/>
                <w:sz w:val="22"/>
                <w:szCs w:val="22"/>
                <w:rtl/>
              </w:rPr>
              <w:t xml:space="preserve"> </w:t>
            </w:r>
            <w:r w:rsidRPr="00A82664">
              <w:rPr>
                <w:rFonts w:ascii="Georgia" w:hAnsi="Georgia" w:hint="eastAsia"/>
                <w:sz w:val="22"/>
                <w:szCs w:val="22"/>
                <w:rtl/>
              </w:rPr>
              <w:t>ההצעות</w:t>
            </w:r>
            <w:r w:rsidRPr="00A82664">
              <w:rPr>
                <w:rFonts w:ascii="Georgia" w:hAnsi="Georgia"/>
                <w:sz w:val="22"/>
                <w:szCs w:val="22"/>
                <w:rtl/>
              </w:rPr>
              <w:t xml:space="preserve"> [</w:t>
            </w:r>
            <w:r w:rsidRPr="00A82664">
              <w:rPr>
                <w:rFonts w:ascii="Georgia" w:hAnsi="Georgia" w:hint="eastAsia"/>
                <w:sz w:val="22"/>
                <w:szCs w:val="22"/>
                <w:rtl/>
              </w:rPr>
              <w:t>להלן</w:t>
            </w:r>
            <w:r w:rsidRPr="00A82664">
              <w:rPr>
                <w:rFonts w:ascii="Georgia" w:hAnsi="Georgia"/>
                <w:sz w:val="22"/>
                <w:szCs w:val="22"/>
                <w:rtl/>
              </w:rPr>
              <w:t xml:space="preserve"> – "</w:t>
            </w:r>
            <w:r w:rsidRPr="00A82664">
              <w:rPr>
                <w:rFonts w:ascii="Georgia" w:hAnsi="Georgia" w:hint="eastAsia"/>
                <w:sz w:val="22"/>
                <w:szCs w:val="22"/>
                <w:rtl/>
              </w:rPr>
              <w:t>מועד</w:t>
            </w:r>
            <w:r w:rsidRPr="00A82664">
              <w:rPr>
                <w:rFonts w:ascii="Georgia" w:hAnsi="Georgia"/>
                <w:sz w:val="22"/>
                <w:szCs w:val="22"/>
                <w:rtl/>
              </w:rPr>
              <w:t xml:space="preserve"> </w:t>
            </w:r>
            <w:r w:rsidRPr="00A82664">
              <w:rPr>
                <w:rFonts w:ascii="Georgia" w:hAnsi="Georgia" w:hint="eastAsia"/>
                <w:sz w:val="22"/>
                <w:szCs w:val="22"/>
                <w:rtl/>
              </w:rPr>
              <w:t>הגשה</w:t>
            </w:r>
            <w:r w:rsidRPr="00A82664">
              <w:rPr>
                <w:rFonts w:ascii="Georgia" w:hAnsi="Georgia"/>
                <w:sz w:val="22"/>
                <w:szCs w:val="22"/>
                <w:rtl/>
              </w:rPr>
              <w:t xml:space="preserve">"] </w:t>
            </w:r>
            <w:r w:rsidRPr="00A82664">
              <w:rPr>
                <w:rFonts w:ascii="Georgia" w:hAnsi="Georgia" w:hint="eastAsia"/>
                <w:sz w:val="22"/>
                <w:szCs w:val="22"/>
                <w:rtl/>
              </w:rPr>
              <w:t>מטעם</w:t>
            </w:r>
            <w:r w:rsidRPr="00A82664">
              <w:rPr>
                <w:rFonts w:ascii="Georgia" w:hAnsi="Georgia"/>
                <w:sz w:val="22"/>
                <w:szCs w:val="22"/>
                <w:rtl/>
              </w:rPr>
              <w:t xml:space="preserve"> </w:t>
            </w: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במכ</w:t>
            </w:r>
            <w:r w:rsidRPr="00A82664">
              <w:rPr>
                <w:rFonts w:ascii="Georgia" w:hAnsi="Georgia" w:hint="cs"/>
                <w:sz w:val="22"/>
                <w:szCs w:val="22"/>
                <w:rtl/>
              </w:rPr>
              <w:t>ר</w:t>
            </w:r>
            <w:r w:rsidRPr="00A82664">
              <w:rPr>
                <w:rFonts w:ascii="Georgia" w:hAnsi="Georgia" w:hint="eastAsia"/>
                <w:sz w:val="22"/>
                <w:szCs w:val="22"/>
                <w:rtl/>
              </w:rPr>
              <w:t>ז</w:t>
            </w:r>
            <w:r w:rsidRPr="00A82664">
              <w:rPr>
                <w:rFonts w:ascii="Georgia" w:hAnsi="Georgia"/>
                <w:sz w:val="22"/>
                <w:szCs w:val="22"/>
                <w:rtl/>
              </w:rPr>
              <w:t>.</w:t>
            </w: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p>
        </w:tc>
        <w:tc>
          <w:tcPr>
            <w:tcW w:w="8030" w:type="dxa"/>
            <w:gridSpan w:val="3"/>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r w:rsidRPr="00A82664">
              <w:rPr>
                <w:rFonts w:cs="Times New Roman"/>
                <w:sz w:val="22"/>
                <w:szCs w:val="22"/>
                <w:rtl/>
              </w:rPr>
              <w:t>□</w:t>
            </w:r>
          </w:p>
        </w:tc>
        <w:tc>
          <w:tcPr>
            <w:tcW w:w="8030" w:type="dxa"/>
            <w:gridSpan w:val="3"/>
          </w:tcPr>
          <w:p w:rsidR="005F60B4" w:rsidRPr="00A82664" w:rsidRDefault="005F60B4" w:rsidP="005F60B4">
            <w:pPr>
              <w:spacing w:line="360" w:lineRule="auto"/>
              <w:jc w:val="both"/>
              <w:rPr>
                <w:rFonts w:ascii="Georgia" w:hAnsi="Georgia"/>
                <w:sz w:val="22"/>
                <w:szCs w:val="22"/>
              </w:rPr>
            </w:pP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או</w:t>
            </w:r>
            <w:r w:rsidRPr="00A82664">
              <w:rPr>
                <w:rFonts w:ascii="Georgia" w:hAnsi="Georgia"/>
                <w:sz w:val="22"/>
                <w:szCs w:val="22"/>
                <w:rtl/>
              </w:rPr>
              <w:t xml:space="preserve"> </w:t>
            </w:r>
            <w:r w:rsidRPr="00A82664">
              <w:rPr>
                <w:rFonts w:ascii="Georgia" w:hAnsi="Georgia" w:hint="eastAsia"/>
                <w:sz w:val="22"/>
                <w:szCs w:val="22"/>
                <w:rtl/>
              </w:rPr>
              <w:t>בעל</w:t>
            </w:r>
            <w:r w:rsidRPr="00A82664">
              <w:rPr>
                <w:rFonts w:ascii="Georgia" w:hAnsi="Georgia"/>
                <w:sz w:val="22"/>
                <w:szCs w:val="22"/>
                <w:rtl/>
              </w:rPr>
              <w:t xml:space="preserve"> </w:t>
            </w:r>
            <w:r w:rsidRPr="00A82664">
              <w:rPr>
                <w:rFonts w:ascii="Georgia" w:hAnsi="Georgia" w:hint="eastAsia"/>
                <w:sz w:val="22"/>
                <w:szCs w:val="22"/>
                <w:rtl/>
              </w:rPr>
              <w:t>זיקה</w:t>
            </w:r>
            <w:r w:rsidRPr="00A82664">
              <w:rPr>
                <w:rFonts w:ascii="Georgia" w:hAnsi="Georgia"/>
                <w:sz w:val="22"/>
                <w:szCs w:val="22"/>
                <w:rtl/>
              </w:rPr>
              <w:t xml:space="preserve"> </w:t>
            </w:r>
            <w:r w:rsidRPr="00A82664">
              <w:rPr>
                <w:rFonts w:ascii="Georgia" w:hAnsi="Georgia" w:hint="eastAsia"/>
                <w:sz w:val="22"/>
                <w:szCs w:val="22"/>
                <w:rtl/>
              </w:rPr>
              <w:t>אליו</w:t>
            </w:r>
            <w:r w:rsidRPr="00A82664">
              <w:rPr>
                <w:rFonts w:ascii="Georgia" w:hAnsi="Georgia"/>
                <w:sz w:val="22"/>
                <w:szCs w:val="22"/>
                <w:rtl/>
              </w:rPr>
              <w:t xml:space="preserve"> </w:t>
            </w:r>
            <w:r w:rsidRPr="00A82664">
              <w:rPr>
                <w:rFonts w:ascii="Georgia" w:hAnsi="Georgia" w:hint="eastAsia"/>
                <w:b/>
                <w:bCs/>
                <w:sz w:val="22"/>
                <w:szCs w:val="22"/>
                <w:u w:val="single"/>
                <w:rtl/>
              </w:rPr>
              <w:t>הורשעו</w:t>
            </w:r>
            <w:r w:rsidRPr="00A82664">
              <w:rPr>
                <w:rFonts w:ascii="Georgia" w:hAnsi="Georgia"/>
                <w:b/>
                <w:bCs/>
                <w:sz w:val="22"/>
                <w:szCs w:val="22"/>
                <w:rtl/>
              </w:rPr>
              <w:t xml:space="preserve"> </w:t>
            </w:r>
            <w:r w:rsidRPr="00A82664">
              <w:rPr>
                <w:rFonts w:ascii="Georgia" w:hAnsi="Georgia" w:hint="eastAsia"/>
                <w:sz w:val="22"/>
                <w:szCs w:val="22"/>
                <w:rtl/>
              </w:rPr>
              <w:t>בפסק</w:t>
            </w:r>
            <w:r w:rsidRPr="00A82664">
              <w:rPr>
                <w:rFonts w:ascii="Georgia" w:hAnsi="Georgia"/>
                <w:sz w:val="22"/>
                <w:szCs w:val="22"/>
                <w:rtl/>
              </w:rPr>
              <w:t xml:space="preserve"> </w:t>
            </w:r>
            <w:r w:rsidRPr="00A82664">
              <w:rPr>
                <w:rFonts w:ascii="Georgia" w:hAnsi="Georgia" w:hint="eastAsia"/>
                <w:sz w:val="22"/>
                <w:szCs w:val="22"/>
                <w:rtl/>
              </w:rPr>
              <w:t>דין</w:t>
            </w:r>
            <w:r w:rsidRPr="00A82664">
              <w:rPr>
                <w:rFonts w:ascii="Georgia" w:hAnsi="Georgia"/>
                <w:sz w:val="22"/>
                <w:szCs w:val="22"/>
                <w:rtl/>
              </w:rPr>
              <w:t xml:space="preserve"> </w:t>
            </w:r>
            <w:r w:rsidRPr="00A82664">
              <w:rPr>
                <w:rFonts w:ascii="Georgia" w:hAnsi="Georgia" w:hint="cs"/>
                <w:sz w:val="22"/>
                <w:szCs w:val="22"/>
                <w:rtl/>
              </w:rPr>
              <w:t xml:space="preserve">חלוט </w:t>
            </w:r>
            <w:r w:rsidRPr="00A82664">
              <w:rPr>
                <w:rFonts w:ascii="Georgia" w:hAnsi="Georgia" w:hint="eastAsia"/>
                <w:sz w:val="22"/>
                <w:szCs w:val="22"/>
                <w:rtl/>
              </w:rPr>
              <w:t>ביותר</w:t>
            </w:r>
            <w:r w:rsidRPr="00A82664">
              <w:rPr>
                <w:rFonts w:ascii="Georgia" w:hAnsi="Georgia"/>
                <w:sz w:val="22"/>
                <w:szCs w:val="22"/>
                <w:rtl/>
              </w:rPr>
              <w:t xml:space="preserve"> </w:t>
            </w:r>
            <w:r w:rsidRPr="00A82664">
              <w:rPr>
                <w:rFonts w:ascii="Georgia" w:hAnsi="Georgia" w:hint="eastAsia"/>
                <w:sz w:val="22"/>
                <w:szCs w:val="22"/>
                <w:rtl/>
              </w:rPr>
              <w:t>משתי</w:t>
            </w:r>
            <w:r w:rsidRPr="00A82664">
              <w:rPr>
                <w:rFonts w:ascii="Georgia" w:hAnsi="Georgia"/>
                <w:sz w:val="22"/>
                <w:szCs w:val="22"/>
                <w:rtl/>
              </w:rPr>
              <w:t xml:space="preserve"> </w:t>
            </w:r>
            <w:r w:rsidRPr="00A82664">
              <w:rPr>
                <w:rFonts w:ascii="Georgia" w:hAnsi="Georgia" w:hint="eastAsia"/>
                <w:sz w:val="22"/>
                <w:szCs w:val="22"/>
                <w:rtl/>
              </w:rPr>
              <w:t>עבירות</w:t>
            </w:r>
            <w:r w:rsidRPr="00A82664">
              <w:rPr>
                <w:rFonts w:ascii="Georgia" w:hAnsi="Georgia"/>
                <w:sz w:val="22"/>
                <w:szCs w:val="22"/>
                <w:rtl/>
              </w:rPr>
              <w:t xml:space="preserve"> </w:t>
            </w:r>
            <w:r w:rsidRPr="00A82664">
              <w:rPr>
                <w:rFonts w:ascii="Georgia" w:hAnsi="Georgia" w:hint="eastAsia"/>
                <w:sz w:val="22"/>
                <w:szCs w:val="22"/>
                <w:rtl/>
              </w:rPr>
              <w:t>לפי</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עובדים</w:t>
            </w:r>
            <w:r w:rsidRPr="00A82664">
              <w:rPr>
                <w:rFonts w:ascii="Georgia" w:hAnsi="Georgia"/>
                <w:sz w:val="22"/>
                <w:szCs w:val="22"/>
                <w:rtl/>
              </w:rPr>
              <w:t xml:space="preserve"> </w:t>
            </w:r>
            <w:r w:rsidRPr="00A82664">
              <w:rPr>
                <w:rFonts w:ascii="Georgia" w:hAnsi="Georgia" w:hint="eastAsia"/>
                <w:sz w:val="22"/>
                <w:szCs w:val="22"/>
                <w:rtl/>
              </w:rPr>
              <w:t>זרים</w:t>
            </w:r>
            <w:r w:rsidRPr="00A82664">
              <w:rPr>
                <w:rFonts w:ascii="Georgia" w:hAnsi="Georgia"/>
                <w:sz w:val="22"/>
                <w:szCs w:val="22"/>
                <w:rtl/>
              </w:rPr>
              <w:t xml:space="preserve"> </w:t>
            </w:r>
            <w:r w:rsidRPr="00A82664">
              <w:rPr>
                <w:rFonts w:ascii="Georgia" w:hAnsi="Georgia" w:hint="eastAsia"/>
                <w:sz w:val="22"/>
                <w:szCs w:val="22"/>
                <w:rtl/>
              </w:rPr>
              <w:t>וחוק</w:t>
            </w:r>
            <w:r w:rsidRPr="00A82664">
              <w:rPr>
                <w:rFonts w:ascii="Georgia" w:hAnsi="Georgia"/>
                <w:sz w:val="22"/>
                <w:szCs w:val="22"/>
                <w:rtl/>
              </w:rPr>
              <w:t xml:space="preserve"> </w:t>
            </w:r>
            <w:r w:rsidRPr="00A82664">
              <w:rPr>
                <w:rFonts w:ascii="Georgia" w:hAnsi="Georgia" w:hint="eastAsia"/>
                <w:sz w:val="22"/>
                <w:szCs w:val="22"/>
                <w:rtl/>
              </w:rPr>
              <w:t>שכר</w:t>
            </w:r>
            <w:r w:rsidRPr="00A82664">
              <w:rPr>
                <w:rFonts w:ascii="Georgia" w:hAnsi="Georgia"/>
                <w:sz w:val="22"/>
                <w:szCs w:val="22"/>
                <w:rtl/>
              </w:rPr>
              <w:t xml:space="preserve"> </w:t>
            </w:r>
            <w:r w:rsidRPr="00A82664">
              <w:rPr>
                <w:rFonts w:ascii="Georgia" w:hAnsi="Georgia" w:hint="eastAsia"/>
                <w:sz w:val="22"/>
                <w:szCs w:val="22"/>
                <w:rtl/>
              </w:rPr>
              <w:t>מינימום</w:t>
            </w:r>
            <w:r w:rsidRPr="00A82664">
              <w:rPr>
                <w:rFonts w:ascii="Georgia" w:hAnsi="Georgia"/>
                <w:sz w:val="22"/>
                <w:szCs w:val="22"/>
                <w:rtl/>
              </w:rPr>
              <w:t xml:space="preserve"> </w:t>
            </w:r>
            <w:r w:rsidRPr="00A82664">
              <w:rPr>
                <w:rFonts w:ascii="Georgia" w:hAnsi="Georgia" w:hint="eastAsia"/>
                <w:b/>
                <w:bCs/>
                <w:sz w:val="22"/>
                <w:szCs w:val="22"/>
                <w:u w:val="single"/>
                <w:rtl/>
              </w:rPr>
              <w:t>וחלפה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שנה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אחת</w:t>
            </w:r>
            <w:r w:rsidRPr="00A82664">
              <w:rPr>
                <w:rFonts w:ascii="Georgia" w:hAnsi="Georgia"/>
                <w:sz w:val="22"/>
                <w:szCs w:val="22"/>
                <w:u w:val="single"/>
                <w:rtl/>
              </w:rPr>
              <w:t xml:space="preserve"> </w:t>
            </w:r>
            <w:r w:rsidRPr="00A82664">
              <w:rPr>
                <w:rFonts w:ascii="Georgia" w:hAnsi="Georgia" w:hint="eastAsia"/>
                <w:sz w:val="22"/>
                <w:szCs w:val="22"/>
                <w:rtl/>
              </w:rPr>
              <w:t>לפחות</w:t>
            </w:r>
            <w:r w:rsidRPr="00A82664">
              <w:rPr>
                <w:rFonts w:ascii="Georgia" w:hAnsi="Georgia"/>
                <w:sz w:val="22"/>
                <w:szCs w:val="22"/>
                <w:rtl/>
              </w:rPr>
              <w:t xml:space="preserve"> </w:t>
            </w:r>
            <w:r w:rsidRPr="00A82664">
              <w:rPr>
                <w:rFonts w:ascii="Georgia" w:hAnsi="Georgia" w:hint="eastAsia"/>
                <w:sz w:val="22"/>
                <w:szCs w:val="22"/>
                <w:rtl/>
              </w:rPr>
              <w:t>ממועד</w:t>
            </w:r>
            <w:r w:rsidRPr="00A82664">
              <w:rPr>
                <w:rFonts w:ascii="Georgia" w:hAnsi="Georgia"/>
                <w:sz w:val="22"/>
                <w:szCs w:val="22"/>
                <w:rtl/>
              </w:rPr>
              <w:t xml:space="preserve"> </w:t>
            </w:r>
            <w:r w:rsidRPr="00A82664">
              <w:rPr>
                <w:rFonts w:ascii="Georgia" w:hAnsi="Georgia" w:hint="eastAsia"/>
                <w:sz w:val="22"/>
                <w:szCs w:val="22"/>
                <w:rtl/>
              </w:rPr>
              <w:t>ההרשעה</w:t>
            </w:r>
            <w:r w:rsidRPr="00A82664">
              <w:rPr>
                <w:rFonts w:ascii="Georgia" w:hAnsi="Georgia"/>
                <w:sz w:val="22"/>
                <w:szCs w:val="22"/>
                <w:rtl/>
              </w:rPr>
              <w:t xml:space="preserve"> </w:t>
            </w:r>
            <w:r w:rsidRPr="00A82664">
              <w:rPr>
                <w:rFonts w:ascii="Georgia" w:hAnsi="Georgia" w:hint="eastAsia"/>
                <w:sz w:val="22"/>
                <w:szCs w:val="22"/>
                <w:rtl/>
              </w:rPr>
              <w:t>האחרונה</w:t>
            </w:r>
            <w:r w:rsidRPr="00A82664">
              <w:rPr>
                <w:rFonts w:ascii="Georgia" w:hAnsi="Georgia"/>
                <w:sz w:val="22"/>
                <w:szCs w:val="22"/>
                <w:rtl/>
              </w:rPr>
              <w:t xml:space="preserve"> </w:t>
            </w:r>
            <w:r w:rsidRPr="00A82664">
              <w:rPr>
                <w:rFonts w:ascii="Georgia" w:hAnsi="Georgia" w:hint="eastAsia"/>
                <w:sz w:val="22"/>
                <w:szCs w:val="22"/>
                <w:rtl/>
              </w:rPr>
              <w:t>ועד</w:t>
            </w:r>
            <w:r w:rsidRPr="00A82664">
              <w:rPr>
                <w:rFonts w:ascii="Georgia" w:hAnsi="Georgia"/>
                <w:sz w:val="22"/>
                <w:szCs w:val="22"/>
                <w:rtl/>
              </w:rPr>
              <w:t xml:space="preserve"> </w:t>
            </w:r>
            <w:r w:rsidRPr="00A82664">
              <w:rPr>
                <w:rFonts w:ascii="Georgia" w:hAnsi="Georgia" w:hint="eastAsia"/>
                <w:sz w:val="22"/>
                <w:szCs w:val="22"/>
                <w:rtl/>
              </w:rPr>
              <w:t>למועד</w:t>
            </w:r>
            <w:r w:rsidRPr="00A82664">
              <w:rPr>
                <w:rFonts w:ascii="Georgia" w:hAnsi="Georgia"/>
                <w:sz w:val="22"/>
                <w:szCs w:val="22"/>
                <w:rtl/>
              </w:rPr>
              <w:t xml:space="preserve"> </w:t>
            </w:r>
            <w:r w:rsidRPr="00A82664">
              <w:rPr>
                <w:rFonts w:ascii="Georgia" w:hAnsi="Georgia" w:hint="eastAsia"/>
                <w:sz w:val="22"/>
                <w:szCs w:val="22"/>
                <w:rtl/>
              </w:rPr>
              <w:t>ההגשה</w:t>
            </w:r>
            <w:r w:rsidRPr="00A82664">
              <w:rPr>
                <w:rFonts w:ascii="Georgia" w:hAnsi="Georgia"/>
                <w:sz w:val="22"/>
                <w:szCs w:val="22"/>
                <w:rtl/>
              </w:rPr>
              <w:t>.</w:t>
            </w: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p>
        </w:tc>
        <w:tc>
          <w:tcPr>
            <w:tcW w:w="8030" w:type="dxa"/>
            <w:gridSpan w:val="3"/>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r w:rsidRPr="00A82664">
              <w:rPr>
                <w:rFonts w:cs="Times New Roman"/>
                <w:sz w:val="22"/>
                <w:szCs w:val="22"/>
                <w:rtl/>
              </w:rPr>
              <w:t>□</w:t>
            </w:r>
          </w:p>
        </w:tc>
        <w:tc>
          <w:tcPr>
            <w:tcW w:w="8030" w:type="dxa"/>
            <w:gridSpan w:val="3"/>
          </w:tcPr>
          <w:p w:rsidR="005F60B4" w:rsidRPr="00A82664" w:rsidRDefault="005F60B4" w:rsidP="005F60B4">
            <w:pPr>
              <w:spacing w:line="360" w:lineRule="auto"/>
              <w:jc w:val="both"/>
              <w:rPr>
                <w:rFonts w:ascii="Georgia" w:hAnsi="Georgia"/>
                <w:sz w:val="22"/>
                <w:szCs w:val="22"/>
              </w:rPr>
            </w:pPr>
            <w:r w:rsidRPr="00A82664">
              <w:rPr>
                <w:rFonts w:ascii="Georgia" w:hAnsi="Georgia" w:hint="eastAsia"/>
                <w:sz w:val="22"/>
                <w:szCs w:val="22"/>
                <w:rtl/>
              </w:rPr>
              <w:t>המציע</w:t>
            </w:r>
            <w:r w:rsidRPr="00A82664">
              <w:rPr>
                <w:rFonts w:ascii="Georgia" w:hAnsi="Georgia"/>
                <w:sz w:val="22"/>
                <w:szCs w:val="22"/>
                <w:rtl/>
              </w:rPr>
              <w:t xml:space="preserve"> </w:t>
            </w:r>
            <w:r w:rsidRPr="00A82664">
              <w:rPr>
                <w:rFonts w:ascii="Georgia" w:hAnsi="Georgia" w:hint="eastAsia"/>
                <w:sz w:val="22"/>
                <w:szCs w:val="22"/>
                <w:rtl/>
              </w:rPr>
              <w:t>או</w:t>
            </w:r>
            <w:r w:rsidRPr="00A82664">
              <w:rPr>
                <w:rFonts w:ascii="Georgia" w:hAnsi="Georgia"/>
                <w:sz w:val="22"/>
                <w:szCs w:val="22"/>
                <w:rtl/>
              </w:rPr>
              <w:t xml:space="preserve"> </w:t>
            </w:r>
            <w:r w:rsidRPr="00A82664">
              <w:rPr>
                <w:rFonts w:ascii="Georgia" w:hAnsi="Georgia" w:hint="eastAsia"/>
                <w:sz w:val="22"/>
                <w:szCs w:val="22"/>
                <w:rtl/>
              </w:rPr>
              <w:t>בעל</w:t>
            </w:r>
            <w:r w:rsidRPr="00A82664">
              <w:rPr>
                <w:rFonts w:ascii="Georgia" w:hAnsi="Georgia"/>
                <w:sz w:val="22"/>
                <w:szCs w:val="22"/>
                <w:rtl/>
              </w:rPr>
              <w:t xml:space="preserve"> </w:t>
            </w:r>
            <w:r w:rsidRPr="00A82664">
              <w:rPr>
                <w:rFonts w:ascii="Georgia" w:hAnsi="Georgia" w:hint="eastAsia"/>
                <w:sz w:val="22"/>
                <w:szCs w:val="22"/>
                <w:rtl/>
              </w:rPr>
              <w:t>זיקה</w:t>
            </w:r>
            <w:r w:rsidRPr="00A82664">
              <w:rPr>
                <w:rFonts w:ascii="Georgia" w:hAnsi="Georgia"/>
                <w:sz w:val="22"/>
                <w:szCs w:val="22"/>
                <w:rtl/>
              </w:rPr>
              <w:t xml:space="preserve"> </w:t>
            </w:r>
            <w:r w:rsidRPr="00A82664">
              <w:rPr>
                <w:rFonts w:ascii="Georgia" w:hAnsi="Georgia" w:hint="eastAsia"/>
                <w:sz w:val="22"/>
                <w:szCs w:val="22"/>
                <w:rtl/>
              </w:rPr>
              <w:t>אליו</w:t>
            </w:r>
            <w:r w:rsidRPr="00A82664">
              <w:rPr>
                <w:rFonts w:ascii="Georgia" w:hAnsi="Georgia"/>
                <w:sz w:val="22"/>
                <w:szCs w:val="22"/>
                <w:rtl/>
              </w:rPr>
              <w:t xml:space="preserve"> </w:t>
            </w:r>
            <w:r w:rsidRPr="00A82664">
              <w:rPr>
                <w:rFonts w:ascii="Georgia" w:hAnsi="Georgia" w:hint="eastAsia"/>
                <w:b/>
                <w:bCs/>
                <w:sz w:val="22"/>
                <w:szCs w:val="22"/>
                <w:u w:val="single"/>
                <w:rtl/>
              </w:rPr>
              <w:t>הורשעו</w:t>
            </w:r>
            <w:r w:rsidRPr="00A82664">
              <w:rPr>
                <w:rFonts w:ascii="Georgia" w:hAnsi="Georgia"/>
                <w:b/>
                <w:bCs/>
                <w:sz w:val="22"/>
                <w:szCs w:val="22"/>
                <w:rtl/>
              </w:rPr>
              <w:t xml:space="preserve"> </w:t>
            </w:r>
            <w:r w:rsidRPr="00A82664">
              <w:rPr>
                <w:rFonts w:ascii="Georgia" w:hAnsi="Georgia" w:hint="eastAsia"/>
                <w:sz w:val="22"/>
                <w:szCs w:val="22"/>
                <w:rtl/>
              </w:rPr>
              <w:t>בפסק</w:t>
            </w:r>
            <w:r w:rsidRPr="00A82664">
              <w:rPr>
                <w:rFonts w:ascii="Georgia" w:hAnsi="Georgia"/>
                <w:sz w:val="22"/>
                <w:szCs w:val="22"/>
                <w:rtl/>
              </w:rPr>
              <w:t xml:space="preserve"> </w:t>
            </w:r>
            <w:r w:rsidRPr="00A82664">
              <w:rPr>
                <w:rFonts w:ascii="Georgia" w:hAnsi="Georgia" w:hint="eastAsia"/>
                <w:sz w:val="22"/>
                <w:szCs w:val="22"/>
                <w:rtl/>
              </w:rPr>
              <w:t>דין</w:t>
            </w:r>
            <w:r w:rsidRPr="00A82664">
              <w:rPr>
                <w:rFonts w:ascii="Georgia" w:hAnsi="Georgia"/>
                <w:sz w:val="22"/>
                <w:szCs w:val="22"/>
                <w:rtl/>
              </w:rPr>
              <w:t xml:space="preserve"> </w:t>
            </w:r>
            <w:r w:rsidRPr="00A82664">
              <w:rPr>
                <w:rFonts w:ascii="Georgia" w:hAnsi="Georgia" w:hint="cs"/>
                <w:sz w:val="22"/>
                <w:szCs w:val="22"/>
                <w:rtl/>
              </w:rPr>
              <w:t xml:space="preserve">חלוט </w:t>
            </w:r>
            <w:r w:rsidRPr="00A82664">
              <w:rPr>
                <w:rFonts w:ascii="Georgia" w:hAnsi="Georgia" w:hint="eastAsia"/>
                <w:sz w:val="22"/>
                <w:szCs w:val="22"/>
                <w:rtl/>
              </w:rPr>
              <w:t>ביותר</w:t>
            </w:r>
            <w:r w:rsidRPr="00A82664">
              <w:rPr>
                <w:rFonts w:ascii="Georgia" w:hAnsi="Georgia"/>
                <w:sz w:val="22"/>
                <w:szCs w:val="22"/>
                <w:rtl/>
              </w:rPr>
              <w:t xml:space="preserve"> </w:t>
            </w:r>
            <w:r w:rsidRPr="00A82664">
              <w:rPr>
                <w:rFonts w:ascii="Georgia" w:hAnsi="Georgia" w:hint="eastAsia"/>
                <w:sz w:val="22"/>
                <w:szCs w:val="22"/>
                <w:rtl/>
              </w:rPr>
              <w:t>משתי</w:t>
            </w:r>
            <w:r w:rsidRPr="00A82664">
              <w:rPr>
                <w:rFonts w:ascii="Georgia" w:hAnsi="Georgia"/>
                <w:sz w:val="22"/>
                <w:szCs w:val="22"/>
                <w:rtl/>
              </w:rPr>
              <w:t xml:space="preserve"> </w:t>
            </w:r>
            <w:r w:rsidRPr="00A82664">
              <w:rPr>
                <w:rFonts w:ascii="Georgia" w:hAnsi="Georgia" w:hint="eastAsia"/>
                <w:sz w:val="22"/>
                <w:szCs w:val="22"/>
                <w:rtl/>
              </w:rPr>
              <w:t>עבירות</w:t>
            </w:r>
            <w:r w:rsidRPr="00A82664">
              <w:rPr>
                <w:rFonts w:ascii="Georgia" w:hAnsi="Georgia"/>
                <w:sz w:val="22"/>
                <w:szCs w:val="22"/>
                <w:rtl/>
              </w:rPr>
              <w:t xml:space="preserve"> </w:t>
            </w:r>
            <w:r w:rsidRPr="00A82664">
              <w:rPr>
                <w:rFonts w:ascii="Georgia" w:hAnsi="Georgia" w:hint="eastAsia"/>
                <w:sz w:val="22"/>
                <w:szCs w:val="22"/>
                <w:rtl/>
              </w:rPr>
              <w:t>לפי</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עובדים</w:t>
            </w:r>
            <w:r w:rsidRPr="00A82664">
              <w:rPr>
                <w:rFonts w:ascii="Georgia" w:hAnsi="Georgia"/>
                <w:sz w:val="22"/>
                <w:szCs w:val="22"/>
                <w:rtl/>
              </w:rPr>
              <w:t xml:space="preserve"> </w:t>
            </w:r>
            <w:r w:rsidRPr="00A82664">
              <w:rPr>
                <w:rFonts w:ascii="Georgia" w:hAnsi="Georgia" w:hint="eastAsia"/>
                <w:sz w:val="22"/>
                <w:szCs w:val="22"/>
                <w:rtl/>
              </w:rPr>
              <w:t>זרים</w:t>
            </w:r>
            <w:r w:rsidRPr="00A82664">
              <w:rPr>
                <w:rFonts w:ascii="Georgia" w:hAnsi="Georgia"/>
                <w:sz w:val="22"/>
                <w:szCs w:val="22"/>
                <w:rtl/>
              </w:rPr>
              <w:t xml:space="preserve"> </w:t>
            </w:r>
            <w:r w:rsidRPr="00A82664">
              <w:rPr>
                <w:rFonts w:ascii="Georgia" w:hAnsi="Georgia" w:hint="eastAsia"/>
                <w:sz w:val="22"/>
                <w:szCs w:val="22"/>
                <w:rtl/>
              </w:rPr>
              <w:t>חוק</w:t>
            </w:r>
            <w:r w:rsidRPr="00A82664">
              <w:rPr>
                <w:rFonts w:ascii="Georgia" w:hAnsi="Georgia"/>
                <w:sz w:val="22"/>
                <w:szCs w:val="22"/>
                <w:rtl/>
              </w:rPr>
              <w:t xml:space="preserve"> </w:t>
            </w:r>
            <w:r w:rsidRPr="00A82664">
              <w:rPr>
                <w:rFonts w:ascii="Georgia" w:hAnsi="Georgia" w:hint="eastAsia"/>
                <w:sz w:val="22"/>
                <w:szCs w:val="22"/>
                <w:rtl/>
              </w:rPr>
              <w:t>שכר</w:t>
            </w:r>
            <w:r w:rsidRPr="00A82664">
              <w:rPr>
                <w:rFonts w:ascii="Georgia" w:hAnsi="Georgia"/>
                <w:sz w:val="22"/>
                <w:szCs w:val="22"/>
                <w:rtl/>
              </w:rPr>
              <w:t xml:space="preserve"> </w:t>
            </w:r>
            <w:r w:rsidRPr="00A82664">
              <w:rPr>
                <w:rFonts w:ascii="Georgia" w:hAnsi="Georgia" w:hint="eastAsia"/>
                <w:sz w:val="22"/>
                <w:szCs w:val="22"/>
                <w:rtl/>
              </w:rPr>
              <w:t>המינימום</w:t>
            </w:r>
            <w:r w:rsidRPr="00A82664">
              <w:rPr>
                <w:rFonts w:ascii="Georgia" w:hAnsi="Georgia"/>
                <w:sz w:val="22"/>
                <w:szCs w:val="22"/>
                <w:rtl/>
              </w:rPr>
              <w:t xml:space="preserve"> </w:t>
            </w:r>
            <w:r w:rsidRPr="00A82664">
              <w:rPr>
                <w:rFonts w:ascii="Georgia" w:hAnsi="Georgia" w:hint="eastAsia"/>
                <w:b/>
                <w:bCs/>
                <w:sz w:val="22"/>
                <w:szCs w:val="22"/>
                <w:u w:val="single"/>
                <w:rtl/>
              </w:rPr>
              <w:t>ולא</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חלפה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שנה</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אחת</w:t>
            </w:r>
            <w:r w:rsidRPr="00A82664">
              <w:rPr>
                <w:rFonts w:ascii="Georgia" w:hAnsi="Georgia"/>
                <w:sz w:val="22"/>
                <w:szCs w:val="22"/>
                <w:rtl/>
              </w:rPr>
              <w:t xml:space="preserve"> </w:t>
            </w:r>
            <w:r w:rsidRPr="00A82664">
              <w:rPr>
                <w:rFonts w:ascii="Georgia" w:hAnsi="Georgia" w:hint="eastAsia"/>
                <w:sz w:val="22"/>
                <w:szCs w:val="22"/>
                <w:rtl/>
              </w:rPr>
              <w:t>לפחות</w:t>
            </w:r>
            <w:r w:rsidRPr="00A82664">
              <w:rPr>
                <w:rFonts w:ascii="Georgia" w:hAnsi="Georgia"/>
                <w:sz w:val="22"/>
                <w:szCs w:val="22"/>
                <w:rtl/>
              </w:rPr>
              <w:t xml:space="preserve"> </w:t>
            </w:r>
            <w:r w:rsidRPr="00A82664">
              <w:rPr>
                <w:rFonts w:ascii="Georgia" w:hAnsi="Georgia" w:hint="eastAsia"/>
                <w:sz w:val="22"/>
                <w:szCs w:val="22"/>
                <w:rtl/>
              </w:rPr>
              <w:t>ממועד</w:t>
            </w:r>
            <w:r w:rsidRPr="00A82664">
              <w:rPr>
                <w:rFonts w:ascii="Georgia" w:hAnsi="Georgia"/>
                <w:sz w:val="22"/>
                <w:szCs w:val="22"/>
                <w:rtl/>
              </w:rPr>
              <w:t xml:space="preserve"> </w:t>
            </w:r>
            <w:r w:rsidRPr="00A82664">
              <w:rPr>
                <w:rFonts w:ascii="Georgia" w:hAnsi="Georgia" w:hint="eastAsia"/>
                <w:sz w:val="22"/>
                <w:szCs w:val="22"/>
                <w:rtl/>
              </w:rPr>
              <w:t>ההרשעה</w:t>
            </w:r>
            <w:r w:rsidRPr="00A82664">
              <w:rPr>
                <w:rFonts w:ascii="Georgia" w:hAnsi="Georgia"/>
                <w:sz w:val="22"/>
                <w:szCs w:val="22"/>
                <w:rtl/>
              </w:rPr>
              <w:t xml:space="preserve"> </w:t>
            </w:r>
            <w:r w:rsidRPr="00A82664">
              <w:rPr>
                <w:rFonts w:ascii="Georgia" w:hAnsi="Georgia" w:hint="eastAsia"/>
                <w:sz w:val="22"/>
                <w:szCs w:val="22"/>
                <w:rtl/>
              </w:rPr>
              <w:t>האחרונה</w:t>
            </w:r>
            <w:r w:rsidRPr="00A82664">
              <w:rPr>
                <w:rFonts w:ascii="Georgia" w:hAnsi="Georgia"/>
                <w:sz w:val="22"/>
                <w:szCs w:val="22"/>
                <w:rtl/>
              </w:rPr>
              <w:t xml:space="preserve"> </w:t>
            </w:r>
            <w:r w:rsidRPr="00A82664">
              <w:rPr>
                <w:rFonts w:ascii="Georgia" w:hAnsi="Georgia" w:hint="eastAsia"/>
                <w:sz w:val="22"/>
                <w:szCs w:val="22"/>
                <w:rtl/>
              </w:rPr>
              <w:t>ועד</w:t>
            </w:r>
            <w:r w:rsidRPr="00A82664">
              <w:rPr>
                <w:rFonts w:ascii="Georgia" w:hAnsi="Georgia"/>
                <w:sz w:val="22"/>
                <w:szCs w:val="22"/>
                <w:rtl/>
              </w:rPr>
              <w:t xml:space="preserve"> </w:t>
            </w:r>
            <w:r w:rsidRPr="00A82664">
              <w:rPr>
                <w:rFonts w:ascii="Georgia" w:hAnsi="Georgia" w:hint="eastAsia"/>
                <w:sz w:val="22"/>
                <w:szCs w:val="22"/>
                <w:rtl/>
              </w:rPr>
              <w:t>למועד</w:t>
            </w:r>
            <w:r w:rsidRPr="00A82664">
              <w:rPr>
                <w:rFonts w:ascii="Georgia" w:hAnsi="Georgia"/>
                <w:sz w:val="22"/>
                <w:szCs w:val="22"/>
                <w:rtl/>
              </w:rPr>
              <w:t xml:space="preserve"> </w:t>
            </w:r>
            <w:r w:rsidRPr="00A82664">
              <w:rPr>
                <w:rFonts w:ascii="Georgia" w:hAnsi="Georgia" w:hint="eastAsia"/>
                <w:sz w:val="22"/>
                <w:szCs w:val="22"/>
                <w:rtl/>
              </w:rPr>
              <w:t>ההגשה</w:t>
            </w:r>
            <w:r w:rsidRPr="00A82664">
              <w:rPr>
                <w:rFonts w:ascii="Georgia" w:hAnsi="Georgia"/>
                <w:sz w:val="22"/>
                <w:szCs w:val="22"/>
                <w:rtl/>
              </w:rPr>
              <w:t>.</w:t>
            </w:r>
          </w:p>
        </w:tc>
      </w:tr>
      <w:tr w:rsidR="005F60B4" w:rsidRPr="00A82664" w:rsidTr="005F60B4">
        <w:tc>
          <w:tcPr>
            <w:tcW w:w="492" w:type="dxa"/>
          </w:tcPr>
          <w:p w:rsidR="005F60B4" w:rsidRPr="00A82664" w:rsidRDefault="005F60B4" w:rsidP="005F60B4">
            <w:pPr>
              <w:spacing w:line="360" w:lineRule="auto"/>
              <w:rPr>
                <w:rFonts w:ascii="Georgia" w:hAnsi="Georgia"/>
                <w:sz w:val="22"/>
                <w:szCs w:val="22"/>
              </w:rPr>
            </w:pPr>
          </w:p>
        </w:tc>
        <w:tc>
          <w:tcPr>
            <w:tcW w:w="8030" w:type="dxa"/>
            <w:gridSpan w:val="3"/>
          </w:tcPr>
          <w:p w:rsidR="005F60B4" w:rsidRPr="00A82664" w:rsidRDefault="005F60B4" w:rsidP="005F60B4">
            <w:pPr>
              <w:spacing w:line="360" w:lineRule="auto"/>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rPr>
                <w:rFonts w:ascii="Georgia" w:hAnsi="Georgia"/>
                <w:sz w:val="22"/>
                <w:szCs w:val="22"/>
              </w:rPr>
            </w:pPr>
            <w:r w:rsidRPr="00A82664">
              <w:rPr>
                <w:rFonts w:ascii="Georgia" w:hAnsi="Georgia" w:hint="eastAsia"/>
                <w:sz w:val="22"/>
                <w:szCs w:val="22"/>
                <w:rtl/>
              </w:rPr>
              <w:t>זהו</w:t>
            </w:r>
            <w:r w:rsidRPr="00A82664">
              <w:rPr>
                <w:rFonts w:ascii="Georgia" w:hAnsi="Georgia"/>
                <w:sz w:val="22"/>
                <w:szCs w:val="22"/>
                <w:rtl/>
              </w:rPr>
              <w:t xml:space="preserve"> </w:t>
            </w:r>
            <w:r w:rsidRPr="00A82664">
              <w:rPr>
                <w:rFonts w:ascii="Georgia" w:hAnsi="Georgia" w:hint="eastAsia"/>
                <w:sz w:val="22"/>
                <w:szCs w:val="22"/>
                <w:rtl/>
              </w:rPr>
              <w:t>שמי</w:t>
            </w:r>
            <w:r w:rsidRPr="00A82664">
              <w:rPr>
                <w:rFonts w:ascii="Georgia" w:hAnsi="Georgia"/>
                <w:sz w:val="22"/>
                <w:szCs w:val="22"/>
                <w:rtl/>
              </w:rPr>
              <w:t xml:space="preserve">, </w:t>
            </w:r>
            <w:r w:rsidRPr="00A82664">
              <w:rPr>
                <w:rFonts w:ascii="Georgia" w:hAnsi="Georgia" w:hint="eastAsia"/>
                <w:sz w:val="22"/>
                <w:szCs w:val="22"/>
                <w:rtl/>
              </w:rPr>
              <w:t>להלן</w:t>
            </w:r>
            <w:r w:rsidRPr="00A82664">
              <w:rPr>
                <w:rFonts w:ascii="Georgia" w:hAnsi="Georgia"/>
                <w:sz w:val="22"/>
                <w:szCs w:val="22"/>
                <w:rtl/>
              </w:rPr>
              <w:t xml:space="preserve"> </w:t>
            </w:r>
            <w:r w:rsidRPr="00A82664">
              <w:rPr>
                <w:rFonts w:ascii="Georgia" w:hAnsi="Georgia" w:hint="eastAsia"/>
                <w:sz w:val="22"/>
                <w:szCs w:val="22"/>
                <w:rtl/>
              </w:rPr>
              <w:t>חתימתי</w:t>
            </w:r>
            <w:r w:rsidRPr="00A82664">
              <w:rPr>
                <w:rFonts w:ascii="Georgia" w:hAnsi="Georgia"/>
                <w:sz w:val="22"/>
                <w:szCs w:val="22"/>
                <w:rtl/>
              </w:rPr>
              <w:t xml:space="preserve">, </w:t>
            </w:r>
            <w:r w:rsidRPr="00A82664">
              <w:rPr>
                <w:rFonts w:ascii="Georgia" w:hAnsi="Georgia" w:hint="eastAsia"/>
                <w:sz w:val="22"/>
                <w:szCs w:val="22"/>
                <w:rtl/>
              </w:rPr>
              <w:t>ותוכן</w:t>
            </w:r>
            <w:r w:rsidRPr="00A82664">
              <w:rPr>
                <w:rFonts w:ascii="Georgia" w:hAnsi="Georgia"/>
                <w:sz w:val="22"/>
                <w:szCs w:val="22"/>
                <w:rtl/>
              </w:rPr>
              <w:t xml:space="preserve"> </w:t>
            </w:r>
            <w:r w:rsidRPr="00A82664">
              <w:rPr>
                <w:rFonts w:ascii="Georgia" w:hAnsi="Georgia" w:hint="eastAsia"/>
                <w:sz w:val="22"/>
                <w:szCs w:val="22"/>
                <w:rtl/>
              </w:rPr>
              <w:t>תצהירי</w:t>
            </w:r>
            <w:r w:rsidRPr="00A82664">
              <w:rPr>
                <w:rFonts w:ascii="Georgia" w:hAnsi="Georgia"/>
                <w:sz w:val="22"/>
                <w:szCs w:val="22"/>
                <w:rtl/>
              </w:rPr>
              <w:t xml:space="preserve"> </w:t>
            </w:r>
            <w:r w:rsidRPr="00A82664">
              <w:rPr>
                <w:rFonts w:ascii="Georgia" w:hAnsi="Georgia" w:hint="eastAsia"/>
                <w:sz w:val="22"/>
                <w:szCs w:val="22"/>
                <w:rtl/>
              </w:rPr>
              <w:t>דלעיל</w:t>
            </w:r>
            <w:r w:rsidRPr="00A82664">
              <w:rPr>
                <w:rFonts w:ascii="Georgia" w:hAnsi="Georgia"/>
                <w:sz w:val="22"/>
                <w:szCs w:val="22"/>
                <w:rtl/>
              </w:rPr>
              <w:t xml:space="preserve"> </w:t>
            </w:r>
            <w:r w:rsidRPr="00A82664">
              <w:rPr>
                <w:rFonts w:ascii="Georgia" w:hAnsi="Georgia" w:hint="eastAsia"/>
                <w:sz w:val="22"/>
                <w:szCs w:val="22"/>
                <w:rtl/>
              </w:rPr>
              <w:t>אמת</w:t>
            </w:r>
            <w:r w:rsidRPr="00A82664">
              <w:rPr>
                <w:rFonts w:ascii="Georgia" w:hAnsi="Georgia"/>
                <w:sz w:val="22"/>
                <w:szCs w:val="22"/>
                <w:rtl/>
              </w:rPr>
              <w:t>.</w:t>
            </w:r>
          </w:p>
        </w:tc>
      </w:tr>
      <w:tr w:rsidR="005F60B4" w:rsidRPr="00A82664" w:rsidTr="005F60B4">
        <w:tc>
          <w:tcPr>
            <w:tcW w:w="8522" w:type="dxa"/>
            <w:gridSpan w:val="4"/>
          </w:tcPr>
          <w:p w:rsidR="005F60B4" w:rsidRPr="00A82664" w:rsidRDefault="005F60B4" w:rsidP="005F60B4">
            <w:pPr>
              <w:spacing w:line="360" w:lineRule="auto"/>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rPr>
                <w:rFonts w:ascii="Georgia" w:hAnsi="Georgia"/>
                <w:sz w:val="22"/>
                <w:szCs w:val="22"/>
              </w:rPr>
            </w:pP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sz w:val="22"/>
                <w:szCs w:val="22"/>
              </w:rPr>
            </w:pPr>
            <w:r w:rsidRPr="00A82664">
              <w:rPr>
                <w:rFonts w:ascii="Georgia" w:hAnsi="Georgia"/>
                <w:sz w:val="22"/>
                <w:szCs w:val="22"/>
                <w:rtl/>
              </w:rPr>
              <w:t>_______________</w:t>
            </w:r>
          </w:p>
        </w:tc>
        <w:tc>
          <w:tcPr>
            <w:tcW w:w="2877" w:type="dxa"/>
          </w:tcPr>
          <w:p w:rsidR="005F60B4" w:rsidRPr="00A82664" w:rsidRDefault="005F60B4" w:rsidP="005F60B4">
            <w:pPr>
              <w:spacing w:line="360" w:lineRule="auto"/>
              <w:rPr>
                <w:rFonts w:ascii="Georgia" w:hAnsi="Georgia"/>
                <w:sz w:val="22"/>
                <w:szCs w:val="22"/>
              </w:rPr>
            </w:pPr>
            <w:r w:rsidRPr="00A82664">
              <w:rPr>
                <w:rFonts w:ascii="Georgia" w:hAnsi="Georgia"/>
                <w:sz w:val="22"/>
                <w:szCs w:val="22"/>
                <w:rtl/>
              </w:rPr>
              <w:t>______________________</w:t>
            </w:r>
          </w:p>
        </w:tc>
        <w:tc>
          <w:tcPr>
            <w:tcW w:w="2838" w:type="dxa"/>
          </w:tcPr>
          <w:p w:rsidR="005F60B4" w:rsidRPr="00A82664" w:rsidRDefault="005F60B4" w:rsidP="005F60B4">
            <w:pPr>
              <w:spacing w:line="360" w:lineRule="auto"/>
              <w:rPr>
                <w:rFonts w:ascii="Georgia" w:hAnsi="Georgia"/>
                <w:sz w:val="22"/>
                <w:szCs w:val="22"/>
              </w:rPr>
            </w:pPr>
            <w:r w:rsidRPr="00A82664">
              <w:rPr>
                <w:rFonts w:ascii="Georgia" w:hAnsi="Georgia"/>
                <w:sz w:val="22"/>
                <w:szCs w:val="22"/>
                <w:rtl/>
              </w:rPr>
              <w:t>_____________________</w:t>
            </w: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sz w:val="22"/>
                <w:szCs w:val="22"/>
              </w:rPr>
            </w:pPr>
            <w:r w:rsidRPr="00A82664">
              <w:rPr>
                <w:rFonts w:ascii="Georgia" w:hAnsi="Georgia" w:hint="eastAsia"/>
                <w:sz w:val="22"/>
                <w:szCs w:val="22"/>
                <w:rtl/>
              </w:rPr>
              <w:t>תאריך</w:t>
            </w:r>
          </w:p>
        </w:tc>
        <w:tc>
          <w:tcPr>
            <w:tcW w:w="2877" w:type="dxa"/>
          </w:tcPr>
          <w:p w:rsidR="005F60B4" w:rsidRPr="00A82664" w:rsidRDefault="005F60B4" w:rsidP="005F60B4">
            <w:pPr>
              <w:spacing w:line="360" w:lineRule="auto"/>
              <w:jc w:val="center"/>
              <w:rPr>
                <w:rFonts w:ascii="Georgia" w:hAnsi="Georgia"/>
                <w:sz w:val="22"/>
                <w:szCs w:val="22"/>
              </w:rPr>
            </w:pPr>
            <w:r w:rsidRPr="00A82664">
              <w:rPr>
                <w:rFonts w:ascii="Georgia" w:hAnsi="Georgia" w:hint="eastAsia"/>
                <w:sz w:val="22"/>
                <w:szCs w:val="22"/>
                <w:rtl/>
              </w:rPr>
              <w:t>שם</w:t>
            </w:r>
          </w:p>
        </w:tc>
        <w:tc>
          <w:tcPr>
            <w:tcW w:w="2838" w:type="dxa"/>
          </w:tcPr>
          <w:p w:rsidR="005F60B4" w:rsidRPr="00A82664" w:rsidRDefault="005F60B4" w:rsidP="005F60B4">
            <w:pPr>
              <w:spacing w:line="360" w:lineRule="auto"/>
              <w:jc w:val="center"/>
              <w:rPr>
                <w:rFonts w:ascii="Georgia" w:hAnsi="Georgia"/>
                <w:sz w:val="22"/>
                <w:szCs w:val="22"/>
              </w:rPr>
            </w:pPr>
            <w:r w:rsidRPr="00A82664">
              <w:rPr>
                <w:rFonts w:ascii="Georgia" w:hAnsi="Georgia" w:hint="eastAsia"/>
                <w:sz w:val="22"/>
                <w:szCs w:val="22"/>
                <w:rtl/>
              </w:rPr>
              <w:t>חתימה</w:t>
            </w:r>
            <w:r w:rsidRPr="00A82664">
              <w:rPr>
                <w:rFonts w:ascii="Georgia" w:hAnsi="Georgia"/>
                <w:sz w:val="22"/>
                <w:szCs w:val="22"/>
                <w:rtl/>
              </w:rPr>
              <w:t xml:space="preserve"> </w:t>
            </w:r>
            <w:r w:rsidRPr="00A82664">
              <w:rPr>
                <w:rFonts w:ascii="Georgia" w:hAnsi="Georgia" w:hint="eastAsia"/>
                <w:sz w:val="22"/>
                <w:szCs w:val="22"/>
                <w:rtl/>
              </w:rPr>
              <w:t>וחותמת</w:t>
            </w: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sz w:val="22"/>
                <w:szCs w:val="22"/>
              </w:rPr>
            </w:pPr>
          </w:p>
        </w:tc>
        <w:tc>
          <w:tcPr>
            <w:tcW w:w="2877" w:type="dxa"/>
          </w:tcPr>
          <w:p w:rsidR="005F60B4" w:rsidRPr="00A82664" w:rsidRDefault="005F60B4" w:rsidP="005F60B4">
            <w:pPr>
              <w:spacing w:line="360" w:lineRule="auto"/>
              <w:jc w:val="center"/>
              <w:rPr>
                <w:rFonts w:ascii="Georgia" w:hAnsi="Georgia"/>
                <w:sz w:val="22"/>
                <w:szCs w:val="22"/>
              </w:rPr>
            </w:pPr>
          </w:p>
        </w:tc>
        <w:tc>
          <w:tcPr>
            <w:tcW w:w="2838" w:type="dxa"/>
          </w:tcPr>
          <w:p w:rsidR="005F60B4" w:rsidRPr="00A82664" w:rsidRDefault="005F60B4" w:rsidP="005F60B4">
            <w:pPr>
              <w:spacing w:line="360" w:lineRule="auto"/>
              <w:jc w:val="center"/>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jc w:val="center"/>
              <w:rPr>
                <w:rFonts w:ascii="Georgia" w:hAnsi="Georgia"/>
                <w:sz w:val="22"/>
                <w:szCs w:val="22"/>
              </w:rPr>
            </w:pPr>
            <w:r w:rsidRPr="00A82664">
              <w:rPr>
                <w:rFonts w:ascii="Georgia" w:hAnsi="Georgia"/>
                <w:sz w:val="22"/>
                <w:szCs w:val="22"/>
                <w:rtl/>
              </w:rPr>
              <w:t>---------------------------------------------------------------------------------------------------</w:t>
            </w:r>
          </w:p>
        </w:tc>
      </w:tr>
      <w:tr w:rsidR="005F60B4" w:rsidRPr="00A82664" w:rsidTr="005F60B4">
        <w:tc>
          <w:tcPr>
            <w:tcW w:w="8522" w:type="dxa"/>
            <w:gridSpan w:val="4"/>
          </w:tcPr>
          <w:p w:rsidR="005F60B4" w:rsidRDefault="005F60B4" w:rsidP="005F60B4">
            <w:pPr>
              <w:spacing w:line="360" w:lineRule="auto"/>
              <w:jc w:val="center"/>
              <w:rPr>
                <w:rFonts w:ascii="Georgia" w:hAnsi="Georgia"/>
                <w:b/>
                <w:bCs/>
                <w:sz w:val="22"/>
                <w:szCs w:val="22"/>
                <w:u w:val="single"/>
                <w:rtl/>
              </w:rPr>
            </w:pPr>
          </w:p>
          <w:p w:rsidR="005F60B4" w:rsidRDefault="005F60B4" w:rsidP="005F60B4">
            <w:pPr>
              <w:spacing w:line="360" w:lineRule="auto"/>
              <w:jc w:val="center"/>
              <w:rPr>
                <w:rFonts w:ascii="Georgia" w:hAnsi="Georgia"/>
                <w:b/>
                <w:bCs/>
                <w:sz w:val="22"/>
                <w:szCs w:val="22"/>
                <w:u w:val="single"/>
                <w:rtl/>
              </w:rPr>
            </w:pPr>
          </w:p>
          <w:p w:rsidR="005F60B4" w:rsidRDefault="005F60B4" w:rsidP="005F60B4">
            <w:pPr>
              <w:spacing w:line="360" w:lineRule="auto"/>
              <w:jc w:val="center"/>
              <w:rPr>
                <w:rFonts w:ascii="Georgia" w:hAnsi="Georgia"/>
                <w:b/>
                <w:bCs/>
                <w:sz w:val="22"/>
                <w:szCs w:val="22"/>
                <w:u w:val="single"/>
                <w:rtl/>
              </w:rPr>
            </w:pPr>
          </w:p>
          <w:p w:rsidR="005F60B4" w:rsidRPr="00A82664" w:rsidRDefault="005F60B4" w:rsidP="005F60B4">
            <w:pPr>
              <w:spacing w:line="360" w:lineRule="auto"/>
              <w:jc w:val="center"/>
              <w:rPr>
                <w:rFonts w:ascii="Georgia" w:hAnsi="Georgia"/>
                <w:b/>
                <w:bCs/>
                <w:sz w:val="22"/>
                <w:szCs w:val="22"/>
                <w:u w:val="single"/>
              </w:rPr>
            </w:pPr>
            <w:r w:rsidRPr="00A82664">
              <w:rPr>
                <w:rFonts w:ascii="Georgia" w:hAnsi="Georgia" w:hint="eastAsia"/>
                <w:b/>
                <w:bCs/>
                <w:sz w:val="22"/>
                <w:szCs w:val="22"/>
                <w:u w:val="single"/>
                <w:rtl/>
              </w:rPr>
              <w:t>אישור</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עורך</w:t>
            </w:r>
            <w:r w:rsidRPr="00A82664">
              <w:rPr>
                <w:rFonts w:ascii="Georgia" w:hAnsi="Georgia"/>
                <w:b/>
                <w:bCs/>
                <w:sz w:val="22"/>
                <w:szCs w:val="22"/>
                <w:u w:val="single"/>
                <w:rtl/>
              </w:rPr>
              <w:t xml:space="preserve"> </w:t>
            </w:r>
            <w:r w:rsidRPr="00A82664">
              <w:rPr>
                <w:rFonts w:ascii="Georgia" w:hAnsi="Georgia" w:hint="eastAsia"/>
                <w:b/>
                <w:bCs/>
                <w:sz w:val="22"/>
                <w:szCs w:val="22"/>
                <w:u w:val="single"/>
                <w:rtl/>
              </w:rPr>
              <w:t>דין</w:t>
            </w:r>
          </w:p>
        </w:tc>
      </w:tr>
      <w:tr w:rsidR="005F60B4" w:rsidRPr="00A82664" w:rsidTr="005F60B4">
        <w:tc>
          <w:tcPr>
            <w:tcW w:w="8522" w:type="dxa"/>
            <w:gridSpan w:val="4"/>
          </w:tcPr>
          <w:p w:rsidR="005F60B4" w:rsidRPr="00A82664" w:rsidRDefault="005F60B4" w:rsidP="005F60B4">
            <w:pPr>
              <w:spacing w:line="360" w:lineRule="auto"/>
              <w:jc w:val="center"/>
              <w:rPr>
                <w:rFonts w:ascii="Georgia" w:hAnsi="Georgia"/>
                <w:sz w:val="22"/>
                <w:szCs w:val="22"/>
                <w:u w:val="single"/>
              </w:rPr>
            </w:pP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אני</w:t>
            </w:r>
            <w:r w:rsidRPr="00A82664">
              <w:rPr>
                <w:rFonts w:ascii="Georgia" w:hAnsi="Georgia"/>
                <w:sz w:val="22"/>
                <w:szCs w:val="22"/>
                <w:rtl/>
              </w:rPr>
              <w:t xml:space="preserve"> </w:t>
            </w:r>
            <w:r w:rsidRPr="00A82664">
              <w:rPr>
                <w:rFonts w:ascii="Georgia" w:hAnsi="Georgia" w:hint="eastAsia"/>
                <w:sz w:val="22"/>
                <w:szCs w:val="22"/>
                <w:rtl/>
              </w:rPr>
              <w:t>הח</w:t>
            </w:r>
            <w:r w:rsidRPr="00A82664">
              <w:rPr>
                <w:rFonts w:ascii="Georgia" w:hAnsi="Georgia"/>
                <w:sz w:val="22"/>
                <w:szCs w:val="22"/>
                <w:rtl/>
              </w:rPr>
              <w:t>"</w:t>
            </w:r>
            <w:r w:rsidRPr="00A82664">
              <w:rPr>
                <w:rFonts w:ascii="Georgia" w:hAnsi="Georgia" w:hint="eastAsia"/>
                <w:sz w:val="22"/>
                <w:szCs w:val="22"/>
                <w:rtl/>
              </w:rPr>
              <w:t>מ</w:t>
            </w:r>
            <w:r w:rsidRPr="00A82664">
              <w:rPr>
                <w:rFonts w:ascii="Georgia" w:hAnsi="Georgia"/>
                <w:sz w:val="22"/>
                <w:szCs w:val="22"/>
                <w:rtl/>
              </w:rPr>
              <w:t xml:space="preserve"> ________________________ , </w:t>
            </w:r>
            <w:r w:rsidRPr="00A82664">
              <w:rPr>
                <w:rFonts w:ascii="Georgia" w:hAnsi="Georgia" w:hint="eastAsia"/>
                <w:sz w:val="22"/>
                <w:szCs w:val="22"/>
                <w:rtl/>
              </w:rPr>
              <w:t>עו</w:t>
            </w:r>
            <w:r w:rsidRPr="00A82664">
              <w:rPr>
                <w:rFonts w:ascii="Georgia" w:hAnsi="Georgia"/>
                <w:sz w:val="22"/>
                <w:szCs w:val="22"/>
                <w:rtl/>
              </w:rPr>
              <w:t>"</w:t>
            </w:r>
            <w:r w:rsidRPr="00A82664">
              <w:rPr>
                <w:rFonts w:ascii="Georgia" w:hAnsi="Georgia" w:hint="eastAsia"/>
                <w:sz w:val="22"/>
                <w:szCs w:val="22"/>
                <w:rtl/>
              </w:rPr>
              <w:t>ד</w:t>
            </w:r>
            <w:r w:rsidRPr="00A82664">
              <w:rPr>
                <w:rFonts w:ascii="Georgia" w:hAnsi="Georgia"/>
                <w:sz w:val="22"/>
                <w:szCs w:val="22"/>
                <w:rtl/>
              </w:rPr>
              <w:t xml:space="preserve"> </w:t>
            </w:r>
            <w:r w:rsidRPr="00A82664">
              <w:rPr>
                <w:rFonts w:ascii="Georgia" w:hAnsi="Georgia" w:hint="eastAsia"/>
                <w:sz w:val="22"/>
                <w:szCs w:val="22"/>
                <w:rtl/>
              </w:rPr>
              <w:t>מאשר</w:t>
            </w:r>
            <w:r w:rsidRPr="00A82664">
              <w:rPr>
                <w:rFonts w:ascii="Georgia" w:hAnsi="Georgia"/>
                <w:sz w:val="22"/>
                <w:szCs w:val="22"/>
                <w:rtl/>
              </w:rPr>
              <w:t>/</w:t>
            </w:r>
            <w:r w:rsidRPr="00A82664">
              <w:rPr>
                <w:rFonts w:ascii="Georgia" w:hAnsi="Georgia" w:hint="eastAsia"/>
                <w:sz w:val="22"/>
                <w:szCs w:val="22"/>
                <w:rtl/>
              </w:rPr>
              <w:t>ת</w:t>
            </w:r>
            <w:r w:rsidRPr="00A82664">
              <w:rPr>
                <w:rFonts w:ascii="Georgia" w:hAnsi="Georgia"/>
                <w:sz w:val="22"/>
                <w:szCs w:val="22"/>
                <w:rtl/>
              </w:rPr>
              <w:t xml:space="preserve"> </w:t>
            </w:r>
            <w:r w:rsidRPr="00A82664">
              <w:rPr>
                <w:rFonts w:ascii="Georgia" w:hAnsi="Georgia" w:hint="eastAsia"/>
                <w:sz w:val="22"/>
                <w:szCs w:val="22"/>
                <w:rtl/>
              </w:rPr>
              <w:t>כי</w:t>
            </w:r>
            <w:r w:rsidRPr="00A82664">
              <w:rPr>
                <w:rFonts w:ascii="Georgia" w:hAnsi="Georgia"/>
                <w:sz w:val="22"/>
                <w:szCs w:val="22"/>
                <w:rtl/>
              </w:rPr>
              <w:t xml:space="preserve"> </w:t>
            </w:r>
            <w:r w:rsidRPr="00A82664">
              <w:rPr>
                <w:rFonts w:ascii="Georgia" w:hAnsi="Georgia" w:hint="eastAsia"/>
                <w:sz w:val="22"/>
                <w:szCs w:val="22"/>
                <w:rtl/>
              </w:rPr>
              <w:t>ביום</w:t>
            </w:r>
            <w:r w:rsidRPr="00A82664">
              <w:rPr>
                <w:rFonts w:ascii="Georgia" w:hAnsi="Georgia"/>
                <w:sz w:val="22"/>
                <w:szCs w:val="22"/>
                <w:rtl/>
              </w:rPr>
              <w:t xml:space="preserve"> _____________ </w:t>
            </w:r>
            <w:r w:rsidRPr="00A82664">
              <w:rPr>
                <w:rFonts w:ascii="Georgia" w:hAnsi="Georgia" w:hint="eastAsia"/>
                <w:sz w:val="22"/>
                <w:szCs w:val="22"/>
                <w:rtl/>
              </w:rPr>
              <w:t>הופיע</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p>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בפני</w:t>
            </w:r>
            <w:r w:rsidRPr="00A82664">
              <w:rPr>
                <w:rFonts w:ascii="Georgia" w:hAnsi="Georgia"/>
                <w:sz w:val="22"/>
                <w:szCs w:val="22"/>
                <w:rtl/>
              </w:rPr>
              <w:t xml:space="preserve"> </w:t>
            </w:r>
            <w:r w:rsidRPr="00A82664">
              <w:rPr>
                <w:rFonts w:ascii="Georgia" w:hAnsi="Georgia" w:hint="eastAsia"/>
                <w:sz w:val="22"/>
                <w:szCs w:val="22"/>
                <w:rtl/>
              </w:rPr>
              <w:t>במשרדי</w:t>
            </w:r>
            <w:r w:rsidRPr="00A82664">
              <w:rPr>
                <w:rFonts w:ascii="Georgia" w:hAnsi="Georgia"/>
                <w:sz w:val="22"/>
                <w:szCs w:val="22"/>
                <w:rtl/>
              </w:rPr>
              <w:t xml:space="preserve"> </w:t>
            </w:r>
            <w:r w:rsidRPr="00A82664">
              <w:rPr>
                <w:rFonts w:ascii="Georgia" w:hAnsi="Georgia" w:hint="eastAsia"/>
                <w:sz w:val="22"/>
                <w:szCs w:val="22"/>
                <w:rtl/>
              </w:rPr>
              <w:t>אשר</w:t>
            </w:r>
            <w:r w:rsidRPr="00A82664">
              <w:rPr>
                <w:rFonts w:ascii="Georgia" w:hAnsi="Georgia"/>
                <w:sz w:val="22"/>
                <w:szCs w:val="22"/>
                <w:rtl/>
              </w:rPr>
              <w:t xml:space="preserve"> </w:t>
            </w:r>
            <w:r w:rsidRPr="00A82664">
              <w:rPr>
                <w:rFonts w:ascii="Georgia" w:hAnsi="Georgia" w:hint="eastAsia"/>
                <w:sz w:val="22"/>
                <w:szCs w:val="22"/>
                <w:rtl/>
              </w:rPr>
              <w:t>ברח</w:t>
            </w:r>
            <w:r w:rsidRPr="00A82664">
              <w:rPr>
                <w:rFonts w:ascii="Georgia" w:hAnsi="Georgia"/>
                <w:sz w:val="22"/>
                <w:szCs w:val="22"/>
                <w:rtl/>
              </w:rPr>
              <w:t xml:space="preserve">' _________________  </w:t>
            </w:r>
            <w:r w:rsidRPr="00A82664">
              <w:rPr>
                <w:rFonts w:ascii="Georgia" w:hAnsi="Georgia" w:hint="eastAsia"/>
                <w:sz w:val="22"/>
                <w:szCs w:val="22"/>
                <w:rtl/>
              </w:rPr>
              <w:t>בישוב</w:t>
            </w:r>
            <w:r w:rsidRPr="00A82664">
              <w:rPr>
                <w:rFonts w:ascii="Georgia" w:hAnsi="Georgia"/>
                <w:sz w:val="22"/>
                <w:szCs w:val="22"/>
                <w:rtl/>
              </w:rPr>
              <w:t xml:space="preserve"> /</w:t>
            </w:r>
            <w:r w:rsidRPr="00A82664">
              <w:rPr>
                <w:rFonts w:ascii="Georgia" w:hAnsi="Georgia" w:hint="eastAsia"/>
                <w:sz w:val="22"/>
                <w:szCs w:val="22"/>
                <w:rtl/>
              </w:rPr>
              <w:t>בעיר</w:t>
            </w:r>
            <w:r w:rsidRPr="00A82664">
              <w:rPr>
                <w:rFonts w:ascii="Georgia" w:hAnsi="Georgia"/>
                <w:sz w:val="22"/>
                <w:szCs w:val="22"/>
                <w:rtl/>
              </w:rPr>
              <w:t xml:space="preserve">_________________ </w:t>
            </w:r>
          </w:p>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מר</w:t>
            </w:r>
            <w:r w:rsidRPr="00A82664">
              <w:rPr>
                <w:rFonts w:ascii="Georgia" w:hAnsi="Georgia"/>
                <w:sz w:val="22"/>
                <w:szCs w:val="22"/>
                <w:rtl/>
              </w:rPr>
              <w:t xml:space="preserve"> / </w:t>
            </w:r>
            <w:r w:rsidRPr="00A82664">
              <w:rPr>
                <w:rFonts w:ascii="Georgia" w:hAnsi="Georgia" w:hint="eastAsia"/>
                <w:sz w:val="22"/>
                <w:szCs w:val="22"/>
                <w:rtl/>
              </w:rPr>
              <w:t>גב</w:t>
            </w:r>
            <w:r w:rsidRPr="00A82664">
              <w:rPr>
                <w:rFonts w:ascii="Georgia" w:hAnsi="Georgia"/>
                <w:sz w:val="22"/>
                <w:szCs w:val="22"/>
                <w:rtl/>
              </w:rPr>
              <w:t xml:space="preserve">' _________________ </w:t>
            </w:r>
            <w:r w:rsidRPr="00A82664">
              <w:rPr>
                <w:rFonts w:ascii="Georgia" w:hAnsi="Georgia" w:hint="eastAsia"/>
                <w:sz w:val="22"/>
                <w:szCs w:val="22"/>
                <w:rtl/>
              </w:rPr>
              <w:t>שזיהה</w:t>
            </w:r>
            <w:r w:rsidRPr="00A82664">
              <w:rPr>
                <w:rFonts w:ascii="Georgia" w:hAnsi="Georgia"/>
                <w:sz w:val="22"/>
                <w:szCs w:val="22"/>
                <w:rtl/>
              </w:rPr>
              <w:t xml:space="preserve"> /</w:t>
            </w:r>
            <w:r w:rsidRPr="00A82664">
              <w:rPr>
                <w:rFonts w:ascii="Georgia" w:hAnsi="Georgia" w:hint="eastAsia"/>
                <w:sz w:val="22"/>
                <w:szCs w:val="22"/>
                <w:rtl/>
              </w:rPr>
              <w:t>תה</w:t>
            </w:r>
            <w:r w:rsidRPr="00A82664">
              <w:rPr>
                <w:rFonts w:ascii="Georgia" w:hAnsi="Georgia"/>
                <w:sz w:val="22"/>
                <w:szCs w:val="22"/>
                <w:rtl/>
              </w:rPr>
              <w:t xml:space="preserve"> </w:t>
            </w:r>
            <w:r w:rsidRPr="00A82664">
              <w:rPr>
                <w:rFonts w:ascii="Georgia" w:hAnsi="Georgia" w:hint="eastAsia"/>
                <w:sz w:val="22"/>
                <w:szCs w:val="22"/>
                <w:rtl/>
              </w:rPr>
              <w:t>עצמו</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על</w:t>
            </w:r>
            <w:r w:rsidRPr="00A82664">
              <w:rPr>
                <w:rFonts w:ascii="Georgia" w:hAnsi="Georgia"/>
                <w:sz w:val="22"/>
                <w:szCs w:val="22"/>
                <w:rtl/>
              </w:rPr>
              <w:t xml:space="preserve"> </w:t>
            </w:r>
            <w:r w:rsidRPr="00A82664">
              <w:rPr>
                <w:rFonts w:ascii="Georgia" w:hAnsi="Georgia" w:hint="eastAsia"/>
                <w:sz w:val="22"/>
                <w:szCs w:val="22"/>
                <w:rtl/>
              </w:rPr>
              <w:t>ידי</w:t>
            </w:r>
            <w:r w:rsidRPr="00A82664">
              <w:rPr>
                <w:rFonts w:ascii="Georgia" w:hAnsi="Georgia"/>
                <w:sz w:val="22"/>
                <w:szCs w:val="22"/>
                <w:rtl/>
              </w:rPr>
              <w:t xml:space="preserve"> </w:t>
            </w:r>
            <w:r w:rsidRPr="00A82664">
              <w:rPr>
                <w:rFonts w:ascii="Georgia" w:hAnsi="Georgia" w:hint="eastAsia"/>
                <w:sz w:val="22"/>
                <w:szCs w:val="22"/>
                <w:rtl/>
              </w:rPr>
              <w:t>ת</w:t>
            </w:r>
            <w:r w:rsidRPr="00A82664">
              <w:rPr>
                <w:rFonts w:ascii="Georgia" w:hAnsi="Georgia"/>
                <w:sz w:val="22"/>
                <w:szCs w:val="22"/>
                <w:rtl/>
              </w:rPr>
              <w:t>.</w:t>
            </w:r>
            <w:r w:rsidRPr="00A82664">
              <w:rPr>
                <w:rFonts w:ascii="Georgia" w:hAnsi="Georgia" w:hint="eastAsia"/>
                <w:sz w:val="22"/>
                <w:szCs w:val="22"/>
                <w:rtl/>
              </w:rPr>
              <w:t>ז</w:t>
            </w:r>
            <w:r w:rsidRPr="00A82664">
              <w:rPr>
                <w:rFonts w:ascii="Georgia" w:hAnsi="Georgia"/>
                <w:sz w:val="22"/>
                <w:szCs w:val="22"/>
                <w:rtl/>
              </w:rPr>
              <w:t xml:space="preserve">. _______________ </w:t>
            </w:r>
            <w:r w:rsidRPr="00A82664">
              <w:rPr>
                <w:rFonts w:ascii="Georgia" w:hAnsi="Georgia" w:hint="eastAsia"/>
                <w:sz w:val="22"/>
                <w:szCs w:val="22"/>
                <w:rtl/>
              </w:rPr>
              <w:t>המוכר</w:t>
            </w:r>
            <w:r w:rsidRPr="00A82664">
              <w:rPr>
                <w:rFonts w:ascii="Georgia" w:hAnsi="Georgia"/>
                <w:sz w:val="22"/>
                <w:szCs w:val="22"/>
                <w:rtl/>
              </w:rPr>
              <w:t>/</w:t>
            </w:r>
            <w:r w:rsidRPr="00A82664">
              <w:rPr>
                <w:rFonts w:ascii="Georgia" w:hAnsi="Georgia" w:hint="eastAsia"/>
                <w:sz w:val="22"/>
                <w:szCs w:val="22"/>
                <w:rtl/>
              </w:rPr>
              <w:t>ת</w:t>
            </w:r>
            <w:r w:rsidRPr="00A82664">
              <w:rPr>
                <w:rFonts w:ascii="Georgia" w:hAnsi="Georgia"/>
                <w:sz w:val="22"/>
                <w:szCs w:val="22"/>
                <w:rtl/>
              </w:rPr>
              <w:t xml:space="preserve"> </w:t>
            </w:r>
          </w:p>
          <w:p w:rsidR="005F60B4" w:rsidRPr="00A82664" w:rsidRDefault="005F60B4" w:rsidP="005F60B4">
            <w:pPr>
              <w:spacing w:line="360" w:lineRule="auto"/>
              <w:jc w:val="both"/>
              <w:rPr>
                <w:rFonts w:ascii="Georgia" w:hAnsi="Georgia"/>
                <w:sz w:val="22"/>
                <w:szCs w:val="22"/>
                <w:rtl/>
              </w:rPr>
            </w:pPr>
          </w:p>
          <w:p w:rsidR="005F60B4" w:rsidRPr="00A82664" w:rsidRDefault="005F60B4" w:rsidP="005F60B4">
            <w:pPr>
              <w:spacing w:line="360" w:lineRule="auto"/>
              <w:jc w:val="both"/>
              <w:rPr>
                <w:rFonts w:ascii="Georgia" w:hAnsi="Georgia"/>
                <w:sz w:val="22"/>
                <w:szCs w:val="22"/>
                <w:rtl/>
              </w:rPr>
            </w:pPr>
            <w:r w:rsidRPr="00A82664">
              <w:rPr>
                <w:rFonts w:ascii="Georgia" w:hAnsi="Georgia" w:hint="eastAsia"/>
                <w:sz w:val="22"/>
                <w:szCs w:val="22"/>
                <w:rtl/>
              </w:rPr>
              <w:t>לי</w:t>
            </w:r>
            <w:r w:rsidRPr="00A82664">
              <w:rPr>
                <w:rFonts w:ascii="Georgia" w:hAnsi="Georgia"/>
                <w:sz w:val="22"/>
                <w:szCs w:val="22"/>
                <w:rtl/>
              </w:rPr>
              <w:t xml:space="preserve"> </w:t>
            </w:r>
            <w:r w:rsidRPr="00A82664">
              <w:rPr>
                <w:rFonts w:ascii="Georgia" w:hAnsi="Georgia" w:hint="eastAsia"/>
                <w:sz w:val="22"/>
                <w:szCs w:val="22"/>
                <w:rtl/>
              </w:rPr>
              <w:t>באופן</w:t>
            </w:r>
            <w:r w:rsidRPr="00A82664">
              <w:rPr>
                <w:rFonts w:ascii="Georgia" w:hAnsi="Georgia"/>
                <w:sz w:val="22"/>
                <w:szCs w:val="22"/>
                <w:rtl/>
              </w:rPr>
              <w:t xml:space="preserve"> </w:t>
            </w:r>
            <w:r w:rsidRPr="00A82664">
              <w:rPr>
                <w:rFonts w:ascii="Georgia" w:hAnsi="Georgia" w:hint="eastAsia"/>
                <w:sz w:val="22"/>
                <w:szCs w:val="22"/>
                <w:rtl/>
              </w:rPr>
              <w:t>אישי</w:t>
            </w:r>
            <w:r w:rsidRPr="00A82664">
              <w:rPr>
                <w:rFonts w:ascii="Georgia" w:hAnsi="Georgia"/>
                <w:sz w:val="22"/>
                <w:szCs w:val="22"/>
                <w:rtl/>
              </w:rPr>
              <w:t xml:space="preserve">, </w:t>
            </w:r>
            <w:r w:rsidRPr="00A82664">
              <w:rPr>
                <w:rFonts w:ascii="Georgia" w:hAnsi="Georgia" w:hint="eastAsia"/>
                <w:sz w:val="22"/>
                <w:szCs w:val="22"/>
                <w:rtl/>
              </w:rPr>
              <w:t>ואחרי</w:t>
            </w:r>
            <w:r w:rsidRPr="00A82664">
              <w:rPr>
                <w:rFonts w:ascii="Georgia" w:hAnsi="Georgia"/>
                <w:sz w:val="22"/>
                <w:szCs w:val="22"/>
                <w:rtl/>
              </w:rPr>
              <w:t xml:space="preserve"> </w:t>
            </w:r>
            <w:r w:rsidRPr="00A82664">
              <w:rPr>
                <w:rFonts w:ascii="Georgia" w:hAnsi="Georgia" w:hint="eastAsia"/>
                <w:sz w:val="22"/>
                <w:szCs w:val="22"/>
                <w:rtl/>
              </w:rPr>
              <w:t>שהזהרתיו</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כי</w:t>
            </w:r>
            <w:r w:rsidRPr="00A82664">
              <w:rPr>
                <w:rFonts w:ascii="Georgia" w:hAnsi="Georgia"/>
                <w:sz w:val="22"/>
                <w:szCs w:val="22"/>
                <w:rtl/>
              </w:rPr>
              <w:t xml:space="preserve"> </w:t>
            </w:r>
            <w:r w:rsidRPr="00A82664">
              <w:rPr>
                <w:rFonts w:ascii="Georgia" w:hAnsi="Georgia" w:hint="eastAsia"/>
                <w:sz w:val="22"/>
                <w:szCs w:val="22"/>
                <w:rtl/>
              </w:rPr>
              <w:t>עליו</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להצהיר</w:t>
            </w:r>
            <w:r w:rsidRPr="00A82664">
              <w:rPr>
                <w:rFonts w:ascii="Georgia" w:hAnsi="Georgia"/>
                <w:sz w:val="22"/>
                <w:szCs w:val="22"/>
                <w:rtl/>
              </w:rPr>
              <w:t xml:space="preserve"> </w:t>
            </w:r>
            <w:r w:rsidRPr="00A82664">
              <w:rPr>
                <w:rFonts w:ascii="Georgia" w:hAnsi="Georgia" w:hint="eastAsia"/>
                <w:sz w:val="22"/>
                <w:szCs w:val="22"/>
                <w:rtl/>
              </w:rPr>
              <w:t>אמת</w:t>
            </w:r>
            <w:r w:rsidRPr="00A82664">
              <w:rPr>
                <w:rFonts w:ascii="Georgia" w:hAnsi="Georgia"/>
                <w:sz w:val="22"/>
                <w:szCs w:val="22"/>
                <w:rtl/>
              </w:rPr>
              <w:t xml:space="preserve"> </w:t>
            </w:r>
            <w:r w:rsidRPr="00A82664">
              <w:rPr>
                <w:rFonts w:ascii="Georgia" w:hAnsi="Georgia" w:hint="eastAsia"/>
                <w:sz w:val="22"/>
                <w:szCs w:val="22"/>
                <w:rtl/>
              </w:rPr>
              <w:t>וכי</w:t>
            </w:r>
            <w:r w:rsidRPr="00A82664">
              <w:rPr>
                <w:rFonts w:ascii="Georgia" w:hAnsi="Georgia"/>
                <w:sz w:val="22"/>
                <w:szCs w:val="22"/>
                <w:rtl/>
              </w:rPr>
              <w:t xml:space="preserve"> </w:t>
            </w:r>
            <w:r w:rsidRPr="00A82664">
              <w:rPr>
                <w:rFonts w:ascii="Georgia" w:hAnsi="Georgia" w:hint="eastAsia"/>
                <w:sz w:val="22"/>
                <w:szCs w:val="22"/>
                <w:rtl/>
              </w:rPr>
              <w:t>יהיה</w:t>
            </w:r>
            <w:r w:rsidRPr="00A82664">
              <w:rPr>
                <w:rFonts w:ascii="Georgia" w:hAnsi="Georgia"/>
                <w:sz w:val="22"/>
                <w:szCs w:val="22"/>
                <w:rtl/>
              </w:rPr>
              <w:t xml:space="preserve"> / </w:t>
            </w:r>
            <w:r w:rsidRPr="00A82664">
              <w:rPr>
                <w:rFonts w:ascii="Georgia" w:hAnsi="Georgia" w:hint="eastAsia"/>
                <w:sz w:val="22"/>
                <w:szCs w:val="22"/>
                <w:rtl/>
              </w:rPr>
              <w:t>תהיה</w:t>
            </w:r>
            <w:r w:rsidRPr="00A82664">
              <w:rPr>
                <w:rFonts w:ascii="Georgia" w:hAnsi="Georgia"/>
                <w:sz w:val="22"/>
                <w:szCs w:val="22"/>
                <w:rtl/>
              </w:rPr>
              <w:t xml:space="preserve"> </w:t>
            </w:r>
            <w:r w:rsidRPr="00A82664">
              <w:rPr>
                <w:rFonts w:ascii="Georgia" w:hAnsi="Georgia" w:hint="eastAsia"/>
                <w:sz w:val="22"/>
                <w:szCs w:val="22"/>
                <w:rtl/>
              </w:rPr>
              <w:t>צפוי</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לעונשים</w:t>
            </w:r>
            <w:r w:rsidRPr="00A82664">
              <w:rPr>
                <w:rFonts w:ascii="Georgia" w:hAnsi="Georgia"/>
                <w:sz w:val="22"/>
                <w:szCs w:val="22"/>
                <w:rtl/>
              </w:rPr>
              <w:t xml:space="preserve"> </w:t>
            </w:r>
            <w:r w:rsidRPr="00A82664">
              <w:rPr>
                <w:rFonts w:ascii="Georgia" w:hAnsi="Georgia" w:hint="eastAsia"/>
                <w:sz w:val="22"/>
                <w:szCs w:val="22"/>
                <w:rtl/>
              </w:rPr>
              <w:t>הקבועים</w:t>
            </w:r>
            <w:r w:rsidRPr="00A82664">
              <w:rPr>
                <w:rFonts w:ascii="Georgia" w:hAnsi="Georgia"/>
                <w:sz w:val="22"/>
                <w:szCs w:val="22"/>
                <w:rtl/>
              </w:rPr>
              <w:t xml:space="preserve"> </w:t>
            </w:r>
            <w:r w:rsidRPr="00A82664">
              <w:rPr>
                <w:rFonts w:ascii="Georgia" w:hAnsi="Georgia" w:hint="eastAsia"/>
                <w:sz w:val="22"/>
                <w:szCs w:val="22"/>
                <w:rtl/>
              </w:rPr>
              <w:t>בחוק</w:t>
            </w:r>
            <w:r w:rsidRPr="00A82664">
              <w:rPr>
                <w:rFonts w:ascii="Georgia" w:hAnsi="Georgia"/>
                <w:sz w:val="22"/>
                <w:szCs w:val="22"/>
                <w:rtl/>
              </w:rPr>
              <w:t xml:space="preserve"> </w:t>
            </w:r>
            <w:r w:rsidRPr="00A82664">
              <w:rPr>
                <w:rFonts w:ascii="Georgia" w:hAnsi="Georgia" w:hint="eastAsia"/>
                <w:sz w:val="22"/>
                <w:szCs w:val="22"/>
                <w:rtl/>
              </w:rPr>
              <w:t>אם</w:t>
            </w:r>
            <w:r w:rsidRPr="00A82664">
              <w:rPr>
                <w:rFonts w:ascii="Georgia" w:hAnsi="Georgia"/>
                <w:sz w:val="22"/>
                <w:szCs w:val="22"/>
                <w:rtl/>
              </w:rPr>
              <w:t xml:space="preserve"> </w:t>
            </w:r>
            <w:r w:rsidRPr="00A82664">
              <w:rPr>
                <w:rFonts w:ascii="Georgia" w:hAnsi="Georgia" w:hint="eastAsia"/>
                <w:sz w:val="22"/>
                <w:szCs w:val="22"/>
                <w:rtl/>
              </w:rPr>
              <w:t>לא</w:t>
            </w:r>
            <w:r w:rsidRPr="00A82664">
              <w:rPr>
                <w:rFonts w:ascii="Georgia" w:hAnsi="Georgia"/>
                <w:sz w:val="22"/>
                <w:szCs w:val="22"/>
                <w:rtl/>
              </w:rPr>
              <w:t xml:space="preserve"> </w:t>
            </w:r>
            <w:r w:rsidRPr="00A82664">
              <w:rPr>
                <w:rFonts w:ascii="Georgia" w:hAnsi="Georgia" w:hint="eastAsia"/>
                <w:sz w:val="22"/>
                <w:szCs w:val="22"/>
                <w:rtl/>
              </w:rPr>
              <w:t>יעשה</w:t>
            </w:r>
            <w:r w:rsidRPr="00A82664">
              <w:rPr>
                <w:rFonts w:ascii="Georgia" w:hAnsi="Georgia"/>
                <w:sz w:val="22"/>
                <w:szCs w:val="22"/>
                <w:rtl/>
              </w:rPr>
              <w:t xml:space="preserve"> / </w:t>
            </w:r>
            <w:r w:rsidRPr="00A82664">
              <w:rPr>
                <w:rFonts w:ascii="Georgia" w:hAnsi="Georgia" w:hint="eastAsia"/>
                <w:sz w:val="22"/>
                <w:szCs w:val="22"/>
                <w:rtl/>
              </w:rPr>
              <w:t>תעשה</w:t>
            </w:r>
            <w:r w:rsidRPr="00A82664">
              <w:rPr>
                <w:rFonts w:ascii="Georgia" w:hAnsi="Georgia"/>
                <w:sz w:val="22"/>
                <w:szCs w:val="22"/>
                <w:rtl/>
              </w:rPr>
              <w:t xml:space="preserve"> </w:t>
            </w:r>
            <w:r w:rsidRPr="00A82664">
              <w:rPr>
                <w:rFonts w:ascii="Georgia" w:hAnsi="Georgia" w:hint="eastAsia"/>
                <w:sz w:val="22"/>
                <w:szCs w:val="22"/>
                <w:rtl/>
              </w:rPr>
              <w:t>כן</w:t>
            </w:r>
            <w:r w:rsidRPr="00A82664">
              <w:rPr>
                <w:rFonts w:ascii="Georgia" w:hAnsi="Georgia"/>
                <w:sz w:val="22"/>
                <w:szCs w:val="22"/>
                <w:rtl/>
              </w:rPr>
              <w:t xml:space="preserve">, </w:t>
            </w:r>
            <w:r w:rsidRPr="00A82664">
              <w:rPr>
                <w:rFonts w:ascii="Georgia" w:hAnsi="Georgia" w:hint="eastAsia"/>
                <w:sz w:val="22"/>
                <w:szCs w:val="22"/>
                <w:rtl/>
              </w:rPr>
              <w:t>חתם</w:t>
            </w:r>
            <w:r w:rsidRPr="00A82664">
              <w:rPr>
                <w:rFonts w:ascii="Georgia" w:hAnsi="Georgia"/>
                <w:sz w:val="22"/>
                <w:szCs w:val="22"/>
                <w:rtl/>
              </w:rPr>
              <w:t>/</w:t>
            </w:r>
            <w:r w:rsidRPr="00A82664">
              <w:rPr>
                <w:rFonts w:ascii="Georgia" w:hAnsi="Georgia" w:hint="eastAsia"/>
                <w:sz w:val="22"/>
                <w:szCs w:val="22"/>
                <w:rtl/>
              </w:rPr>
              <w:t>ה</w:t>
            </w:r>
            <w:r w:rsidRPr="00A82664">
              <w:rPr>
                <w:rFonts w:ascii="Georgia" w:hAnsi="Georgia"/>
                <w:sz w:val="22"/>
                <w:szCs w:val="22"/>
                <w:rtl/>
              </w:rPr>
              <w:t xml:space="preserve"> </w:t>
            </w:r>
            <w:r w:rsidRPr="00A82664">
              <w:rPr>
                <w:rFonts w:ascii="Georgia" w:hAnsi="Georgia" w:hint="eastAsia"/>
                <w:sz w:val="22"/>
                <w:szCs w:val="22"/>
                <w:rtl/>
              </w:rPr>
              <w:t>בפני</w:t>
            </w:r>
            <w:r w:rsidRPr="00A82664">
              <w:rPr>
                <w:rFonts w:ascii="Georgia" w:hAnsi="Georgia"/>
                <w:sz w:val="22"/>
                <w:szCs w:val="22"/>
                <w:rtl/>
              </w:rPr>
              <w:t xml:space="preserve"> </w:t>
            </w:r>
            <w:r w:rsidRPr="00A82664">
              <w:rPr>
                <w:rFonts w:ascii="Georgia" w:hAnsi="Georgia" w:hint="eastAsia"/>
                <w:sz w:val="22"/>
                <w:szCs w:val="22"/>
                <w:rtl/>
              </w:rPr>
              <w:t>על</w:t>
            </w:r>
            <w:r w:rsidRPr="00A82664">
              <w:rPr>
                <w:rFonts w:ascii="Georgia" w:hAnsi="Georgia"/>
                <w:sz w:val="22"/>
                <w:szCs w:val="22"/>
                <w:rtl/>
              </w:rPr>
              <w:t xml:space="preserve"> </w:t>
            </w:r>
            <w:r w:rsidRPr="00A82664">
              <w:rPr>
                <w:rFonts w:ascii="Georgia" w:hAnsi="Georgia" w:hint="eastAsia"/>
                <w:sz w:val="22"/>
                <w:szCs w:val="22"/>
                <w:rtl/>
              </w:rPr>
              <w:t>התצהיר</w:t>
            </w:r>
            <w:r w:rsidRPr="00A82664">
              <w:rPr>
                <w:rFonts w:ascii="Georgia" w:hAnsi="Georgia"/>
                <w:sz w:val="22"/>
                <w:szCs w:val="22"/>
                <w:rtl/>
              </w:rPr>
              <w:t xml:space="preserve"> </w:t>
            </w:r>
            <w:r w:rsidRPr="00A82664">
              <w:rPr>
                <w:rFonts w:ascii="Georgia" w:hAnsi="Georgia" w:hint="eastAsia"/>
                <w:sz w:val="22"/>
                <w:szCs w:val="22"/>
                <w:rtl/>
              </w:rPr>
              <w:t>דלעיל</w:t>
            </w:r>
            <w:r w:rsidRPr="00A82664">
              <w:rPr>
                <w:rFonts w:ascii="Georgia" w:hAnsi="Georgia"/>
                <w:sz w:val="22"/>
                <w:szCs w:val="22"/>
                <w:rtl/>
              </w:rPr>
              <w:t>.</w:t>
            </w: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sz w:val="22"/>
                <w:szCs w:val="22"/>
              </w:rPr>
            </w:pP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b/>
                <w:bCs/>
                <w:sz w:val="22"/>
                <w:szCs w:val="22"/>
              </w:rPr>
            </w:pPr>
            <w:r w:rsidRPr="00A82664">
              <w:rPr>
                <w:rFonts w:ascii="Georgia" w:hAnsi="Georgia"/>
                <w:b/>
                <w:bCs/>
                <w:sz w:val="22"/>
                <w:szCs w:val="22"/>
                <w:rtl/>
              </w:rPr>
              <w:t>_______________</w:t>
            </w:r>
          </w:p>
        </w:tc>
        <w:tc>
          <w:tcPr>
            <w:tcW w:w="2877" w:type="dxa"/>
          </w:tcPr>
          <w:p w:rsidR="005F60B4" w:rsidRPr="00A82664" w:rsidRDefault="005F60B4" w:rsidP="005F60B4">
            <w:pPr>
              <w:spacing w:line="360" w:lineRule="auto"/>
              <w:rPr>
                <w:rFonts w:ascii="Georgia" w:hAnsi="Georgia"/>
                <w:b/>
                <w:bCs/>
                <w:sz w:val="22"/>
                <w:szCs w:val="22"/>
              </w:rPr>
            </w:pPr>
            <w:r w:rsidRPr="00A82664">
              <w:rPr>
                <w:rFonts w:ascii="Georgia" w:hAnsi="Georgia"/>
                <w:b/>
                <w:bCs/>
                <w:sz w:val="22"/>
                <w:szCs w:val="22"/>
                <w:rtl/>
              </w:rPr>
              <w:t>______________________</w:t>
            </w:r>
          </w:p>
        </w:tc>
        <w:tc>
          <w:tcPr>
            <w:tcW w:w="2838" w:type="dxa"/>
          </w:tcPr>
          <w:p w:rsidR="005F60B4" w:rsidRPr="00A82664" w:rsidRDefault="005F60B4" w:rsidP="005F60B4">
            <w:pPr>
              <w:spacing w:line="360" w:lineRule="auto"/>
              <w:rPr>
                <w:rFonts w:ascii="Georgia" w:hAnsi="Georgia"/>
                <w:b/>
                <w:bCs/>
                <w:sz w:val="22"/>
                <w:szCs w:val="22"/>
              </w:rPr>
            </w:pPr>
            <w:r w:rsidRPr="00A82664">
              <w:rPr>
                <w:rFonts w:ascii="Georgia" w:hAnsi="Georgia"/>
                <w:b/>
                <w:bCs/>
                <w:sz w:val="22"/>
                <w:szCs w:val="22"/>
                <w:rtl/>
              </w:rPr>
              <w:t>_____________________</w:t>
            </w:r>
          </w:p>
        </w:tc>
      </w:tr>
      <w:tr w:rsidR="005F60B4" w:rsidRPr="00A82664" w:rsidTr="005F60B4">
        <w:tc>
          <w:tcPr>
            <w:tcW w:w="2807" w:type="dxa"/>
            <w:gridSpan w:val="2"/>
          </w:tcPr>
          <w:p w:rsidR="005F60B4" w:rsidRPr="00A82664" w:rsidRDefault="005F60B4" w:rsidP="005F60B4">
            <w:pPr>
              <w:spacing w:line="360" w:lineRule="auto"/>
              <w:jc w:val="center"/>
              <w:rPr>
                <w:rFonts w:ascii="Georgia" w:hAnsi="Georgia"/>
                <w:b/>
                <w:bCs/>
                <w:sz w:val="22"/>
                <w:szCs w:val="22"/>
              </w:rPr>
            </w:pPr>
            <w:r w:rsidRPr="00A82664">
              <w:rPr>
                <w:rFonts w:ascii="Georgia" w:hAnsi="Georgia" w:hint="eastAsia"/>
                <w:b/>
                <w:bCs/>
                <w:sz w:val="22"/>
                <w:szCs w:val="22"/>
                <w:rtl/>
              </w:rPr>
              <w:t>תאריך</w:t>
            </w:r>
          </w:p>
        </w:tc>
        <w:tc>
          <w:tcPr>
            <w:tcW w:w="2877" w:type="dxa"/>
          </w:tcPr>
          <w:p w:rsidR="005F60B4" w:rsidRPr="00A82664" w:rsidRDefault="005F60B4" w:rsidP="005F60B4">
            <w:pPr>
              <w:spacing w:line="360" w:lineRule="auto"/>
              <w:jc w:val="center"/>
              <w:rPr>
                <w:rFonts w:ascii="Georgia" w:hAnsi="Georgia"/>
                <w:b/>
                <w:bCs/>
                <w:sz w:val="22"/>
                <w:szCs w:val="22"/>
              </w:rPr>
            </w:pPr>
            <w:r w:rsidRPr="00A82664">
              <w:rPr>
                <w:rFonts w:ascii="Georgia" w:hAnsi="Georgia" w:hint="eastAsia"/>
                <w:b/>
                <w:bCs/>
                <w:sz w:val="22"/>
                <w:szCs w:val="22"/>
                <w:rtl/>
              </w:rPr>
              <w:t>מספר</w:t>
            </w:r>
            <w:r w:rsidRPr="00A82664">
              <w:rPr>
                <w:rFonts w:ascii="Georgia" w:hAnsi="Georgia"/>
                <w:b/>
                <w:bCs/>
                <w:sz w:val="22"/>
                <w:szCs w:val="22"/>
                <w:rtl/>
              </w:rPr>
              <w:t xml:space="preserve"> </w:t>
            </w:r>
            <w:proofErr w:type="spellStart"/>
            <w:r w:rsidRPr="00A82664">
              <w:rPr>
                <w:rFonts w:ascii="Georgia" w:hAnsi="Georgia" w:hint="eastAsia"/>
                <w:b/>
                <w:bCs/>
                <w:sz w:val="22"/>
                <w:szCs w:val="22"/>
                <w:rtl/>
              </w:rPr>
              <w:t>רשיון</w:t>
            </w:r>
            <w:proofErr w:type="spellEnd"/>
          </w:p>
        </w:tc>
        <w:tc>
          <w:tcPr>
            <w:tcW w:w="2838" w:type="dxa"/>
          </w:tcPr>
          <w:p w:rsidR="005F60B4" w:rsidRPr="00A82664" w:rsidRDefault="005F60B4" w:rsidP="005F60B4">
            <w:pPr>
              <w:spacing w:line="360" w:lineRule="auto"/>
              <w:jc w:val="center"/>
              <w:rPr>
                <w:rFonts w:ascii="Georgia" w:hAnsi="Georgia"/>
                <w:b/>
                <w:bCs/>
                <w:sz w:val="22"/>
                <w:szCs w:val="22"/>
              </w:rPr>
            </w:pPr>
            <w:r w:rsidRPr="00A82664">
              <w:rPr>
                <w:rFonts w:ascii="Georgia" w:hAnsi="Georgia" w:hint="eastAsia"/>
                <w:b/>
                <w:bCs/>
                <w:sz w:val="22"/>
                <w:szCs w:val="22"/>
                <w:rtl/>
              </w:rPr>
              <w:t>חתימה</w:t>
            </w:r>
            <w:r w:rsidRPr="00A82664">
              <w:rPr>
                <w:rFonts w:ascii="Georgia" w:hAnsi="Georgia"/>
                <w:b/>
                <w:bCs/>
                <w:sz w:val="22"/>
                <w:szCs w:val="22"/>
                <w:rtl/>
              </w:rPr>
              <w:t xml:space="preserve"> </w:t>
            </w:r>
            <w:r w:rsidRPr="00A82664">
              <w:rPr>
                <w:rFonts w:ascii="Georgia" w:hAnsi="Georgia" w:hint="eastAsia"/>
                <w:b/>
                <w:bCs/>
                <w:sz w:val="22"/>
                <w:szCs w:val="22"/>
                <w:rtl/>
              </w:rPr>
              <w:t>וחותמת</w:t>
            </w:r>
          </w:p>
        </w:tc>
      </w:tr>
      <w:tr w:rsidR="005F60B4" w:rsidRPr="00A82664" w:rsidTr="005F60B4">
        <w:tc>
          <w:tcPr>
            <w:tcW w:w="8522" w:type="dxa"/>
            <w:gridSpan w:val="4"/>
          </w:tcPr>
          <w:p w:rsidR="005F60B4" w:rsidRPr="00A82664" w:rsidRDefault="005F60B4" w:rsidP="005F60B4">
            <w:pPr>
              <w:spacing w:line="360" w:lineRule="auto"/>
              <w:jc w:val="both"/>
              <w:rPr>
                <w:rFonts w:ascii="Georgia" w:hAnsi="Georgia"/>
                <w:b/>
                <w:bCs/>
                <w:sz w:val="22"/>
                <w:szCs w:val="22"/>
              </w:rPr>
            </w:pPr>
          </w:p>
        </w:tc>
      </w:tr>
    </w:tbl>
    <w:p w:rsidR="005F60B4" w:rsidRDefault="005F60B4" w:rsidP="005F60B4">
      <w:pPr>
        <w:spacing w:line="360" w:lineRule="auto"/>
        <w:ind w:left="-5"/>
        <w:jc w:val="both"/>
        <w:rPr>
          <w:rtl/>
        </w:rPr>
      </w:pPr>
    </w:p>
    <w:p w:rsidR="005F60B4" w:rsidRDefault="005F60B4" w:rsidP="005F60B4">
      <w:pPr>
        <w:spacing w:line="360" w:lineRule="auto"/>
        <w:ind w:left="-5"/>
        <w:jc w:val="both"/>
        <w:rPr>
          <w:rtl/>
        </w:rPr>
      </w:pPr>
    </w:p>
    <w:p w:rsidR="005F60B4" w:rsidRDefault="005F60B4" w:rsidP="005F60B4">
      <w:pPr>
        <w:spacing w:line="360" w:lineRule="auto"/>
        <w:ind w:left="-5"/>
        <w:jc w:val="both"/>
        <w:rPr>
          <w:rtl/>
        </w:rPr>
      </w:pPr>
    </w:p>
    <w:p w:rsidR="005F60B4" w:rsidRPr="00786E5F" w:rsidRDefault="005F60B4" w:rsidP="005F60B4">
      <w:pPr>
        <w:spacing w:after="120"/>
        <w:rPr>
          <w:rtl/>
        </w:rPr>
      </w:pPr>
    </w:p>
    <w:p w:rsidR="005F60B4" w:rsidRPr="00786E5F" w:rsidRDefault="005F60B4" w:rsidP="005F60B4">
      <w:pPr>
        <w:spacing w:after="120"/>
        <w:rPr>
          <w:rtl/>
        </w:rPr>
      </w:pPr>
    </w:p>
    <w:p w:rsidR="005F60B4" w:rsidRPr="00786E5F" w:rsidRDefault="005F60B4" w:rsidP="005F60B4">
      <w:pPr>
        <w:spacing w:after="120"/>
        <w:rPr>
          <w:rtl/>
        </w:rPr>
      </w:pPr>
    </w:p>
    <w:p w:rsidR="005F60B4" w:rsidRPr="00266219" w:rsidRDefault="005F60B4" w:rsidP="005F60B4">
      <w:pPr>
        <w:pStyle w:val="2"/>
        <w:keepNext/>
        <w:spacing w:after="240"/>
        <w:ind w:right="0"/>
        <w:jc w:val="center"/>
        <w:rPr>
          <w:rFonts w:ascii="Times New Roman Bold" w:hAnsi="Times New Roman Bold" w:cs="David"/>
          <w:rtl/>
        </w:rPr>
      </w:pPr>
      <w:bookmarkStart w:id="192" w:name="_Toc328464751"/>
      <w:bookmarkStart w:id="193" w:name="_Toc285748001"/>
      <w:bookmarkStart w:id="194" w:name="_Toc285980553"/>
      <w:r>
        <w:rPr>
          <w:rFonts w:ascii="Times New Roman Bold" w:hAnsi="Times New Roman Bold" w:cs="David"/>
          <w:rtl/>
        </w:rPr>
        <w:br w:type="page"/>
      </w:r>
      <w:bookmarkStart w:id="195" w:name="_Toc341693979"/>
      <w:r w:rsidRPr="00266219">
        <w:rPr>
          <w:rFonts w:ascii="Times New Roman Bold" w:hAnsi="Times New Roman Bold" w:cs="David" w:hint="cs"/>
          <w:rtl/>
        </w:rPr>
        <w:t>נספח 1.3.</w:t>
      </w:r>
      <w:r>
        <w:rPr>
          <w:rFonts w:ascii="Times New Roman Bold" w:hAnsi="Times New Roman Bold" w:cs="David" w:hint="cs"/>
          <w:rtl/>
        </w:rPr>
        <w:t>9</w:t>
      </w:r>
      <w:r w:rsidRPr="00266219">
        <w:rPr>
          <w:rFonts w:ascii="Times New Roman Bold" w:hAnsi="Times New Roman Bold" w:cs="David" w:hint="cs"/>
          <w:rtl/>
        </w:rPr>
        <w:t>.3 - התחייבות לקיים את חוקי העבודה</w:t>
      </w:r>
      <w:bookmarkEnd w:id="192"/>
      <w:bookmarkEnd w:id="195"/>
    </w:p>
    <w:p w:rsidR="005F60B4" w:rsidRPr="00786E5F" w:rsidRDefault="005F60B4" w:rsidP="005F60B4">
      <w:pPr>
        <w:spacing w:after="480" w:line="360" w:lineRule="auto"/>
        <w:rPr>
          <w:sz w:val="24"/>
          <w:szCs w:val="24"/>
          <w:rtl/>
        </w:rPr>
      </w:pPr>
      <w:r w:rsidRPr="00786E5F">
        <w:rPr>
          <w:rFonts w:hint="cs"/>
          <w:sz w:val="24"/>
          <w:szCs w:val="24"/>
          <w:rtl/>
        </w:rPr>
        <w:t>הריני מתחייב לקיים בכל תקופת ההסכם, לגבי העובדים, שיועסקו על-ידי בביצוע השירותים לפי הסכם זה, את האמור בחוקי העבודה.</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_______________</w:t>
      </w:r>
      <w:r w:rsidRPr="00786E5F">
        <w:rPr>
          <w:b/>
          <w:sz w:val="24"/>
          <w:szCs w:val="24"/>
          <w:rtl/>
        </w:rPr>
        <w:t xml:space="preserve"> </w:t>
      </w:r>
    </w:p>
    <w:p w:rsidR="005F60B4" w:rsidRPr="00786E5F" w:rsidRDefault="005F60B4" w:rsidP="005F60B4">
      <w:pPr>
        <w:tabs>
          <w:tab w:val="center" w:pos="720"/>
          <w:tab w:val="center" w:pos="2880"/>
          <w:tab w:val="center" w:pos="5040"/>
          <w:tab w:val="center" w:pos="7344"/>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cs="David"/>
          <w:sz w:val="24"/>
          <w:szCs w:val="24"/>
          <w:u w:val="none"/>
          <w:rtl/>
        </w:rPr>
        <w:br w:type="page"/>
      </w:r>
      <w:bookmarkStart w:id="196" w:name="_Toc328464752"/>
      <w:bookmarkStart w:id="197" w:name="_Toc341693980"/>
      <w:r w:rsidRPr="00786E5F">
        <w:rPr>
          <w:rFonts w:ascii="Times New Roman Bold" w:hAnsi="Times New Roman Bold" w:cs="David" w:hint="cs"/>
          <w:rtl/>
        </w:rPr>
        <w:t xml:space="preserve">נספח </w:t>
      </w:r>
      <w:bookmarkEnd w:id="193"/>
      <w:r w:rsidRPr="00786E5F">
        <w:rPr>
          <w:rFonts w:ascii="Times New Roman Bold" w:hAnsi="Times New Roman Bold" w:cs="David" w:hint="cs"/>
          <w:rtl/>
        </w:rPr>
        <w:t>1.3.1</w:t>
      </w:r>
      <w:r>
        <w:rPr>
          <w:rFonts w:ascii="Times New Roman Bold" w:hAnsi="Times New Roman Bold" w:cs="David" w:hint="cs"/>
          <w:rtl/>
        </w:rPr>
        <w:t>0</w:t>
      </w:r>
      <w:r w:rsidRPr="00786E5F">
        <w:rPr>
          <w:rFonts w:ascii="Times New Roman Bold" w:hAnsi="Times New Roman Bold" w:cs="David" w:hint="cs"/>
          <w:rtl/>
        </w:rPr>
        <w:t xml:space="preserve"> - התחייבות </w:t>
      </w:r>
      <w:r w:rsidRPr="00786E5F">
        <w:rPr>
          <w:rFonts w:ascii="Times New Roman Bold" w:hAnsi="Times New Roman Bold" w:cs="David"/>
          <w:rtl/>
        </w:rPr>
        <w:t>לעמ</w:t>
      </w:r>
      <w:r w:rsidRPr="00786E5F">
        <w:rPr>
          <w:rFonts w:ascii="Times New Roman Bold" w:hAnsi="Times New Roman Bold" w:cs="David" w:hint="cs"/>
          <w:rtl/>
        </w:rPr>
        <w:t>י</w:t>
      </w:r>
      <w:r w:rsidRPr="00786E5F">
        <w:rPr>
          <w:rFonts w:ascii="Times New Roman Bold" w:hAnsi="Times New Roman Bold" w:cs="David"/>
          <w:rtl/>
        </w:rPr>
        <w:t>ד</w:t>
      </w:r>
      <w:r w:rsidRPr="00786E5F">
        <w:rPr>
          <w:rFonts w:ascii="Times New Roman Bold" w:hAnsi="Times New Roman Bold" w:cs="David" w:hint="cs"/>
          <w:rtl/>
        </w:rPr>
        <w:t>ה</w:t>
      </w:r>
      <w:r w:rsidRPr="00786E5F">
        <w:rPr>
          <w:rFonts w:ascii="Times New Roman Bold" w:hAnsi="Times New Roman Bold" w:cs="David"/>
          <w:rtl/>
        </w:rPr>
        <w:t xml:space="preserve"> </w:t>
      </w:r>
      <w:r w:rsidRPr="00786E5F">
        <w:rPr>
          <w:rFonts w:ascii="Times New Roman Bold" w:hAnsi="Times New Roman Bold" w:cs="David" w:hint="cs"/>
          <w:rtl/>
        </w:rPr>
        <w:t>בדרישה לעשות שימוש אך ורק בתוכנות מחשב מורשות</w:t>
      </w:r>
      <w:bookmarkEnd w:id="194"/>
      <w:bookmarkEnd w:id="196"/>
      <w:bookmarkEnd w:id="197"/>
    </w:p>
    <w:p w:rsidR="005F60B4" w:rsidRPr="00786E5F" w:rsidRDefault="005F60B4" w:rsidP="005F60B4">
      <w:pPr>
        <w:spacing w:after="480"/>
        <w:rPr>
          <w:sz w:val="24"/>
          <w:szCs w:val="24"/>
          <w:rtl/>
        </w:rPr>
      </w:pPr>
      <w:r w:rsidRPr="00786E5F">
        <w:rPr>
          <w:rFonts w:hint="cs"/>
          <w:sz w:val="24"/>
          <w:szCs w:val="24"/>
          <w:rtl/>
        </w:rPr>
        <w:t xml:space="preserve">הריני מתחייב </w:t>
      </w:r>
      <w:r w:rsidRPr="00786E5F">
        <w:rPr>
          <w:sz w:val="24"/>
          <w:szCs w:val="24"/>
          <w:rtl/>
        </w:rPr>
        <w:t xml:space="preserve">לעמוד </w:t>
      </w:r>
      <w:r w:rsidRPr="00786E5F">
        <w:rPr>
          <w:rFonts w:hint="cs"/>
          <w:sz w:val="24"/>
          <w:szCs w:val="24"/>
          <w:rtl/>
        </w:rPr>
        <w:t>בדרישה לעשות שימוש אך ורק בתוכנות מחשב מורשות.</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w:t>
      </w:r>
    </w:p>
    <w:p w:rsidR="005F60B4" w:rsidRPr="00786E5F" w:rsidRDefault="005F60B4" w:rsidP="005F60B4">
      <w:pPr>
        <w:tabs>
          <w:tab w:val="center" w:pos="720"/>
          <w:tab w:val="center" w:pos="2736"/>
          <w:tab w:val="center" w:pos="5040"/>
          <w:tab w:val="center" w:pos="7200"/>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cs="David"/>
          <w:b w:val="0"/>
          <w:bCs w:val="0"/>
          <w:sz w:val="24"/>
          <w:szCs w:val="24"/>
          <w:u w:val="none"/>
          <w:rtl/>
        </w:rPr>
        <w:br w:type="page"/>
      </w:r>
      <w:bookmarkStart w:id="198" w:name="_Toc285980554"/>
      <w:bookmarkStart w:id="199" w:name="_Toc328464753"/>
      <w:bookmarkStart w:id="200" w:name="_Toc341693981"/>
      <w:r w:rsidRPr="00786E5F">
        <w:rPr>
          <w:rFonts w:ascii="Times New Roman Bold" w:hAnsi="Times New Roman Bold" w:cs="David" w:hint="cs"/>
          <w:rtl/>
        </w:rPr>
        <w:t>נספח 1.3.1</w:t>
      </w:r>
      <w:r>
        <w:rPr>
          <w:rFonts w:ascii="Times New Roman Bold" w:hAnsi="Times New Roman Bold" w:cs="David" w:hint="cs"/>
          <w:rtl/>
        </w:rPr>
        <w:t>1</w:t>
      </w:r>
      <w:r w:rsidRPr="00786E5F">
        <w:rPr>
          <w:rFonts w:ascii="Times New Roman Bold" w:hAnsi="Times New Roman Bold" w:cs="David" w:hint="cs"/>
          <w:rtl/>
        </w:rPr>
        <w:t xml:space="preserve"> - שמירת סודיות</w:t>
      </w:r>
      <w:bookmarkEnd w:id="198"/>
      <w:bookmarkEnd w:id="199"/>
      <w:bookmarkEnd w:id="200"/>
    </w:p>
    <w:p w:rsidR="005F60B4" w:rsidRPr="00786E5F" w:rsidRDefault="005F60B4" w:rsidP="005F60B4">
      <w:pPr>
        <w:pStyle w:val="HNormal"/>
        <w:rPr>
          <w:rFonts w:cs="David"/>
          <w:rtl/>
        </w:rPr>
      </w:pPr>
    </w:p>
    <w:p w:rsidR="005F60B4" w:rsidRPr="00786E5F" w:rsidRDefault="005F60B4" w:rsidP="005F60B4">
      <w:pPr>
        <w:pStyle w:val="HNormal"/>
        <w:spacing w:after="0" w:line="360" w:lineRule="auto"/>
        <w:rPr>
          <w:rFonts w:cs="David"/>
          <w:rtl/>
        </w:rPr>
      </w:pPr>
      <w:r w:rsidRPr="00786E5F">
        <w:rPr>
          <w:rFonts w:cs="David"/>
          <w:rtl/>
        </w:rPr>
        <w:t>אני הח"מ _______</w:t>
      </w:r>
      <w:r w:rsidRPr="00786E5F">
        <w:rPr>
          <w:rFonts w:cs="David" w:hint="cs"/>
          <w:rtl/>
        </w:rPr>
        <w:t>______________</w:t>
      </w:r>
      <w:r w:rsidRPr="00786E5F">
        <w:rPr>
          <w:rFonts w:cs="David"/>
          <w:rtl/>
        </w:rPr>
        <w:t>_____</w:t>
      </w:r>
      <w:r w:rsidRPr="00786E5F">
        <w:rPr>
          <w:rFonts w:cs="David" w:hint="cs"/>
          <w:rtl/>
        </w:rPr>
        <w:t xml:space="preserve">, </w:t>
      </w:r>
      <w:r w:rsidRPr="00786E5F">
        <w:rPr>
          <w:rFonts w:cs="David"/>
          <w:rtl/>
        </w:rPr>
        <w:t>הנושא תעודת זהות מספר __</w:t>
      </w:r>
      <w:r w:rsidRPr="00786E5F">
        <w:rPr>
          <w:rFonts w:cs="David" w:hint="cs"/>
          <w:rtl/>
        </w:rPr>
        <w:t>____</w:t>
      </w:r>
      <w:r w:rsidRPr="00786E5F">
        <w:rPr>
          <w:rFonts w:cs="David"/>
          <w:rtl/>
        </w:rPr>
        <w:t>_________</w:t>
      </w:r>
      <w:r w:rsidRPr="00786E5F">
        <w:rPr>
          <w:rFonts w:cs="David" w:hint="cs"/>
          <w:rtl/>
        </w:rPr>
        <w:t xml:space="preserve">, </w:t>
      </w:r>
      <w:r w:rsidRPr="00786E5F">
        <w:rPr>
          <w:rFonts w:cs="David"/>
          <w:rtl/>
        </w:rPr>
        <w:t>המועסק בתאגיד _</w:t>
      </w:r>
      <w:r w:rsidRPr="00786E5F">
        <w:rPr>
          <w:rFonts w:cs="David" w:hint="cs"/>
          <w:rtl/>
        </w:rPr>
        <w:t>___</w:t>
      </w:r>
      <w:r w:rsidRPr="00786E5F">
        <w:rPr>
          <w:rFonts w:cs="David"/>
          <w:rtl/>
        </w:rPr>
        <w:t>_____</w:t>
      </w:r>
      <w:r w:rsidRPr="00786E5F">
        <w:rPr>
          <w:rFonts w:cs="David" w:hint="cs"/>
          <w:rtl/>
        </w:rPr>
        <w:t>____________</w:t>
      </w:r>
      <w:r w:rsidRPr="00786E5F">
        <w:rPr>
          <w:rFonts w:cs="David"/>
          <w:rtl/>
        </w:rPr>
        <w:t>____</w:t>
      </w:r>
      <w:r w:rsidRPr="00786E5F">
        <w:rPr>
          <w:rFonts w:cs="David" w:hint="cs"/>
          <w:rtl/>
        </w:rPr>
        <w:t xml:space="preserve">, </w:t>
      </w:r>
      <w:r w:rsidRPr="00786E5F">
        <w:rPr>
          <w:rFonts w:cs="David"/>
          <w:rtl/>
        </w:rPr>
        <w:t>בתפקיד __</w:t>
      </w:r>
      <w:r w:rsidRPr="00786E5F">
        <w:rPr>
          <w:rFonts w:cs="David" w:hint="cs"/>
          <w:rtl/>
        </w:rPr>
        <w:t>_</w:t>
      </w:r>
      <w:r w:rsidRPr="00786E5F">
        <w:rPr>
          <w:rFonts w:cs="David"/>
          <w:rtl/>
        </w:rPr>
        <w:t>_</w:t>
      </w:r>
      <w:r w:rsidRPr="00786E5F">
        <w:rPr>
          <w:rFonts w:cs="David" w:hint="cs"/>
          <w:rtl/>
        </w:rPr>
        <w:t>_____________</w:t>
      </w:r>
      <w:r w:rsidRPr="00786E5F">
        <w:rPr>
          <w:rFonts w:cs="David"/>
          <w:rtl/>
        </w:rPr>
        <w:t>_______</w:t>
      </w:r>
      <w:r w:rsidRPr="00786E5F">
        <w:rPr>
          <w:rFonts w:cs="David" w:hint="cs"/>
          <w:rtl/>
        </w:rPr>
        <w:t>, מצהיר בזאת:</w:t>
      </w:r>
    </w:p>
    <w:p w:rsidR="005F60B4" w:rsidRPr="00786E5F" w:rsidRDefault="005F60B4" w:rsidP="004C2614">
      <w:pPr>
        <w:pStyle w:val="HNormal"/>
        <w:numPr>
          <w:ilvl w:val="0"/>
          <w:numId w:val="19"/>
        </w:numPr>
        <w:spacing w:after="0" w:line="360" w:lineRule="auto"/>
        <w:rPr>
          <w:rFonts w:cs="David"/>
          <w:rtl/>
        </w:rPr>
      </w:pPr>
      <w:r w:rsidRPr="00786E5F">
        <w:rPr>
          <w:rFonts w:cs="David"/>
          <w:rtl/>
        </w:rPr>
        <w:t xml:space="preserve">הואיל והתאגיד בא בקשר עסקי </w:t>
      </w:r>
      <w:r w:rsidRPr="00786E5F">
        <w:rPr>
          <w:rFonts w:cs="David" w:hint="cs"/>
          <w:rtl/>
        </w:rPr>
        <w:t xml:space="preserve">עם משרד הרווחה והשירותים החברתיים (להלן - "המשרד" או "משרד הרווחה") לאספקה של שירותים </w:t>
      </w:r>
      <w:r w:rsidRPr="00786E5F">
        <w:rPr>
          <w:rFonts w:cs="David"/>
          <w:rtl/>
        </w:rPr>
        <w:t>והואיל וידיעות ומידע</w:t>
      </w:r>
      <w:r w:rsidRPr="00786E5F">
        <w:rPr>
          <w:rFonts w:cs="David" w:hint="cs"/>
          <w:rtl/>
        </w:rPr>
        <w:t>,</w:t>
      </w:r>
      <w:r w:rsidRPr="00786E5F">
        <w:rPr>
          <w:rFonts w:cs="David"/>
          <w:rtl/>
        </w:rPr>
        <w:t xml:space="preserve"> שהגיעו או יגיעו אלי עקב העסקתי </w:t>
      </w:r>
      <w:r w:rsidRPr="00786E5F">
        <w:rPr>
          <w:rFonts w:cs="David" w:hint="cs"/>
          <w:rtl/>
        </w:rPr>
        <w:t>ב</w:t>
      </w:r>
      <w:r w:rsidRPr="00786E5F">
        <w:rPr>
          <w:rFonts w:cs="David"/>
          <w:rtl/>
        </w:rPr>
        <w:t>תאגיד, או שי</w:t>
      </w:r>
      <w:r w:rsidRPr="00786E5F">
        <w:rPr>
          <w:rFonts w:cs="David" w:hint="cs"/>
          <w:rtl/>
        </w:rPr>
        <w:t>ו</w:t>
      </w:r>
      <w:r w:rsidRPr="00786E5F">
        <w:rPr>
          <w:rFonts w:cs="David"/>
          <w:rtl/>
        </w:rPr>
        <w:t>וצרו בתאגיד עקב ביצוע האמור</w:t>
      </w:r>
      <w:r w:rsidRPr="00786E5F">
        <w:rPr>
          <w:rFonts w:cs="David" w:hint="cs"/>
          <w:rtl/>
        </w:rPr>
        <w:t>,</w:t>
      </w:r>
      <w:r w:rsidRPr="00786E5F">
        <w:rPr>
          <w:rFonts w:cs="David"/>
          <w:rtl/>
        </w:rPr>
        <w:t xml:space="preserve"> ה</w:t>
      </w:r>
      <w:r w:rsidRPr="00786E5F">
        <w:rPr>
          <w:rFonts w:cs="David" w:hint="cs"/>
          <w:rtl/>
        </w:rPr>
        <w:t>ינ</w:t>
      </w:r>
      <w:r w:rsidRPr="00786E5F">
        <w:rPr>
          <w:rFonts w:cs="David"/>
          <w:rtl/>
        </w:rPr>
        <w:t>ם בגדר מידע רגיש</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חסוי והינם בגדר סוד</w:t>
      </w:r>
      <w:r w:rsidRPr="00786E5F">
        <w:rPr>
          <w:rFonts w:cs="David" w:hint="cs"/>
          <w:rtl/>
        </w:rPr>
        <w:t>.</w:t>
      </w:r>
    </w:p>
    <w:p w:rsidR="005F60B4" w:rsidRPr="00786E5F" w:rsidRDefault="005F60B4" w:rsidP="004C2614">
      <w:pPr>
        <w:pStyle w:val="HNormal"/>
        <w:numPr>
          <w:ilvl w:val="0"/>
          <w:numId w:val="19"/>
        </w:numPr>
        <w:spacing w:after="0" w:line="360" w:lineRule="auto"/>
        <w:rPr>
          <w:rFonts w:cs="David"/>
          <w:rtl/>
        </w:rPr>
      </w:pPr>
      <w:r w:rsidRPr="00786E5F">
        <w:rPr>
          <w:rFonts w:cs="David"/>
          <w:rtl/>
        </w:rPr>
        <w:t>לפיכך</w:t>
      </w:r>
      <w:r w:rsidRPr="00786E5F">
        <w:rPr>
          <w:rFonts w:cs="David" w:hint="cs"/>
          <w:rtl/>
        </w:rPr>
        <w:t>,</w:t>
      </w:r>
      <w:r w:rsidRPr="00786E5F">
        <w:rPr>
          <w:rFonts w:cs="David"/>
          <w:rtl/>
        </w:rPr>
        <w:t xml:space="preserve"> אני הח"מ מצהיר בז</w:t>
      </w:r>
      <w:r w:rsidRPr="00786E5F">
        <w:rPr>
          <w:rFonts w:cs="David" w:hint="cs"/>
          <w:rtl/>
        </w:rPr>
        <w:t>את,</w:t>
      </w:r>
      <w:r w:rsidRPr="00786E5F">
        <w:rPr>
          <w:rFonts w:cs="David"/>
          <w:rtl/>
        </w:rPr>
        <w:t xml:space="preserve"> שכל ידיעה</w:t>
      </w:r>
      <w:r w:rsidRPr="00786E5F">
        <w:rPr>
          <w:rFonts w:cs="David" w:hint="cs"/>
          <w:rtl/>
        </w:rPr>
        <w:t>,</w:t>
      </w:r>
      <w:r w:rsidRPr="00786E5F">
        <w:rPr>
          <w:rFonts w:cs="David"/>
          <w:rtl/>
        </w:rPr>
        <w:t xml:space="preserve"> אשר בידי או תגיע לידי תוך כדי הכנת ההצעה ל</w:t>
      </w:r>
      <w:r w:rsidRPr="00786E5F">
        <w:rPr>
          <w:rFonts w:cs="David" w:hint="cs"/>
          <w:rtl/>
        </w:rPr>
        <w:t>אספקה של השירותים ל</w:t>
      </w:r>
      <w:r w:rsidRPr="00786E5F">
        <w:rPr>
          <w:rFonts w:cs="David"/>
          <w:rtl/>
        </w:rPr>
        <w:t xml:space="preserve">משרד </w:t>
      </w:r>
      <w:r w:rsidRPr="00786E5F">
        <w:rPr>
          <w:rFonts w:cs="David" w:hint="cs"/>
          <w:rtl/>
        </w:rPr>
        <w:t>הרווחה</w:t>
      </w:r>
      <w:r w:rsidRPr="00786E5F">
        <w:rPr>
          <w:rFonts w:cs="David"/>
          <w:rtl/>
        </w:rPr>
        <w:t xml:space="preserve"> או עקב ביצוע העבודה בפועל היא בסיווג מידע רגיש</w:t>
      </w:r>
      <w:r w:rsidRPr="00786E5F">
        <w:rPr>
          <w:rFonts w:cs="David" w:hint="cs"/>
          <w:rtl/>
        </w:rPr>
        <w:t xml:space="preserve"> </w:t>
      </w:r>
      <w:r w:rsidRPr="00786E5F">
        <w:rPr>
          <w:rFonts w:cs="David"/>
          <w:rtl/>
        </w:rPr>
        <w:t>/</w:t>
      </w:r>
      <w:r w:rsidRPr="00786E5F">
        <w:rPr>
          <w:rFonts w:cs="David" w:hint="cs"/>
          <w:rtl/>
        </w:rPr>
        <w:t xml:space="preserve"> </w:t>
      </w:r>
      <w:r w:rsidRPr="00786E5F">
        <w:rPr>
          <w:rFonts w:cs="David"/>
          <w:rtl/>
        </w:rPr>
        <w:t>חסוי ואני מתחייב לשמור עליהן בסוד.</w:t>
      </w:r>
      <w:r w:rsidRPr="00786E5F">
        <w:rPr>
          <w:rFonts w:cs="David" w:hint="cs"/>
          <w:rtl/>
        </w:rPr>
        <w:t xml:space="preserve"> התחיבותי זו חלה הן לגבי נתונים והן לגבי כל סוגי המידע האחרים, בין אם יגיעו לידיעתי בתוקף עבודתי כאמור או בכל דרך אחרת.</w:t>
      </w:r>
    </w:p>
    <w:p w:rsidR="005F60B4" w:rsidRPr="00786E5F" w:rsidRDefault="005F60B4" w:rsidP="004C2614">
      <w:pPr>
        <w:pStyle w:val="HNormal"/>
        <w:numPr>
          <w:ilvl w:val="0"/>
          <w:numId w:val="19"/>
        </w:numPr>
        <w:spacing w:after="0" w:line="360" w:lineRule="auto"/>
        <w:rPr>
          <w:rFonts w:cs="David"/>
          <w:rtl/>
        </w:rPr>
      </w:pPr>
      <w:r w:rsidRPr="00786E5F">
        <w:rPr>
          <w:rFonts w:cs="David"/>
          <w:rtl/>
        </w:rPr>
        <w:t>תשומת לבי הופנתה לחוק העונשין (התשל"ז - 1977) (להלן</w:t>
      </w:r>
      <w:r w:rsidRPr="00786E5F">
        <w:rPr>
          <w:rFonts w:cs="David" w:hint="cs"/>
          <w:rtl/>
        </w:rPr>
        <w:t xml:space="preserve"> -</w:t>
      </w:r>
      <w:r w:rsidRPr="00786E5F">
        <w:rPr>
          <w:rFonts w:cs="David"/>
          <w:rtl/>
        </w:rPr>
        <w:t xml:space="preserve"> </w:t>
      </w:r>
      <w:r w:rsidRPr="00786E5F">
        <w:rPr>
          <w:rFonts w:cs="David" w:hint="cs"/>
          <w:rtl/>
        </w:rPr>
        <w:t>"</w:t>
      </w:r>
      <w:r w:rsidRPr="00786E5F">
        <w:rPr>
          <w:rFonts w:cs="David"/>
          <w:rtl/>
        </w:rPr>
        <w:t>החוק</w:t>
      </w:r>
      <w:r w:rsidRPr="00786E5F">
        <w:rPr>
          <w:rFonts w:cs="David" w:hint="cs"/>
          <w:rtl/>
        </w:rPr>
        <w:t>"</w:t>
      </w:r>
      <w:r w:rsidRPr="00786E5F">
        <w:rPr>
          <w:rFonts w:cs="David"/>
          <w:rtl/>
        </w:rPr>
        <w:t>) ובמיוחד</w:t>
      </w:r>
      <w:r w:rsidRPr="00786E5F">
        <w:rPr>
          <w:rFonts w:cs="David" w:hint="cs"/>
          <w:rtl/>
        </w:rPr>
        <w:t xml:space="preserve"> -</w:t>
      </w:r>
      <w:r w:rsidRPr="00786E5F">
        <w:rPr>
          <w:rFonts w:cs="David"/>
          <w:rtl/>
        </w:rPr>
        <w:t xml:space="preserve"> לסעיפים 118 ו-119</w:t>
      </w:r>
      <w:r w:rsidRPr="00786E5F">
        <w:rPr>
          <w:rFonts w:cs="David" w:hint="cs"/>
          <w:rtl/>
        </w:rPr>
        <w:t xml:space="preserve">, </w:t>
      </w:r>
      <w:r w:rsidRPr="00786E5F">
        <w:rPr>
          <w:rFonts w:cs="David"/>
          <w:rtl/>
        </w:rPr>
        <w:t>המובאים להלן:</w:t>
      </w:r>
    </w:p>
    <w:p w:rsidR="005F60B4" w:rsidRPr="00786E5F" w:rsidRDefault="005F60B4" w:rsidP="005F60B4">
      <w:pPr>
        <w:pStyle w:val="HNormal"/>
        <w:spacing w:after="0" w:line="360" w:lineRule="auto"/>
        <w:rPr>
          <w:rFonts w:cs="David"/>
          <w:rtl/>
        </w:rPr>
      </w:pPr>
      <w:r w:rsidRPr="00786E5F">
        <w:rPr>
          <w:rFonts w:cs="David"/>
          <w:rtl/>
        </w:rPr>
        <w:t xml:space="preserve">סעיף 118: </w:t>
      </w:r>
      <w:r w:rsidRPr="00786E5F">
        <w:rPr>
          <w:rFonts w:cs="David"/>
          <w:b/>
          <w:bCs/>
          <w:rtl/>
        </w:rPr>
        <w:t>גילוי בהפרת חוזה</w:t>
      </w:r>
      <w:r w:rsidRPr="00786E5F">
        <w:rPr>
          <w:rFonts w:cs="David" w:hint="cs"/>
          <w:b/>
          <w:bCs/>
          <w:rtl/>
        </w:rPr>
        <w:t>:</w:t>
      </w:r>
    </w:p>
    <w:p w:rsidR="005F60B4" w:rsidRPr="00786E5F" w:rsidRDefault="005F60B4" w:rsidP="005F60B4">
      <w:pPr>
        <w:pStyle w:val="HNormal"/>
        <w:spacing w:after="0" w:line="360" w:lineRule="auto"/>
        <w:rPr>
          <w:rFonts w:cs="David"/>
          <w:rtl/>
        </w:rPr>
      </w:pPr>
      <w:r w:rsidRPr="00786E5F">
        <w:rPr>
          <w:rFonts w:cs="David" w:hint="cs"/>
          <w:rtl/>
        </w:rPr>
        <w:t>א.</w:t>
      </w:r>
      <w:r w:rsidRPr="00786E5F">
        <w:rPr>
          <w:rFonts w:cs="David" w:hint="cs"/>
          <w:rtl/>
        </w:rPr>
        <w:tab/>
      </w:r>
      <w:r w:rsidRPr="00786E5F">
        <w:rPr>
          <w:rFonts w:cs="David"/>
          <w:rtl/>
        </w:rPr>
        <w:t xml:space="preserve">היה אדם בעל חוזה עם המדינה או </w:t>
      </w:r>
      <w:r w:rsidRPr="00786E5F">
        <w:rPr>
          <w:rFonts w:cs="David" w:hint="cs"/>
          <w:rtl/>
        </w:rPr>
        <w:t>ע</w:t>
      </w:r>
      <w:r w:rsidRPr="00786E5F">
        <w:rPr>
          <w:rFonts w:cs="David"/>
          <w:rtl/>
        </w:rPr>
        <w:t xml:space="preserve">ם גוף מבוקר כמשמעותו בחוק מבקר המדינה </w:t>
      </w:r>
      <w:r w:rsidRPr="00786E5F">
        <w:rPr>
          <w:rFonts w:cs="David" w:hint="cs"/>
          <w:rtl/>
        </w:rPr>
        <w:tab/>
        <w:t>ה</w:t>
      </w:r>
      <w:r w:rsidRPr="00786E5F">
        <w:rPr>
          <w:rFonts w:cs="David"/>
          <w:rtl/>
        </w:rPr>
        <w:t xml:space="preserve">תשי"ח - 1958 (נוסח משולב) ובחוזה יש התחיבות לשמור בסוד ידיעות שיגיעו אליו עקב </w:t>
      </w:r>
      <w:r w:rsidRPr="00786E5F">
        <w:rPr>
          <w:rFonts w:cs="David" w:hint="cs"/>
          <w:rtl/>
        </w:rPr>
        <w:tab/>
      </w:r>
      <w:r w:rsidRPr="00786E5F">
        <w:rPr>
          <w:rFonts w:cs="David"/>
          <w:rtl/>
        </w:rPr>
        <w:t>ביצוע החוזה, והוא מסר ללא סמכות כדין ידיעה כאמור לאדם שלא היה מוסמך לקבלה</w:t>
      </w:r>
      <w:r w:rsidRPr="00786E5F">
        <w:rPr>
          <w:rFonts w:cs="David" w:hint="cs"/>
          <w:rtl/>
        </w:rPr>
        <w:t>,</w:t>
      </w:r>
      <w:r w:rsidRPr="00786E5F">
        <w:rPr>
          <w:rFonts w:cs="David"/>
          <w:rtl/>
        </w:rPr>
        <w:t xml:space="preserve"> </w:t>
      </w:r>
      <w:r w:rsidRPr="00786E5F">
        <w:rPr>
          <w:rFonts w:cs="David" w:hint="cs"/>
          <w:rtl/>
        </w:rPr>
        <w:tab/>
      </w:r>
      <w:r w:rsidRPr="00786E5F">
        <w:rPr>
          <w:rFonts w:cs="David"/>
          <w:rtl/>
        </w:rPr>
        <w:t>דינו - מאסר שנה אחת</w:t>
      </w:r>
      <w:r w:rsidRPr="00786E5F">
        <w:rPr>
          <w:rFonts w:cs="David" w:hint="cs"/>
          <w:rtl/>
        </w:rPr>
        <w:t>.</w:t>
      </w:r>
    </w:p>
    <w:p w:rsidR="005F60B4" w:rsidRPr="00786E5F" w:rsidRDefault="005F60B4" w:rsidP="005F60B4">
      <w:pPr>
        <w:pStyle w:val="HNormal"/>
        <w:spacing w:after="0" w:line="360" w:lineRule="auto"/>
        <w:rPr>
          <w:rFonts w:cs="David"/>
          <w:rtl/>
        </w:rPr>
      </w:pPr>
      <w:r w:rsidRPr="00786E5F">
        <w:rPr>
          <w:rFonts w:cs="David" w:hint="cs"/>
          <w:rtl/>
        </w:rPr>
        <w:t>ב.</w:t>
      </w:r>
      <w:r w:rsidRPr="00786E5F">
        <w:rPr>
          <w:rFonts w:cs="David" w:hint="cs"/>
          <w:rtl/>
        </w:rPr>
        <w:tab/>
      </w:r>
      <w:r w:rsidRPr="00786E5F">
        <w:rPr>
          <w:rFonts w:cs="David"/>
          <w:rtl/>
        </w:rPr>
        <w:t xml:space="preserve">בסעיף זה "בעל חוזה" לרבות מי שהועסק כעובד או כקבלן לשם ביצוע החוזה, ואולם תהא </w:t>
      </w:r>
      <w:r w:rsidRPr="00786E5F">
        <w:rPr>
          <w:rFonts w:cs="David" w:hint="cs"/>
          <w:rtl/>
        </w:rPr>
        <w:tab/>
      </w:r>
      <w:r w:rsidRPr="00786E5F">
        <w:rPr>
          <w:rFonts w:cs="David"/>
          <w:rtl/>
        </w:rPr>
        <w:t xml:space="preserve">זו הגנה טובה לנאשם לפי סעיף זה שלא ידע על ההתחיבות לשמור ידיעות כאמור בסוד </w:t>
      </w:r>
      <w:r w:rsidRPr="00786E5F">
        <w:rPr>
          <w:rFonts w:cs="David" w:hint="cs"/>
          <w:rtl/>
        </w:rPr>
        <w:tab/>
      </w:r>
      <w:r w:rsidRPr="00786E5F">
        <w:rPr>
          <w:rFonts w:cs="David"/>
          <w:rtl/>
        </w:rPr>
        <w:t>ושהוא מסר את הידיעה בתום לב</w:t>
      </w:r>
      <w:r w:rsidRPr="00786E5F">
        <w:rPr>
          <w:rFonts w:cs="David" w:hint="cs"/>
          <w:rtl/>
        </w:rPr>
        <w:t>.</w:t>
      </w:r>
    </w:p>
    <w:p w:rsidR="005F60B4" w:rsidRPr="00786E5F" w:rsidRDefault="005F60B4" w:rsidP="005F60B4">
      <w:pPr>
        <w:pStyle w:val="HNormal"/>
        <w:spacing w:after="0" w:line="360" w:lineRule="auto"/>
        <w:rPr>
          <w:rFonts w:cs="David"/>
          <w:rtl/>
        </w:rPr>
      </w:pPr>
      <w:r w:rsidRPr="00786E5F">
        <w:rPr>
          <w:rFonts w:cs="David"/>
          <w:rtl/>
        </w:rPr>
        <w:t>סעיף 11</w:t>
      </w:r>
      <w:r w:rsidRPr="00786E5F">
        <w:rPr>
          <w:rFonts w:cs="David" w:hint="cs"/>
          <w:rtl/>
        </w:rPr>
        <w:t>9</w:t>
      </w:r>
      <w:r w:rsidRPr="00786E5F">
        <w:rPr>
          <w:rFonts w:cs="David"/>
          <w:rtl/>
        </w:rPr>
        <w:t xml:space="preserve">: </w:t>
      </w:r>
      <w:r w:rsidRPr="00786E5F">
        <w:rPr>
          <w:rFonts w:cs="David"/>
          <w:b/>
          <w:bCs/>
          <w:rtl/>
        </w:rPr>
        <w:t xml:space="preserve">גילוי בהפרת </w:t>
      </w:r>
      <w:r w:rsidRPr="00786E5F">
        <w:rPr>
          <w:rFonts w:cs="David" w:hint="cs"/>
          <w:b/>
          <w:bCs/>
          <w:rtl/>
        </w:rPr>
        <w:t>אימון:</w:t>
      </w:r>
    </w:p>
    <w:p w:rsidR="005F60B4" w:rsidRPr="00786E5F" w:rsidRDefault="005F60B4" w:rsidP="005F60B4">
      <w:pPr>
        <w:pStyle w:val="HNormal"/>
        <w:spacing w:after="0" w:line="360" w:lineRule="auto"/>
        <w:rPr>
          <w:rFonts w:cs="David"/>
          <w:rtl/>
        </w:rPr>
      </w:pPr>
      <w:r w:rsidRPr="00786E5F">
        <w:rPr>
          <w:rFonts w:cs="David"/>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786E5F">
        <w:rPr>
          <w:rFonts w:cs="David" w:hint="cs"/>
          <w:rtl/>
        </w:rPr>
        <w:t>.</w:t>
      </w:r>
    </w:p>
    <w:p w:rsidR="005F60B4" w:rsidRPr="00786E5F" w:rsidRDefault="005F60B4" w:rsidP="005F60B4">
      <w:pPr>
        <w:pStyle w:val="HNormal"/>
        <w:spacing w:after="0" w:line="360" w:lineRule="auto"/>
        <w:rPr>
          <w:rFonts w:cs="David"/>
          <w:rtl/>
        </w:rPr>
      </w:pPr>
      <w:r w:rsidRPr="00786E5F">
        <w:rPr>
          <w:rFonts w:cs="David"/>
          <w:b/>
          <w:bCs/>
          <w:rtl/>
        </w:rPr>
        <w:t xml:space="preserve">"ידיעה" </w:t>
      </w:r>
      <w:r w:rsidRPr="00786E5F">
        <w:rPr>
          <w:rFonts w:cs="David"/>
          <w:rtl/>
        </w:rPr>
        <w:t>- לרבות ידיעה שאינה נכונה וכל תיאור, תכנית, סיסמה, סמל, נוסחה, חפץ או חלק מהם המכילים ידיעה או העשויים לשמש מקור לידיעה.</w:t>
      </w:r>
    </w:p>
    <w:p w:rsidR="005F60B4" w:rsidRPr="00786E5F" w:rsidRDefault="005F60B4" w:rsidP="005F60B4">
      <w:pPr>
        <w:pStyle w:val="HNormal"/>
        <w:spacing w:after="0" w:line="360" w:lineRule="auto"/>
        <w:rPr>
          <w:rFonts w:cs="David"/>
          <w:rtl/>
        </w:rPr>
      </w:pPr>
      <w:r w:rsidRPr="00786E5F">
        <w:rPr>
          <w:rFonts w:cs="David"/>
          <w:b/>
          <w:bCs/>
          <w:rtl/>
        </w:rPr>
        <w:t xml:space="preserve">"מסירה" </w:t>
      </w:r>
      <w:r w:rsidRPr="00786E5F">
        <w:rPr>
          <w:rFonts w:cs="David"/>
          <w:rtl/>
        </w:rPr>
        <w:t>- לרבות מסירה ע"י סימון ואיתות ומסירה עקיפה.</w:t>
      </w:r>
    </w:p>
    <w:p w:rsidR="005F60B4" w:rsidRPr="00786E5F" w:rsidRDefault="005F60B4" w:rsidP="004C2614">
      <w:pPr>
        <w:pStyle w:val="HNormal"/>
        <w:numPr>
          <w:ilvl w:val="0"/>
          <w:numId w:val="19"/>
        </w:numPr>
        <w:spacing w:after="0" w:line="360" w:lineRule="auto"/>
        <w:rPr>
          <w:rFonts w:cs="David"/>
          <w:rtl/>
        </w:rPr>
      </w:pPr>
      <w:r w:rsidRPr="00786E5F">
        <w:rPr>
          <w:rFonts w:cs="David"/>
          <w:rtl/>
        </w:rPr>
        <w:t>אני מתחייב לשמור בסוד</w:t>
      </w:r>
      <w:r w:rsidRPr="00786E5F">
        <w:rPr>
          <w:rFonts w:cs="David" w:hint="cs"/>
          <w:rtl/>
        </w:rPr>
        <w:t xml:space="preserve">, לא להעביר, לא להודיע, לא למסור </w:t>
      </w:r>
      <w:r w:rsidRPr="00786E5F">
        <w:rPr>
          <w:rFonts w:cs="David"/>
          <w:rtl/>
        </w:rPr>
        <w:t xml:space="preserve">ולא לגלות ולא לגרום לגלוי למאן דהו, בישראל ומחוצה לה, כל ידיעה כנ"ל </w:t>
      </w:r>
      <w:r w:rsidRPr="00786E5F">
        <w:rPr>
          <w:rFonts w:cs="David" w:hint="cs"/>
          <w:rtl/>
        </w:rPr>
        <w:t xml:space="preserve">וכל מידע, אשר יגיעו לידיעתי, </w:t>
      </w:r>
      <w:r w:rsidRPr="00786E5F">
        <w:rPr>
          <w:rFonts w:cs="David"/>
          <w:rtl/>
        </w:rPr>
        <w:t>תוך משך תוקפ</w:t>
      </w:r>
      <w:r w:rsidRPr="00786E5F">
        <w:rPr>
          <w:rFonts w:cs="David" w:hint="cs"/>
          <w:rtl/>
        </w:rPr>
        <w:t>ה של הצהרה זו</w:t>
      </w:r>
      <w:r w:rsidRPr="00786E5F">
        <w:rPr>
          <w:rFonts w:cs="David"/>
          <w:rtl/>
        </w:rPr>
        <w:t xml:space="preserve"> וכן לאחר תום תוקפ</w:t>
      </w:r>
      <w:r w:rsidRPr="00786E5F">
        <w:rPr>
          <w:rFonts w:cs="David" w:hint="cs"/>
          <w:rtl/>
        </w:rPr>
        <w:t>ה</w:t>
      </w:r>
      <w:r w:rsidRPr="00786E5F">
        <w:rPr>
          <w:rFonts w:cs="David"/>
          <w:rtl/>
        </w:rPr>
        <w:t xml:space="preserve"> ובכל עת</w:t>
      </w:r>
      <w:r w:rsidRPr="00786E5F">
        <w:rPr>
          <w:rFonts w:cs="David" w:hint="cs"/>
          <w:rtl/>
        </w:rPr>
        <w:t>,</w:t>
      </w:r>
      <w:r w:rsidRPr="00786E5F">
        <w:rPr>
          <w:rFonts w:cs="David"/>
          <w:rtl/>
        </w:rPr>
        <w:t xml:space="preserve"> אלא אם כן נתקבל אישור מראש ובכתב על גלוי ידיעה כנ"ל מאת נציג </w:t>
      </w:r>
      <w:r w:rsidRPr="00786E5F">
        <w:rPr>
          <w:rFonts w:cs="David" w:hint="cs"/>
          <w:rtl/>
        </w:rPr>
        <w:t>המשרד.</w:t>
      </w:r>
    </w:p>
    <w:p w:rsidR="005F60B4" w:rsidRPr="00786E5F" w:rsidRDefault="005F60B4" w:rsidP="005F60B4">
      <w:pPr>
        <w:pStyle w:val="HNormal"/>
        <w:spacing w:after="0" w:line="360" w:lineRule="auto"/>
        <w:rPr>
          <w:rFonts w:cs="David"/>
          <w:rtl/>
        </w:rPr>
      </w:pPr>
      <w:r w:rsidRPr="00786E5F">
        <w:rPr>
          <w:rFonts w:cs="David"/>
          <w:b/>
          <w:bCs/>
          <w:rtl/>
        </w:rPr>
        <w:t xml:space="preserve">"גלוי" - </w:t>
      </w:r>
      <w:r w:rsidRPr="00786E5F">
        <w:rPr>
          <w:rFonts w:cs="David"/>
          <w:rtl/>
        </w:rPr>
        <w:t>לרבות מסירת מידע על נתונים, תכניות ישומיות ומערכות המחשוב של ה</w:t>
      </w:r>
      <w:r w:rsidRPr="00786E5F">
        <w:rPr>
          <w:rFonts w:cs="David" w:hint="cs"/>
          <w:rtl/>
        </w:rPr>
        <w:t>משרד</w:t>
      </w:r>
      <w:r w:rsidRPr="00786E5F">
        <w:rPr>
          <w:rFonts w:cs="David"/>
          <w:rtl/>
        </w:rPr>
        <w:t xml:space="preserve"> ואמצעי </w:t>
      </w:r>
      <w:r w:rsidRPr="00786E5F">
        <w:rPr>
          <w:rFonts w:cs="David" w:hint="cs"/>
          <w:rtl/>
        </w:rPr>
        <w:tab/>
      </w:r>
      <w:r w:rsidRPr="00786E5F">
        <w:rPr>
          <w:rFonts w:cs="David"/>
          <w:rtl/>
        </w:rPr>
        <w:t xml:space="preserve">האבטחה שלהן, פרסום ברבים לקידום מכירות, הצגת מסמכים וחוזים לצורך קבלת </w:t>
      </w:r>
      <w:r w:rsidRPr="00786E5F">
        <w:rPr>
          <w:rFonts w:cs="David" w:hint="cs"/>
          <w:rtl/>
        </w:rPr>
        <w:tab/>
      </w:r>
      <w:r w:rsidRPr="00786E5F">
        <w:rPr>
          <w:rFonts w:cs="David" w:hint="cs"/>
          <w:rtl/>
        </w:rPr>
        <w:tab/>
      </w:r>
      <w:r w:rsidRPr="00786E5F">
        <w:rPr>
          <w:rFonts w:cs="David"/>
          <w:rtl/>
        </w:rPr>
        <w:t>אשראי מבנקים, מסירת ידיעות לכלי התקשרות</w:t>
      </w:r>
      <w:r w:rsidRPr="00786E5F">
        <w:rPr>
          <w:rFonts w:cs="David" w:hint="cs"/>
          <w:rtl/>
        </w:rPr>
        <w:t>,</w:t>
      </w:r>
      <w:r w:rsidRPr="00786E5F">
        <w:rPr>
          <w:rFonts w:cs="David"/>
          <w:rtl/>
        </w:rPr>
        <w:t xml:space="preserve"> פרסום מאמרים בעתונות כללית ו</w:t>
      </w:r>
      <w:r w:rsidRPr="00786E5F">
        <w:rPr>
          <w:rFonts w:cs="David" w:hint="cs"/>
          <w:rtl/>
        </w:rPr>
        <w:tab/>
      </w:r>
      <w:r w:rsidRPr="00786E5F">
        <w:rPr>
          <w:rFonts w:cs="David"/>
          <w:rtl/>
        </w:rPr>
        <w:t>מקצועית, כתבות משודרות והרצאות</w:t>
      </w:r>
      <w:r w:rsidRPr="00786E5F">
        <w:rPr>
          <w:rFonts w:cs="David" w:hint="cs"/>
          <w:rtl/>
        </w:rPr>
        <w:t>.</w:t>
      </w:r>
    </w:p>
    <w:p w:rsidR="005F60B4" w:rsidRPr="00786E5F" w:rsidRDefault="005F60B4" w:rsidP="004C2614">
      <w:pPr>
        <w:pStyle w:val="HNormal"/>
        <w:numPr>
          <w:ilvl w:val="0"/>
          <w:numId w:val="19"/>
        </w:numPr>
        <w:spacing w:after="0" w:line="360" w:lineRule="auto"/>
        <w:rPr>
          <w:rFonts w:cs="David"/>
        </w:rPr>
      </w:pPr>
      <w:r w:rsidRPr="00786E5F">
        <w:rPr>
          <w:rFonts w:cs="David"/>
          <w:rtl/>
        </w:rPr>
        <w:t>ידוע לי</w:t>
      </w:r>
      <w:r w:rsidRPr="00786E5F">
        <w:rPr>
          <w:rFonts w:cs="David" w:hint="cs"/>
          <w:rtl/>
        </w:rPr>
        <w:t>,</w:t>
      </w:r>
      <w:r w:rsidRPr="00786E5F">
        <w:rPr>
          <w:rFonts w:cs="David"/>
          <w:rtl/>
        </w:rPr>
        <w:t xml:space="preserve"> כי מותר יהיה לגלות כל ידיעה כאמור רק למי שהתחייב לשמור עליה בסוד, הכל בכפוף ל</w:t>
      </w:r>
      <w:r w:rsidRPr="00786E5F">
        <w:rPr>
          <w:rFonts w:cs="David" w:hint="cs"/>
          <w:rtl/>
        </w:rPr>
        <w:t>הצהרה זו</w:t>
      </w:r>
      <w:r w:rsidRPr="00786E5F">
        <w:rPr>
          <w:rFonts w:cs="David"/>
          <w:rtl/>
        </w:rPr>
        <w:t xml:space="preserve"> ולצרכי עבודה בלבד</w:t>
      </w:r>
      <w:r w:rsidRPr="00786E5F">
        <w:rPr>
          <w:rFonts w:cs="David" w:hint="cs"/>
          <w:rtl/>
        </w:rPr>
        <w:t>.</w:t>
      </w:r>
      <w:r w:rsidRPr="00786E5F">
        <w:rPr>
          <w:rFonts w:cs="David"/>
          <w:rtl/>
        </w:rPr>
        <w:t xml:space="preserve"> בכל מקרה אחר</w:t>
      </w:r>
      <w:r w:rsidRPr="00786E5F">
        <w:rPr>
          <w:rFonts w:cs="David" w:hint="cs"/>
          <w:rtl/>
        </w:rPr>
        <w:t>,</w:t>
      </w:r>
      <w:r w:rsidRPr="00786E5F">
        <w:rPr>
          <w:rFonts w:cs="David"/>
          <w:rtl/>
        </w:rPr>
        <w:t xml:space="preserve"> אני מתחייב שלא לגלות את הידיעה</w:t>
      </w:r>
      <w:r w:rsidRPr="00786E5F">
        <w:rPr>
          <w:rFonts w:cs="David" w:hint="cs"/>
          <w:rtl/>
        </w:rPr>
        <w:t>,</w:t>
      </w:r>
      <w:r w:rsidRPr="00786E5F">
        <w:rPr>
          <w:rFonts w:cs="David"/>
          <w:rtl/>
        </w:rPr>
        <w:t xml:space="preserve"> אלא אם קיבלתי לכך אישור מפורש ובכתב מנציג </w:t>
      </w:r>
      <w:r w:rsidRPr="00786E5F">
        <w:rPr>
          <w:rFonts w:cs="David" w:hint="cs"/>
          <w:rtl/>
        </w:rPr>
        <w:t>המשרד.</w:t>
      </w:r>
    </w:p>
    <w:p w:rsidR="005F60B4" w:rsidRPr="00786E5F" w:rsidRDefault="005F60B4" w:rsidP="004C2614">
      <w:pPr>
        <w:pStyle w:val="HNormal"/>
        <w:numPr>
          <w:ilvl w:val="0"/>
          <w:numId w:val="19"/>
        </w:numPr>
        <w:spacing w:after="0" w:line="360" w:lineRule="auto"/>
        <w:rPr>
          <w:rFonts w:cs="David"/>
        </w:rPr>
      </w:pPr>
      <w:r w:rsidRPr="00786E5F">
        <w:rPr>
          <w:rFonts w:cs="David" w:hint="cs"/>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5F60B4" w:rsidRPr="00786E5F" w:rsidRDefault="005F60B4" w:rsidP="004C2614">
      <w:pPr>
        <w:pStyle w:val="HNormal"/>
        <w:numPr>
          <w:ilvl w:val="0"/>
          <w:numId w:val="19"/>
        </w:numPr>
        <w:spacing w:after="0" w:line="360" w:lineRule="auto"/>
        <w:rPr>
          <w:rFonts w:cs="David"/>
          <w:rtl/>
        </w:rPr>
      </w:pPr>
      <w:r w:rsidRPr="00786E5F">
        <w:rPr>
          <w:rFonts w:cs="David" w:hint="cs"/>
          <w:rtl/>
        </w:rPr>
        <w:t>אני מתחייב לפעול בהתאם להוראות החוק להגנת הפרטיות והוראות כל חוק, הנוגע לענין.</w:t>
      </w:r>
    </w:p>
    <w:p w:rsidR="005F60B4" w:rsidRPr="00786E5F" w:rsidRDefault="005F60B4" w:rsidP="005F60B4">
      <w:pPr>
        <w:pStyle w:val="HNormal"/>
        <w:spacing w:after="0" w:line="360" w:lineRule="auto"/>
        <w:rPr>
          <w:rFonts w:cs="David"/>
          <w:rtl/>
        </w:rPr>
      </w:pPr>
      <w:r w:rsidRPr="00786E5F">
        <w:rPr>
          <w:rFonts w:cs="David"/>
          <w:rtl/>
        </w:rPr>
        <w:t>ולראיה באתי על החתום</w:t>
      </w:r>
      <w:r w:rsidRPr="00786E5F">
        <w:rPr>
          <w:rFonts w:cs="David" w:hint="cs"/>
          <w:rtl/>
        </w:rPr>
        <w:t>,</w:t>
      </w:r>
      <w:r w:rsidRPr="00786E5F">
        <w:rPr>
          <w:rFonts w:cs="David"/>
          <w:rtl/>
        </w:rPr>
        <w:t xml:space="preserve"> לאחר שקראתי בעיון </w:t>
      </w:r>
      <w:r w:rsidRPr="00786E5F">
        <w:rPr>
          <w:rFonts w:cs="David" w:hint="cs"/>
          <w:rtl/>
        </w:rPr>
        <w:t xml:space="preserve">את </w:t>
      </w:r>
      <w:r w:rsidRPr="00786E5F">
        <w:rPr>
          <w:rFonts w:cs="David"/>
          <w:rtl/>
        </w:rPr>
        <w:t>הכתוב בהצהרה זו והתחייבתי לנהוג על פיה.</w:t>
      </w:r>
    </w:p>
    <w:p w:rsidR="005F60B4" w:rsidRPr="00786E5F" w:rsidRDefault="005F60B4" w:rsidP="005F60B4">
      <w:pPr>
        <w:pStyle w:val="HNormal"/>
        <w:spacing w:after="0" w:line="360" w:lineRule="auto"/>
        <w:rPr>
          <w:rFonts w:cs="David"/>
          <w:rtl/>
        </w:rPr>
      </w:pPr>
      <w:r w:rsidRPr="00786E5F">
        <w:rPr>
          <w:rFonts w:cs="David" w:hint="cs"/>
          <w:rtl/>
        </w:rPr>
        <w:tab/>
      </w:r>
      <w:r w:rsidRPr="00786E5F">
        <w:rPr>
          <w:rFonts w:cs="David" w:hint="cs"/>
          <w:rtl/>
        </w:rPr>
        <w:tab/>
      </w:r>
      <w:r w:rsidRPr="00786E5F">
        <w:rPr>
          <w:rFonts w:cs="David" w:hint="cs"/>
          <w:rtl/>
        </w:rPr>
        <w:tab/>
      </w:r>
      <w:r w:rsidRPr="00786E5F">
        <w:rPr>
          <w:rFonts w:cs="David" w:hint="cs"/>
          <w:rtl/>
        </w:rPr>
        <w:tab/>
      </w:r>
      <w:r w:rsidRPr="00786E5F">
        <w:rPr>
          <w:rFonts w:cs="David" w:hint="cs"/>
          <w:rtl/>
        </w:rPr>
        <w:tab/>
      </w:r>
    </w:p>
    <w:p w:rsidR="005F60B4" w:rsidRPr="00786E5F" w:rsidRDefault="005F60B4" w:rsidP="005F60B4">
      <w:pPr>
        <w:tabs>
          <w:tab w:val="left" w:leader="underscore" w:pos="1440"/>
          <w:tab w:val="left" w:pos="2304"/>
          <w:tab w:val="left" w:leader="underscore" w:pos="4608"/>
          <w:tab w:val="left" w:pos="5472"/>
          <w:tab w:val="right" w:leader="underscore" w:pos="8309"/>
        </w:tabs>
        <w:ind w:left="-58"/>
        <w:rPr>
          <w:rtl/>
        </w:rPr>
      </w:pPr>
      <w:r w:rsidRPr="00786E5F">
        <w:rPr>
          <w:rFonts w:hint="cs"/>
          <w:rtl/>
        </w:rPr>
        <w:tab/>
      </w:r>
      <w:r w:rsidRPr="00786E5F">
        <w:rPr>
          <w:rFonts w:hint="cs"/>
          <w:rtl/>
        </w:rPr>
        <w:tab/>
      </w:r>
      <w:r w:rsidRPr="00786E5F">
        <w:rPr>
          <w:rFonts w:hint="cs"/>
          <w:rtl/>
        </w:rPr>
        <w:tab/>
      </w:r>
      <w:r w:rsidRPr="00786E5F">
        <w:rPr>
          <w:rFonts w:hint="cs"/>
          <w:rtl/>
        </w:rPr>
        <w:tab/>
      </w:r>
      <w:r w:rsidRPr="00786E5F">
        <w:rPr>
          <w:rFonts w:hint="cs"/>
          <w:rtl/>
        </w:rPr>
        <w:tab/>
      </w:r>
    </w:p>
    <w:p w:rsidR="005F60B4" w:rsidRPr="00786E5F" w:rsidRDefault="005F60B4" w:rsidP="005F60B4">
      <w:pPr>
        <w:tabs>
          <w:tab w:val="center" w:pos="720"/>
          <w:tab w:val="center" w:pos="3456"/>
          <w:tab w:val="center" w:pos="6912"/>
        </w:tabs>
        <w:spacing w:after="600"/>
        <w:ind w:left="-58"/>
        <w:rPr>
          <w:rtl/>
        </w:rPr>
      </w:pPr>
      <w:r w:rsidRPr="00786E5F">
        <w:rPr>
          <w:rFonts w:hint="cs"/>
          <w:rtl/>
        </w:rPr>
        <w:tab/>
        <w:t>תאריך</w:t>
      </w:r>
      <w:r w:rsidRPr="00786E5F">
        <w:rPr>
          <w:rFonts w:hint="cs"/>
          <w:rtl/>
        </w:rPr>
        <w:tab/>
        <w:t>שם החותם</w:t>
      </w:r>
      <w:r w:rsidRPr="00786E5F">
        <w:rPr>
          <w:rFonts w:hint="cs"/>
          <w:rtl/>
        </w:rPr>
        <w:tab/>
        <w:t>חתימה</w:t>
      </w:r>
    </w:p>
    <w:p w:rsidR="005F60B4" w:rsidRPr="00786E5F" w:rsidRDefault="005F60B4" w:rsidP="005F60B4">
      <w:pPr>
        <w:pStyle w:val="HNormal"/>
        <w:tabs>
          <w:tab w:val="left" w:pos="1728"/>
          <w:tab w:val="left" w:leader="underscore" w:pos="3456"/>
          <w:tab w:val="left" w:pos="4032"/>
          <w:tab w:val="left" w:leader="underscore" w:pos="5760"/>
          <w:tab w:val="left" w:pos="6336"/>
          <w:tab w:val="right" w:leader="underscore" w:pos="8309"/>
        </w:tabs>
        <w:spacing w:after="0"/>
        <w:rPr>
          <w:rFonts w:cs="David"/>
          <w:rtl/>
          <w:lang w:eastAsia="en-US"/>
        </w:rPr>
      </w:pPr>
      <w:r w:rsidRPr="00786E5F">
        <w:rPr>
          <w:rFonts w:cs="David"/>
          <w:rtl/>
          <w:lang w:eastAsia="en-US"/>
        </w:rPr>
        <w:t>נחתם בנוכחות</w:t>
      </w:r>
      <w:r w:rsidRPr="00786E5F">
        <w:rPr>
          <w:rFonts w:cs="David" w:hint="cs"/>
          <w:rtl/>
          <w:lang w:eastAsia="en-US"/>
        </w:rPr>
        <w:t>:</w:t>
      </w:r>
      <w:r w:rsidRPr="00786E5F">
        <w:rPr>
          <w:rFonts w:cs="David" w:hint="cs"/>
          <w:rtl/>
          <w:lang w:eastAsia="en-US"/>
        </w:rPr>
        <w:tab/>
      </w:r>
      <w:r w:rsidRPr="00786E5F">
        <w:rPr>
          <w:rFonts w:cs="David" w:hint="cs"/>
          <w:rtl/>
          <w:lang w:eastAsia="en-US"/>
        </w:rPr>
        <w:tab/>
      </w:r>
      <w:r w:rsidRPr="00786E5F">
        <w:rPr>
          <w:rFonts w:cs="David" w:hint="cs"/>
          <w:rtl/>
          <w:lang w:eastAsia="en-US"/>
        </w:rPr>
        <w:tab/>
      </w:r>
      <w:r w:rsidRPr="00786E5F">
        <w:rPr>
          <w:rFonts w:cs="David" w:hint="cs"/>
          <w:rtl/>
          <w:lang w:eastAsia="en-US"/>
        </w:rPr>
        <w:tab/>
      </w:r>
      <w:r w:rsidRPr="00786E5F">
        <w:rPr>
          <w:rFonts w:cs="David" w:hint="cs"/>
          <w:rtl/>
          <w:lang w:eastAsia="en-US"/>
        </w:rPr>
        <w:tab/>
      </w:r>
      <w:r w:rsidRPr="00786E5F">
        <w:rPr>
          <w:rFonts w:cs="David" w:hint="cs"/>
          <w:rtl/>
          <w:lang w:eastAsia="en-US"/>
        </w:rPr>
        <w:tab/>
      </w:r>
    </w:p>
    <w:p w:rsidR="005F60B4" w:rsidRPr="00786E5F" w:rsidRDefault="005F60B4" w:rsidP="005F60B4">
      <w:pPr>
        <w:pStyle w:val="HNormal"/>
        <w:tabs>
          <w:tab w:val="center" w:pos="2592"/>
          <w:tab w:val="center" w:pos="4896"/>
          <w:tab w:val="center" w:pos="7344"/>
        </w:tabs>
        <w:spacing w:after="480"/>
        <w:rPr>
          <w:rFonts w:cs="David"/>
          <w:rtl/>
        </w:rPr>
      </w:pPr>
      <w:r w:rsidRPr="00786E5F">
        <w:rPr>
          <w:rFonts w:cs="David" w:hint="cs"/>
          <w:rtl/>
          <w:lang w:eastAsia="en-US"/>
        </w:rPr>
        <w:tab/>
        <w:t>שם המאשר</w:t>
      </w:r>
      <w:r w:rsidRPr="00786E5F">
        <w:rPr>
          <w:rFonts w:cs="David" w:hint="cs"/>
          <w:rtl/>
          <w:lang w:eastAsia="en-US"/>
        </w:rPr>
        <w:tab/>
        <w:t>תפקיד המאשר</w:t>
      </w:r>
      <w:r w:rsidRPr="00786E5F">
        <w:rPr>
          <w:rFonts w:cs="David" w:hint="cs"/>
          <w:rtl/>
          <w:lang w:eastAsia="en-US"/>
        </w:rPr>
        <w:tab/>
        <w:t>חתימת המאשר</w:t>
      </w: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Pr="00786E5F" w:rsidRDefault="005F60B4" w:rsidP="005F60B4">
      <w:pPr>
        <w:pStyle w:val="2"/>
        <w:keepNext/>
        <w:spacing w:after="240"/>
        <w:ind w:right="0"/>
        <w:jc w:val="center"/>
        <w:rPr>
          <w:rFonts w:ascii="Times New Roman Bold" w:hAnsi="Times New Roman Bold" w:cs="David"/>
          <w:rtl/>
        </w:rPr>
      </w:pPr>
      <w:bookmarkStart w:id="201" w:name="_Toc328464766"/>
      <w:bookmarkStart w:id="202" w:name="_Toc341693982"/>
      <w:r w:rsidRPr="00786E5F">
        <w:rPr>
          <w:rFonts w:ascii="Times New Roman Bold" w:hAnsi="Times New Roman Bold" w:cs="David" w:hint="cs"/>
          <w:rtl/>
        </w:rPr>
        <w:t xml:space="preserve">נספח </w:t>
      </w:r>
      <w:r>
        <w:rPr>
          <w:rFonts w:ascii="Times New Roman Bold" w:hAnsi="Times New Roman Bold" w:cs="David" w:hint="cs"/>
          <w:rtl/>
        </w:rPr>
        <w:t>1.3.12</w:t>
      </w:r>
      <w:r w:rsidRPr="00786E5F">
        <w:rPr>
          <w:rFonts w:ascii="Times New Roman Bold" w:hAnsi="Times New Roman Bold" w:cs="David" w:hint="cs"/>
          <w:rtl/>
        </w:rPr>
        <w:t xml:space="preserve"> </w:t>
      </w:r>
      <w:r w:rsidRPr="00786E5F">
        <w:rPr>
          <w:rFonts w:ascii="Times New Roman Bold" w:hAnsi="Times New Roman Bold" w:cs="David"/>
          <w:rtl/>
        </w:rPr>
        <w:t>–</w:t>
      </w:r>
      <w:r w:rsidRPr="00786E5F">
        <w:rPr>
          <w:rFonts w:ascii="Times New Roman Bold" w:hAnsi="Times New Roman Bold" w:cs="David" w:hint="cs"/>
          <w:rtl/>
        </w:rPr>
        <w:t xml:space="preserve"> התחייבות </w:t>
      </w:r>
      <w:bookmarkEnd w:id="201"/>
      <w:r>
        <w:rPr>
          <w:rFonts w:ascii="Times New Roman Bold" w:hAnsi="Times New Roman Bold" w:cs="David" w:hint="cs"/>
          <w:rtl/>
        </w:rPr>
        <w:t>לציין את</w:t>
      </w:r>
      <w:r w:rsidRPr="00786E5F">
        <w:rPr>
          <w:rFonts w:ascii="Times New Roman Bold" w:hAnsi="Times New Roman Bold" w:cs="David" w:hint="cs"/>
          <w:rtl/>
        </w:rPr>
        <w:t xml:space="preserve"> </w:t>
      </w:r>
      <w:r>
        <w:rPr>
          <w:rFonts w:ascii="Times New Roman Bold" w:hAnsi="Times New Roman Bold" w:cs="David" w:hint="cs"/>
          <w:rtl/>
        </w:rPr>
        <w:t>מקור השירות</w:t>
      </w:r>
      <w:bookmarkEnd w:id="202"/>
    </w:p>
    <w:p w:rsidR="005F60B4" w:rsidRPr="00214AE5" w:rsidRDefault="005F60B4" w:rsidP="00CD2976">
      <w:pPr>
        <w:pStyle w:val="HNormal"/>
        <w:spacing w:line="360" w:lineRule="auto"/>
        <w:ind w:left="-58"/>
        <w:rPr>
          <w:rFonts w:cs="David"/>
          <w:rtl/>
        </w:rPr>
      </w:pPr>
      <w:bookmarkStart w:id="203" w:name="_Toc325627719"/>
      <w:bookmarkStart w:id="204" w:name="_Toc325627974"/>
      <w:bookmarkStart w:id="205" w:name="_Toc325628124"/>
      <w:bookmarkStart w:id="206" w:name="_Toc325962229"/>
      <w:bookmarkStart w:id="207" w:name="_Toc325962559"/>
      <w:r w:rsidRPr="006731D2">
        <w:rPr>
          <w:rFonts w:cs="David" w:hint="cs"/>
          <w:rtl/>
        </w:rPr>
        <w:t>הריני מתחייב בזאת כי בכל מסמך שיישלח על ידי למקבלי השירות מכוח המכרז (</w:t>
      </w:r>
      <w:r w:rsidR="00CD2976" w:rsidRPr="00CD2976">
        <w:rPr>
          <w:rFonts w:cs="David"/>
          <w:rtl/>
        </w:rPr>
        <w:t xml:space="preserve">מכרז פומבי  דו שלבי מס' 146/2014 –  ארגון והפקת טקס מגן שר הרווחה והשירותים החברתיים למתנדבים מצטיינים </w:t>
      </w:r>
      <w:r w:rsidRPr="006731D2">
        <w:rPr>
          <w:rFonts w:cs="David" w:hint="cs"/>
          <w:rtl/>
        </w:rPr>
        <w:t>אציין על המסמך כי השירות ניתן על ידי כשירות מטעם משרד הרווחה והשירותים החברתיים.</w:t>
      </w:r>
      <w:bookmarkEnd w:id="203"/>
      <w:bookmarkEnd w:id="204"/>
      <w:bookmarkEnd w:id="205"/>
      <w:bookmarkEnd w:id="206"/>
      <w:bookmarkEnd w:id="207"/>
    </w:p>
    <w:p w:rsidR="005F60B4" w:rsidRPr="000D116D" w:rsidRDefault="005F60B4" w:rsidP="005F60B4">
      <w:pPr>
        <w:spacing w:after="480"/>
        <w:rPr>
          <w:noProof/>
          <w:sz w:val="24"/>
          <w:szCs w:val="24"/>
          <w:rtl/>
          <w:lang w:eastAsia="he-IL"/>
        </w:rPr>
      </w:pPr>
      <w:r w:rsidRPr="000D116D">
        <w:rPr>
          <w:rFonts w:hint="cs"/>
          <w:noProof/>
          <w:sz w:val="24"/>
          <w:szCs w:val="24"/>
          <w:rtl/>
          <w:lang w:eastAsia="he-IL"/>
        </w:rPr>
        <w:t xml:space="preserve">חתימת </w:t>
      </w:r>
      <w:r w:rsidRPr="000D116D">
        <w:rPr>
          <w:rFonts w:hint="eastAsia"/>
          <w:noProof/>
          <w:sz w:val="24"/>
          <w:szCs w:val="24"/>
          <w:rtl/>
          <w:lang w:eastAsia="he-IL"/>
        </w:rPr>
        <w:t>המציע</w:t>
      </w:r>
      <w:r w:rsidRPr="000D116D">
        <w:rPr>
          <w:noProof/>
          <w:sz w:val="24"/>
          <w:szCs w:val="24"/>
          <w:rtl/>
          <w:lang w:eastAsia="he-IL"/>
        </w:rPr>
        <w:t>:</w:t>
      </w:r>
    </w:p>
    <w:p w:rsidR="005F60B4" w:rsidRPr="000D116D" w:rsidRDefault="005F60B4" w:rsidP="005F60B4">
      <w:pPr>
        <w:tabs>
          <w:tab w:val="left" w:leader="underscore" w:pos="1440"/>
          <w:tab w:val="left" w:pos="2160"/>
          <w:tab w:val="left" w:leader="underscore" w:pos="3600"/>
          <w:tab w:val="left" w:pos="4320"/>
          <w:tab w:val="left" w:leader="underscore" w:pos="5760"/>
          <w:tab w:val="left" w:pos="6480"/>
        </w:tabs>
        <w:rPr>
          <w:noProof/>
          <w:sz w:val="24"/>
          <w:szCs w:val="24"/>
          <w:rtl/>
          <w:lang w:eastAsia="he-IL"/>
        </w:rPr>
      </w:pP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r>
      <w:r w:rsidRPr="000D116D">
        <w:rPr>
          <w:rFonts w:hint="cs"/>
          <w:noProof/>
          <w:sz w:val="24"/>
          <w:szCs w:val="24"/>
          <w:rtl/>
          <w:lang w:eastAsia="he-IL"/>
        </w:rPr>
        <w:tab/>
        <w:t>___________</w:t>
      </w:r>
    </w:p>
    <w:p w:rsidR="005F60B4" w:rsidRPr="000D116D" w:rsidRDefault="005F60B4" w:rsidP="005F60B4">
      <w:pPr>
        <w:tabs>
          <w:tab w:val="center" w:pos="720"/>
          <w:tab w:val="center" w:pos="2736"/>
          <w:tab w:val="center" w:pos="5040"/>
          <w:tab w:val="center" w:pos="7200"/>
        </w:tabs>
        <w:rPr>
          <w:noProof/>
          <w:sz w:val="24"/>
          <w:szCs w:val="24"/>
          <w:rtl/>
          <w:lang w:eastAsia="he-IL"/>
        </w:rPr>
      </w:pPr>
      <w:r w:rsidRPr="000D116D">
        <w:rPr>
          <w:rFonts w:hint="cs"/>
          <w:noProof/>
          <w:sz w:val="24"/>
          <w:szCs w:val="24"/>
          <w:rtl/>
          <w:lang w:eastAsia="he-IL"/>
        </w:rPr>
        <w:tab/>
        <w:t>שם המציע</w:t>
      </w:r>
      <w:r w:rsidRPr="000D116D">
        <w:rPr>
          <w:rFonts w:hint="cs"/>
          <w:noProof/>
          <w:sz w:val="24"/>
          <w:szCs w:val="24"/>
          <w:rtl/>
          <w:lang w:eastAsia="he-IL"/>
        </w:rPr>
        <w:tab/>
      </w:r>
      <w:r w:rsidRPr="000D116D">
        <w:rPr>
          <w:noProof/>
          <w:sz w:val="24"/>
          <w:szCs w:val="24"/>
          <w:rtl/>
          <w:lang w:eastAsia="he-IL"/>
        </w:rPr>
        <w:t>תאריך</w:t>
      </w:r>
      <w:r w:rsidRPr="000D116D">
        <w:rPr>
          <w:rFonts w:hint="cs"/>
          <w:noProof/>
          <w:sz w:val="24"/>
          <w:szCs w:val="24"/>
          <w:rtl/>
          <w:lang w:eastAsia="he-IL"/>
        </w:rPr>
        <w:tab/>
      </w:r>
      <w:r w:rsidRPr="000D116D">
        <w:rPr>
          <w:noProof/>
          <w:sz w:val="24"/>
          <w:szCs w:val="24"/>
          <w:rtl/>
          <w:lang w:eastAsia="he-IL"/>
        </w:rPr>
        <w:t>חתימה/חותמת</w:t>
      </w:r>
      <w:r w:rsidRPr="000D116D">
        <w:rPr>
          <w:rFonts w:hint="cs"/>
          <w:noProof/>
          <w:sz w:val="24"/>
          <w:szCs w:val="24"/>
          <w:rtl/>
          <w:lang w:eastAsia="he-IL"/>
        </w:rPr>
        <w:tab/>
      </w:r>
      <w:r w:rsidRPr="000D116D">
        <w:rPr>
          <w:rFonts w:hint="eastAsia"/>
          <w:noProof/>
          <w:sz w:val="24"/>
          <w:szCs w:val="24"/>
          <w:rtl/>
          <w:lang w:eastAsia="he-IL"/>
        </w:rPr>
        <w:t>מס</w:t>
      </w:r>
      <w:r w:rsidRPr="000D116D">
        <w:rPr>
          <w:noProof/>
          <w:sz w:val="24"/>
          <w:szCs w:val="24"/>
          <w:rtl/>
          <w:lang w:eastAsia="he-IL"/>
        </w:rPr>
        <w:t xml:space="preserve">' זהות/עוסק </w:t>
      </w:r>
      <w:r w:rsidRPr="000D116D">
        <w:rPr>
          <w:rFonts w:hint="eastAsia"/>
          <w:noProof/>
          <w:sz w:val="24"/>
          <w:szCs w:val="24"/>
          <w:rtl/>
          <w:lang w:eastAsia="he-IL"/>
        </w:rPr>
        <w:t>מורשה</w:t>
      </w:r>
      <w:r w:rsidRPr="000D116D">
        <w:rPr>
          <w:noProof/>
          <w:sz w:val="24"/>
          <w:szCs w:val="24"/>
          <w:rtl/>
          <w:lang w:eastAsia="he-IL"/>
        </w:rPr>
        <w:t xml:space="preserve"> </w:t>
      </w:r>
    </w:p>
    <w:p w:rsidR="005F60B4" w:rsidRPr="000D116D" w:rsidRDefault="005F60B4" w:rsidP="005F60B4">
      <w:pPr>
        <w:pStyle w:val="HNormal"/>
        <w:rPr>
          <w:rFonts w:cs="David"/>
          <w:sz w:val="24"/>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2"/>
        <w:keepNext/>
        <w:spacing w:after="240"/>
        <w:ind w:right="0"/>
        <w:jc w:val="center"/>
        <w:rPr>
          <w:rFonts w:ascii="Times New Roman Bold" w:hAnsi="Times New Roman Bold" w:cs="David"/>
        </w:rPr>
      </w:pPr>
      <w:bookmarkStart w:id="208" w:name="_Toc328464754"/>
      <w:bookmarkStart w:id="209" w:name="_Toc341693983"/>
      <w:bookmarkStart w:id="210" w:name="_Toc285980555"/>
      <w:r w:rsidRPr="00786E5F">
        <w:rPr>
          <w:rFonts w:ascii="Times New Roman Bold" w:hAnsi="Times New Roman Bold" w:cs="David" w:hint="cs"/>
          <w:rtl/>
        </w:rPr>
        <w:t>נספח 1.7.1 - הסכם</w:t>
      </w:r>
      <w:bookmarkEnd w:id="208"/>
      <w:bookmarkEnd w:id="209"/>
      <w:r w:rsidRPr="00786E5F">
        <w:rPr>
          <w:rFonts w:ascii="Times New Roman Bold" w:hAnsi="Times New Roman Bold" w:cs="David" w:hint="cs"/>
          <w:rtl/>
        </w:rPr>
        <w:t xml:space="preserve"> </w:t>
      </w:r>
    </w:p>
    <w:p w:rsidR="005F60B4" w:rsidRPr="00786E5F" w:rsidRDefault="005F60B4" w:rsidP="005F60B4">
      <w:pPr>
        <w:rPr>
          <w:rtl/>
        </w:rPr>
      </w:pPr>
    </w:p>
    <w:p w:rsidR="005F60B4" w:rsidRPr="00786E5F" w:rsidRDefault="005F60B4" w:rsidP="005F60B4">
      <w:pPr>
        <w:jc w:val="center"/>
        <w:rPr>
          <w:b/>
          <w:bCs/>
          <w:sz w:val="28"/>
          <w:szCs w:val="28"/>
          <w:rtl/>
        </w:rPr>
      </w:pPr>
      <w:r w:rsidRPr="00786E5F">
        <w:rPr>
          <w:rFonts w:hint="cs"/>
          <w:b/>
          <w:bCs/>
          <w:sz w:val="28"/>
          <w:szCs w:val="28"/>
          <w:rtl/>
        </w:rPr>
        <w:t>הסכם למתן שירותים</w:t>
      </w:r>
    </w:p>
    <w:p w:rsidR="005F60B4" w:rsidRPr="00786E5F" w:rsidRDefault="005F60B4" w:rsidP="005F60B4">
      <w:pPr>
        <w:jc w:val="center"/>
        <w:rPr>
          <w:b/>
          <w:bCs/>
          <w:sz w:val="28"/>
          <w:szCs w:val="28"/>
          <w:rtl/>
        </w:rPr>
      </w:pPr>
    </w:p>
    <w:p w:rsidR="005F60B4" w:rsidRPr="00786E5F" w:rsidRDefault="005F60B4" w:rsidP="005F60B4">
      <w:pPr>
        <w:jc w:val="center"/>
        <w:rPr>
          <w:b/>
          <w:bCs/>
          <w:sz w:val="28"/>
          <w:szCs w:val="28"/>
          <w:rtl/>
        </w:rPr>
      </w:pPr>
    </w:p>
    <w:p w:rsidR="005F60B4" w:rsidRPr="00786E5F" w:rsidRDefault="005F60B4" w:rsidP="005F60B4">
      <w:pPr>
        <w:jc w:val="center"/>
        <w:rPr>
          <w:noProof/>
          <w:rtl/>
        </w:rPr>
      </w:pPr>
    </w:p>
    <w:p w:rsidR="005F60B4" w:rsidRDefault="005F60B4" w:rsidP="005F60B4">
      <w:pPr>
        <w:jc w:val="both"/>
        <w:rPr>
          <w:noProof/>
          <w:sz w:val="24"/>
          <w:szCs w:val="24"/>
          <w:rtl/>
        </w:rPr>
      </w:pPr>
    </w:p>
    <w:p w:rsidR="005F60B4" w:rsidRPr="002A1E2E" w:rsidRDefault="005F60B4" w:rsidP="005F60B4">
      <w:pPr>
        <w:jc w:val="center"/>
        <w:rPr>
          <w:b/>
          <w:bCs/>
          <w:sz w:val="28"/>
          <w:szCs w:val="28"/>
          <w:rtl/>
        </w:rPr>
      </w:pPr>
      <w:r w:rsidRPr="002A1E2E">
        <w:rPr>
          <w:b/>
          <w:bCs/>
          <w:sz w:val="28"/>
          <w:szCs w:val="28"/>
          <w:rtl/>
        </w:rPr>
        <w:t>הסכם למתן שירותים</w:t>
      </w:r>
    </w:p>
    <w:p w:rsidR="005F60B4" w:rsidRDefault="005F60B4" w:rsidP="005F60B4">
      <w:pPr>
        <w:jc w:val="center"/>
        <w:rPr>
          <w:sz w:val="24"/>
          <w:szCs w:val="24"/>
          <w:rtl/>
        </w:rPr>
      </w:pPr>
    </w:p>
    <w:p w:rsidR="005F60B4" w:rsidRPr="008C7F20" w:rsidRDefault="005F60B4" w:rsidP="005F60B4">
      <w:pPr>
        <w:jc w:val="center"/>
        <w:rPr>
          <w:sz w:val="24"/>
          <w:szCs w:val="24"/>
          <w:rtl/>
        </w:rPr>
      </w:pPr>
    </w:p>
    <w:p w:rsidR="005F60B4" w:rsidRPr="008C7F20" w:rsidRDefault="005F60B4" w:rsidP="005F60B4">
      <w:pPr>
        <w:jc w:val="center"/>
        <w:rPr>
          <w:sz w:val="24"/>
          <w:szCs w:val="24"/>
          <w:rtl/>
        </w:rPr>
      </w:pPr>
      <w:r w:rsidRPr="008C7F20">
        <w:rPr>
          <w:sz w:val="24"/>
          <w:szCs w:val="24"/>
          <w:rtl/>
        </w:rPr>
        <w:t>שנערך ונחתם ביום _______________</w:t>
      </w:r>
    </w:p>
    <w:p w:rsidR="005F60B4" w:rsidRPr="008C7F20" w:rsidRDefault="005F60B4" w:rsidP="005F60B4">
      <w:pPr>
        <w:rPr>
          <w:sz w:val="24"/>
          <w:szCs w:val="24"/>
          <w:rtl/>
        </w:rPr>
      </w:pPr>
      <w:r w:rsidRPr="008C7F20">
        <w:rPr>
          <w:sz w:val="24"/>
          <w:szCs w:val="24"/>
          <w:rtl/>
        </w:rPr>
        <w:t>בין:</w:t>
      </w:r>
    </w:p>
    <w:p w:rsidR="005F60B4" w:rsidRPr="008C7F20" w:rsidRDefault="005F60B4" w:rsidP="005F60B4">
      <w:pPr>
        <w:jc w:val="center"/>
        <w:rPr>
          <w:sz w:val="24"/>
          <w:szCs w:val="24"/>
          <w:rtl/>
        </w:rPr>
      </w:pPr>
      <w:r w:rsidRPr="008C7F20">
        <w:rPr>
          <w:sz w:val="24"/>
          <w:szCs w:val="24"/>
          <w:rtl/>
        </w:rPr>
        <w:t>ממשלת ישראל בשם מדינת ישראל</w:t>
      </w:r>
    </w:p>
    <w:p w:rsidR="005F60B4" w:rsidRPr="008C7F20" w:rsidRDefault="005F60B4" w:rsidP="005F60B4">
      <w:pPr>
        <w:jc w:val="center"/>
        <w:rPr>
          <w:sz w:val="24"/>
          <w:szCs w:val="24"/>
          <w:rtl/>
        </w:rPr>
      </w:pPr>
      <w:r w:rsidRPr="008C7F20">
        <w:rPr>
          <w:sz w:val="24"/>
          <w:szCs w:val="24"/>
          <w:rtl/>
        </w:rPr>
        <w:t>המיוצגת על ידי משרד הרווחה</w:t>
      </w:r>
    </w:p>
    <w:p w:rsidR="005F60B4" w:rsidRPr="008C7F20" w:rsidRDefault="005F60B4" w:rsidP="005F60B4">
      <w:pPr>
        <w:jc w:val="center"/>
        <w:rPr>
          <w:sz w:val="24"/>
          <w:szCs w:val="24"/>
          <w:rtl/>
        </w:rPr>
      </w:pPr>
      <w:r w:rsidRPr="008C7F20">
        <w:rPr>
          <w:sz w:val="24"/>
          <w:szCs w:val="24"/>
          <w:rtl/>
        </w:rPr>
        <w:t>שיקרא להלן: המשרד</w:t>
      </w:r>
    </w:p>
    <w:p w:rsidR="005F60B4" w:rsidRPr="008C7F20" w:rsidRDefault="005F60B4" w:rsidP="005F60B4">
      <w:pPr>
        <w:jc w:val="right"/>
        <w:rPr>
          <w:sz w:val="24"/>
          <w:szCs w:val="24"/>
          <w:u w:val="single"/>
          <w:rtl/>
        </w:rPr>
      </w:pPr>
      <w:r w:rsidRPr="008C7F20">
        <w:rPr>
          <w:sz w:val="24"/>
          <w:szCs w:val="24"/>
          <w:u w:val="single"/>
          <w:rtl/>
        </w:rPr>
        <w:t>מצד אחד</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לבין:</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שם:___________________________________________</w:t>
      </w:r>
      <w:r>
        <w:rPr>
          <w:sz w:val="24"/>
          <w:szCs w:val="24"/>
          <w:rtl/>
        </w:rPr>
        <w:t>______</w:t>
      </w:r>
      <w:r w:rsidRPr="008C7F20">
        <w:rPr>
          <w:sz w:val="24"/>
          <w:szCs w:val="24"/>
          <w:rtl/>
        </w:rPr>
        <w:t>_</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כתובת:</w:t>
      </w:r>
      <w:r>
        <w:rPr>
          <w:sz w:val="24"/>
          <w:szCs w:val="24"/>
          <w:rtl/>
        </w:rPr>
        <w:tab/>
      </w:r>
      <w:r w:rsidRPr="008C7F20">
        <w:rPr>
          <w:sz w:val="24"/>
          <w:szCs w:val="24"/>
          <w:rtl/>
        </w:rPr>
        <w:t>__________________________________</w:t>
      </w:r>
      <w:r>
        <w:rPr>
          <w:sz w:val="24"/>
          <w:szCs w:val="24"/>
          <w:rtl/>
        </w:rPr>
        <w:t>___</w:t>
      </w:r>
      <w:r w:rsidRPr="008C7F20">
        <w:rPr>
          <w:sz w:val="24"/>
          <w:szCs w:val="24"/>
          <w:rtl/>
        </w:rPr>
        <w:t>_______</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מס' רישום (עוסק מורשה,  תאגיד, תעודת זהות):</w:t>
      </w:r>
      <w:r>
        <w:rPr>
          <w:sz w:val="24"/>
          <w:szCs w:val="24"/>
          <w:rtl/>
        </w:rPr>
        <w:tab/>
      </w:r>
      <w:r w:rsidRPr="008C7F20">
        <w:rPr>
          <w:sz w:val="24"/>
          <w:szCs w:val="24"/>
          <w:rtl/>
        </w:rPr>
        <w:t>______________</w:t>
      </w:r>
    </w:p>
    <w:p w:rsidR="005F60B4" w:rsidRDefault="005F60B4" w:rsidP="005F60B4">
      <w:pPr>
        <w:rPr>
          <w:sz w:val="24"/>
          <w:szCs w:val="24"/>
          <w:rtl/>
        </w:rPr>
      </w:pPr>
    </w:p>
    <w:p w:rsidR="005F60B4" w:rsidRPr="008C7F20" w:rsidRDefault="005F60B4" w:rsidP="005F60B4">
      <w:pPr>
        <w:rPr>
          <w:sz w:val="24"/>
          <w:szCs w:val="24"/>
          <w:rtl/>
        </w:rPr>
      </w:pPr>
      <w:r w:rsidRPr="008C7F20">
        <w:rPr>
          <w:sz w:val="24"/>
          <w:szCs w:val="24"/>
          <w:rtl/>
        </w:rPr>
        <w:t xml:space="preserve">                               אצל רשם:</w:t>
      </w:r>
      <w:r>
        <w:rPr>
          <w:sz w:val="24"/>
          <w:szCs w:val="24"/>
          <w:rtl/>
        </w:rPr>
        <w:tab/>
        <w:t>______</w:t>
      </w:r>
      <w:r w:rsidRPr="008C7F20">
        <w:rPr>
          <w:sz w:val="24"/>
          <w:szCs w:val="24"/>
          <w:rtl/>
        </w:rPr>
        <w:t>______________________________________</w:t>
      </w:r>
    </w:p>
    <w:p w:rsidR="005F60B4" w:rsidRPr="008C7F20" w:rsidRDefault="005F60B4" w:rsidP="005F60B4">
      <w:pPr>
        <w:rPr>
          <w:sz w:val="24"/>
          <w:szCs w:val="24"/>
          <w:rtl/>
        </w:rPr>
      </w:pPr>
      <w:r w:rsidRPr="008C7F20">
        <w:rPr>
          <w:sz w:val="24"/>
          <w:szCs w:val="24"/>
          <w:rtl/>
        </w:rPr>
        <w:t xml:space="preserve">                                                       שיקרא להלן: </w:t>
      </w:r>
      <w:r>
        <w:rPr>
          <w:sz w:val="24"/>
          <w:szCs w:val="24"/>
          <w:rtl/>
        </w:rPr>
        <w:t>המפעיל</w:t>
      </w:r>
    </w:p>
    <w:p w:rsidR="005F60B4" w:rsidRDefault="005F60B4" w:rsidP="005F60B4">
      <w:pPr>
        <w:jc w:val="right"/>
        <w:rPr>
          <w:sz w:val="24"/>
          <w:szCs w:val="24"/>
          <w:u w:val="single"/>
          <w:rtl/>
        </w:rPr>
      </w:pPr>
    </w:p>
    <w:p w:rsidR="005F60B4" w:rsidRPr="008C7F20" w:rsidRDefault="005F60B4" w:rsidP="005F60B4">
      <w:pPr>
        <w:jc w:val="right"/>
        <w:rPr>
          <w:sz w:val="24"/>
          <w:szCs w:val="24"/>
          <w:u w:val="single"/>
          <w:rtl/>
        </w:rPr>
      </w:pPr>
      <w:r w:rsidRPr="008C7F20">
        <w:rPr>
          <w:sz w:val="24"/>
          <w:szCs w:val="24"/>
          <w:u w:val="single"/>
          <w:rtl/>
        </w:rPr>
        <w:t xml:space="preserve">מצד שני </w:t>
      </w:r>
    </w:p>
    <w:p w:rsidR="005F60B4" w:rsidRDefault="005F60B4" w:rsidP="005F60B4">
      <w:pPr>
        <w:rPr>
          <w:b/>
          <w:bCs/>
          <w:sz w:val="24"/>
          <w:szCs w:val="24"/>
          <w:u w:val="single"/>
          <w:rtl/>
        </w:rPr>
      </w:pPr>
    </w:p>
    <w:p w:rsidR="005F60B4" w:rsidRPr="008C7F20" w:rsidRDefault="005F60B4" w:rsidP="005F60B4">
      <w:pPr>
        <w:spacing w:line="360" w:lineRule="auto"/>
        <w:jc w:val="both"/>
        <w:rPr>
          <w:b/>
          <w:bCs/>
          <w:sz w:val="24"/>
          <w:szCs w:val="24"/>
          <w:u w:val="single"/>
          <w:rtl/>
        </w:rPr>
      </w:pPr>
      <w:r w:rsidRPr="008C7F20">
        <w:rPr>
          <w:b/>
          <w:bCs/>
          <w:sz w:val="24"/>
          <w:szCs w:val="24"/>
          <w:u w:val="single"/>
          <w:rtl/>
        </w:rPr>
        <w:t>מבוא</w:t>
      </w:r>
    </w:p>
    <w:p w:rsidR="005F60B4" w:rsidRDefault="005F60B4" w:rsidP="005F60B4">
      <w:pPr>
        <w:spacing w:line="360" w:lineRule="auto"/>
        <w:jc w:val="both"/>
        <w:rPr>
          <w:sz w:val="24"/>
          <w:szCs w:val="24"/>
          <w:rtl/>
        </w:rPr>
      </w:pPr>
    </w:p>
    <w:p w:rsidR="005F60B4" w:rsidRPr="008C7F20" w:rsidRDefault="005F60B4" w:rsidP="00CD2976">
      <w:pPr>
        <w:tabs>
          <w:tab w:val="left" w:pos="1076"/>
        </w:tabs>
        <w:spacing w:line="360" w:lineRule="auto"/>
        <w:ind w:left="1076" w:hanging="992"/>
        <w:jc w:val="both"/>
        <w:rPr>
          <w:sz w:val="24"/>
          <w:szCs w:val="24"/>
          <w:rtl/>
        </w:rPr>
      </w:pPr>
      <w:r w:rsidRPr="008C7F20">
        <w:rPr>
          <w:sz w:val="24"/>
          <w:szCs w:val="24"/>
          <w:rtl/>
        </w:rPr>
        <w:t>הואיל</w:t>
      </w:r>
      <w:r>
        <w:rPr>
          <w:sz w:val="24"/>
          <w:szCs w:val="24"/>
          <w:rtl/>
        </w:rPr>
        <w:t>:</w:t>
      </w:r>
      <w:r w:rsidRPr="008C7F20">
        <w:rPr>
          <w:sz w:val="24"/>
          <w:szCs w:val="24"/>
          <w:rtl/>
        </w:rPr>
        <w:tab/>
        <w:t xml:space="preserve">והמשרד פרסם </w:t>
      </w:r>
      <w:r w:rsidR="00CD2976" w:rsidRPr="00CD2976">
        <w:rPr>
          <w:sz w:val="24"/>
          <w:szCs w:val="24"/>
          <w:rtl/>
        </w:rPr>
        <w:t xml:space="preserve">מכרז פומבי  דו שלבי מס' 146/2014 –  ארגון והפקת טקס מגן שר הרווחה והשירותים החברתיים למתנדבים מצטיינים </w:t>
      </w:r>
      <w:r w:rsidRPr="0092221D">
        <w:rPr>
          <w:sz w:val="24"/>
          <w:szCs w:val="24"/>
          <w:rtl/>
        </w:rPr>
        <w:t>כמפורט במפרט</w:t>
      </w:r>
      <w:r w:rsidRPr="008C7F20">
        <w:rPr>
          <w:sz w:val="24"/>
          <w:szCs w:val="24"/>
          <w:rtl/>
        </w:rPr>
        <w:t xml:space="preserve"> המכרז על נספחיו </w:t>
      </w:r>
      <w:proofErr w:type="spellStart"/>
      <w:r w:rsidRPr="008C7F20">
        <w:rPr>
          <w:sz w:val="24"/>
          <w:szCs w:val="24"/>
          <w:rtl/>
        </w:rPr>
        <w:t>המצ"ב</w:t>
      </w:r>
      <w:proofErr w:type="spellEnd"/>
      <w:r w:rsidRPr="008C7F20">
        <w:rPr>
          <w:sz w:val="24"/>
          <w:szCs w:val="24"/>
          <w:rtl/>
        </w:rPr>
        <w:t xml:space="preserve"> </w:t>
      </w:r>
      <w:r w:rsidRPr="008C7F20">
        <w:rPr>
          <w:b/>
          <w:bCs/>
          <w:sz w:val="24"/>
          <w:szCs w:val="24"/>
          <w:rtl/>
        </w:rPr>
        <w:t xml:space="preserve">כנספח </w:t>
      </w:r>
      <w:r w:rsidRPr="008C7F20">
        <w:rPr>
          <w:sz w:val="24"/>
          <w:szCs w:val="24"/>
          <w:rtl/>
        </w:rPr>
        <w:t>להסכם זה ומהווה חלק בלתי נפרד מהסכם זה (</w:t>
      </w:r>
      <w:r w:rsidRPr="008C7F20">
        <w:rPr>
          <w:b/>
          <w:bCs/>
          <w:sz w:val="24"/>
          <w:szCs w:val="24"/>
          <w:rtl/>
        </w:rPr>
        <w:t>להלן: "המכרז"</w:t>
      </w:r>
      <w:r w:rsidRPr="008C7F20">
        <w:rPr>
          <w:sz w:val="24"/>
          <w:szCs w:val="24"/>
          <w:rtl/>
        </w:rPr>
        <w:t>)</w:t>
      </w:r>
      <w:r w:rsidRPr="008C7F20">
        <w:rPr>
          <w:sz w:val="24"/>
          <w:szCs w:val="24"/>
        </w:rPr>
        <w:t>;</w:t>
      </w:r>
    </w:p>
    <w:p w:rsidR="005F60B4" w:rsidRPr="008C7F20" w:rsidRDefault="005F60B4" w:rsidP="005F60B4">
      <w:pPr>
        <w:spacing w:line="360" w:lineRule="auto"/>
        <w:jc w:val="both"/>
        <w:rPr>
          <w:sz w:val="24"/>
          <w:szCs w:val="24"/>
          <w:rtl/>
        </w:rPr>
      </w:pPr>
    </w:p>
    <w:p w:rsidR="005F60B4" w:rsidRPr="008C7F20" w:rsidRDefault="005F60B4" w:rsidP="005F60B4">
      <w:pPr>
        <w:tabs>
          <w:tab w:val="left" w:pos="1076"/>
        </w:tabs>
        <w:spacing w:line="360" w:lineRule="auto"/>
        <w:jc w:val="both"/>
        <w:rPr>
          <w:sz w:val="24"/>
          <w:szCs w:val="24"/>
          <w:rtl/>
        </w:rPr>
      </w:pPr>
      <w:r w:rsidRPr="008C7F20">
        <w:rPr>
          <w:sz w:val="24"/>
          <w:szCs w:val="24"/>
          <w:rtl/>
        </w:rPr>
        <w:t>והואיל</w:t>
      </w:r>
      <w:r>
        <w:rPr>
          <w:sz w:val="24"/>
          <w:szCs w:val="24"/>
          <w:rtl/>
        </w:rPr>
        <w:t>:</w:t>
      </w:r>
      <w:r w:rsidRPr="008C7F20">
        <w:rPr>
          <w:sz w:val="24"/>
          <w:szCs w:val="24"/>
          <w:rtl/>
        </w:rPr>
        <w:t xml:space="preserve"> </w:t>
      </w:r>
      <w:r>
        <w:rPr>
          <w:rFonts w:hint="cs"/>
          <w:sz w:val="24"/>
          <w:szCs w:val="24"/>
          <w:rtl/>
        </w:rPr>
        <w:tab/>
      </w:r>
      <w:r w:rsidRPr="008C7F20">
        <w:rPr>
          <w:sz w:val="24"/>
          <w:szCs w:val="24"/>
          <w:rtl/>
        </w:rPr>
        <w:t>ו</w:t>
      </w:r>
      <w:r>
        <w:rPr>
          <w:sz w:val="24"/>
          <w:szCs w:val="24"/>
          <w:rtl/>
        </w:rPr>
        <w:t>המפעיל</w:t>
      </w:r>
      <w:r w:rsidRPr="008C7F20">
        <w:rPr>
          <w:sz w:val="24"/>
          <w:szCs w:val="24"/>
          <w:rtl/>
        </w:rPr>
        <w:t xml:space="preserve"> הציע לספק למשרד את השירותים המפורטים במכרז ובהצעת נותן</w:t>
      </w:r>
      <w:r>
        <w:rPr>
          <w:rFonts w:hint="cs"/>
          <w:sz w:val="24"/>
          <w:szCs w:val="24"/>
          <w:rtl/>
        </w:rPr>
        <w:tab/>
      </w:r>
      <w:r w:rsidRPr="008C7F20">
        <w:rPr>
          <w:sz w:val="24"/>
          <w:szCs w:val="24"/>
          <w:rtl/>
        </w:rPr>
        <w:t xml:space="preserve">השירותים על נספחיה </w:t>
      </w:r>
      <w:proofErr w:type="spellStart"/>
      <w:r w:rsidRPr="008C7F20">
        <w:rPr>
          <w:sz w:val="24"/>
          <w:szCs w:val="24"/>
          <w:rtl/>
        </w:rPr>
        <w:t>המצ"ב</w:t>
      </w:r>
      <w:proofErr w:type="spellEnd"/>
      <w:r w:rsidRPr="008C7F20">
        <w:rPr>
          <w:sz w:val="24"/>
          <w:szCs w:val="24"/>
          <w:rtl/>
        </w:rPr>
        <w:t xml:space="preserve"> </w:t>
      </w:r>
      <w:r w:rsidRPr="008C7F20">
        <w:rPr>
          <w:b/>
          <w:bCs/>
          <w:sz w:val="24"/>
          <w:szCs w:val="24"/>
          <w:rtl/>
        </w:rPr>
        <w:t xml:space="preserve">כנספח </w:t>
      </w:r>
      <w:r w:rsidRPr="008C7F20">
        <w:rPr>
          <w:sz w:val="24"/>
          <w:szCs w:val="24"/>
          <w:rtl/>
        </w:rPr>
        <w:t xml:space="preserve">להסכם זה ומהווה חלק  בלתי נפרד מהסכם </w:t>
      </w:r>
      <w:r>
        <w:rPr>
          <w:rFonts w:hint="cs"/>
          <w:sz w:val="24"/>
          <w:szCs w:val="24"/>
          <w:rtl/>
        </w:rPr>
        <w:tab/>
      </w:r>
      <w:r w:rsidRPr="008C7F20">
        <w:rPr>
          <w:sz w:val="24"/>
          <w:szCs w:val="24"/>
          <w:rtl/>
        </w:rPr>
        <w:t xml:space="preserve">זה </w:t>
      </w:r>
      <w:r w:rsidRPr="008C7F20">
        <w:rPr>
          <w:b/>
          <w:bCs/>
          <w:sz w:val="24"/>
          <w:szCs w:val="24"/>
          <w:rtl/>
        </w:rPr>
        <w:t>(להלן: "ההצעה")</w:t>
      </w:r>
      <w:r w:rsidRPr="008C7F20">
        <w:rPr>
          <w:sz w:val="24"/>
          <w:szCs w:val="24"/>
          <w:rtl/>
        </w:rPr>
        <w:t xml:space="preserve">.  </w:t>
      </w:r>
    </w:p>
    <w:p w:rsidR="005F60B4" w:rsidRPr="008C7F20" w:rsidRDefault="005F60B4" w:rsidP="005F60B4">
      <w:pPr>
        <w:spacing w:line="360" w:lineRule="auto"/>
        <w:jc w:val="both"/>
        <w:rPr>
          <w:sz w:val="24"/>
          <w:szCs w:val="24"/>
          <w:rtl/>
        </w:rPr>
      </w:pPr>
      <w:r w:rsidRPr="008C7F20">
        <w:rPr>
          <w:sz w:val="24"/>
          <w:szCs w:val="24"/>
          <w:rtl/>
        </w:rPr>
        <w:t xml:space="preserve">               </w:t>
      </w:r>
    </w:p>
    <w:p w:rsidR="005F60B4" w:rsidRPr="008C7F20" w:rsidRDefault="005F60B4" w:rsidP="005F60B4">
      <w:pPr>
        <w:spacing w:line="360" w:lineRule="auto"/>
        <w:ind w:left="1218"/>
        <w:jc w:val="both"/>
        <w:rPr>
          <w:sz w:val="24"/>
          <w:szCs w:val="24"/>
          <w:rtl/>
        </w:rPr>
      </w:pPr>
      <w:r w:rsidRPr="008C7F20">
        <w:rPr>
          <w:sz w:val="24"/>
          <w:szCs w:val="24"/>
          <w:rtl/>
        </w:rPr>
        <w:t>ו</w:t>
      </w:r>
      <w:r>
        <w:rPr>
          <w:sz w:val="24"/>
          <w:szCs w:val="24"/>
          <w:rtl/>
        </w:rPr>
        <w:t>המפעיל</w:t>
      </w:r>
      <w:r w:rsidRPr="008C7F20">
        <w:rPr>
          <w:sz w:val="24"/>
          <w:szCs w:val="24"/>
          <w:rtl/>
        </w:rPr>
        <w:t xml:space="preserve"> זכה במכרז שפורסם בעניין הסכם זה בהתאם להחלטת ועדת המכרזים של המשרד והתחייב לפעול </w:t>
      </w:r>
      <w:proofErr w:type="spellStart"/>
      <w:r w:rsidRPr="008C7F20">
        <w:rPr>
          <w:sz w:val="24"/>
          <w:szCs w:val="24"/>
          <w:rtl/>
        </w:rPr>
        <w:t>וליתן</w:t>
      </w:r>
      <w:proofErr w:type="spellEnd"/>
      <w:r w:rsidRPr="008C7F20">
        <w:rPr>
          <w:sz w:val="24"/>
          <w:szCs w:val="24"/>
          <w:rtl/>
        </w:rPr>
        <w:t xml:space="preserve"> את  השירותים נשוא  המכרז בהתאם להוראות המכרז, ולהצעה .</w:t>
      </w:r>
    </w:p>
    <w:p w:rsidR="005F60B4" w:rsidRPr="008C7F20" w:rsidRDefault="005F60B4" w:rsidP="005F60B4">
      <w:pPr>
        <w:spacing w:line="360" w:lineRule="auto"/>
        <w:ind w:left="1218" w:hanging="1218"/>
        <w:jc w:val="both"/>
        <w:rPr>
          <w:sz w:val="24"/>
          <w:szCs w:val="24"/>
          <w:rtl/>
        </w:rPr>
      </w:pPr>
      <w:r w:rsidRPr="008C7F20">
        <w:rPr>
          <w:sz w:val="24"/>
          <w:szCs w:val="24"/>
          <w:rtl/>
        </w:rPr>
        <w:t>והואיל</w:t>
      </w:r>
      <w:r>
        <w:rPr>
          <w:sz w:val="24"/>
          <w:szCs w:val="24"/>
          <w:rtl/>
        </w:rPr>
        <w:t xml:space="preserve">: </w:t>
      </w:r>
      <w:r>
        <w:rPr>
          <w:rFonts w:hint="cs"/>
          <w:sz w:val="24"/>
          <w:szCs w:val="24"/>
          <w:rtl/>
        </w:rPr>
        <w:tab/>
      </w:r>
      <w:r w:rsidRPr="008C7F20">
        <w:rPr>
          <w:sz w:val="24"/>
          <w:szCs w:val="24"/>
          <w:rtl/>
        </w:rPr>
        <w:t>והצדדים</w:t>
      </w:r>
      <w:r>
        <w:rPr>
          <w:rFonts w:hint="cs"/>
          <w:sz w:val="24"/>
          <w:szCs w:val="24"/>
          <w:rtl/>
        </w:rPr>
        <w:t xml:space="preserve"> </w:t>
      </w:r>
      <w:r w:rsidRPr="008C7F20">
        <w:rPr>
          <w:sz w:val="24"/>
          <w:szCs w:val="24"/>
          <w:rtl/>
        </w:rPr>
        <w:t xml:space="preserve">מעוניינים כי </w:t>
      </w:r>
      <w:r>
        <w:rPr>
          <w:sz w:val="24"/>
          <w:szCs w:val="24"/>
          <w:rtl/>
        </w:rPr>
        <w:t>המפעיל</w:t>
      </w:r>
      <w:r w:rsidRPr="008C7F20">
        <w:rPr>
          <w:sz w:val="24"/>
          <w:szCs w:val="24"/>
          <w:rtl/>
        </w:rPr>
        <w:t xml:space="preserve"> יבצע עבור המשרד את השירותים</w:t>
      </w:r>
      <w:r>
        <w:rPr>
          <w:rFonts w:hint="cs"/>
          <w:sz w:val="24"/>
          <w:szCs w:val="24"/>
          <w:rtl/>
        </w:rPr>
        <w:t xml:space="preserve"> </w:t>
      </w:r>
      <w:r w:rsidRPr="008C7F20">
        <w:rPr>
          <w:sz w:val="24"/>
          <w:szCs w:val="24"/>
          <w:rtl/>
        </w:rPr>
        <w:t xml:space="preserve">המפורטים במכרז, בהצעה  ובהסכם זה באופן, במועדים ובתנאים </w:t>
      </w:r>
      <w:proofErr w:type="spellStart"/>
      <w:r w:rsidRPr="008C7F20">
        <w:rPr>
          <w:sz w:val="24"/>
          <w:szCs w:val="24"/>
          <w:rtl/>
        </w:rPr>
        <w:t>הכל</w:t>
      </w:r>
      <w:proofErr w:type="spellEnd"/>
      <w:r w:rsidRPr="008C7F20">
        <w:rPr>
          <w:sz w:val="24"/>
          <w:szCs w:val="24"/>
          <w:rtl/>
        </w:rPr>
        <w:t xml:space="preserve"> כמפורט בהסכם זה, במכרז ובהצעה;</w:t>
      </w:r>
    </w:p>
    <w:p w:rsidR="005F60B4" w:rsidRDefault="005F60B4" w:rsidP="005F60B4">
      <w:pPr>
        <w:spacing w:line="360" w:lineRule="auto"/>
        <w:ind w:left="1218" w:hanging="1218"/>
        <w:jc w:val="both"/>
        <w:rPr>
          <w:sz w:val="24"/>
          <w:szCs w:val="24"/>
          <w:rtl/>
        </w:rPr>
      </w:pPr>
      <w:r w:rsidRPr="008C7F20">
        <w:rPr>
          <w:sz w:val="24"/>
          <w:szCs w:val="24"/>
          <w:rtl/>
        </w:rPr>
        <w:t>והואיל</w:t>
      </w:r>
      <w:r>
        <w:rPr>
          <w:sz w:val="24"/>
          <w:szCs w:val="24"/>
          <w:rtl/>
        </w:rPr>
        <w:t>:</w:t>
      </w:r>
      <w:r w:rsidRPr="008C7F20">
        <w:rPr>
          <w:sz w:val="24"/>
          <w:szCs w:val="24"/>
          <w:rtl/>
        </w:rPr>
        <w:tab/>
        <w:t>והצדדים מסכימים כי התקשרות זו תהיה על בסיס קבלני ולא תיצור יחסי</w:t>
      </w:r>
      <w:r>
        <w:rPr>
          <w:rFonts w:hint="cs"/>
          <w:sz w:val="24"/>
          <w:szCs w:val="24"/>
          <w:rtl/>
        </w:rPr>
        <w:t xml:space="preserve"> </w:t>
      </w:r>
      <w:r w:rsidRPr="008C7F20">
        <w:rPr>
          <w:sz w:val="24"/>
          <w:szCs w:val="24"/>
          <w:rtl/>
        </w:rPr>
        <w:t xml:space="preserve">עובד </w:t>
      </w:r>
      <w:r>
        <w:rPr>
          <w:rFonts w:hint="cs"/>
          <w:sz w:val="24"/>
          <w:szCs w:val="24"/>
          <w:rtl/>
        </w:rPr>
        <w:t>מ</w:t>
      </w:r>
      <w:r w:rsidRPr="008C7F20">
        <w:rPr>
          <w:sz w:val="24"/>
          <w:szCs w:val="24"/>
          <w:rtl/>
        </w:rPr>
        <w:t xml:space="preserve">עביד בין המשרד לבין </w:t>
      </w:r>
      <w:r>
        <w:rPr>
          <w:sz w:val="24"/>
          <w:szCs w:val="24"/>
          <w:rtl/>
        </w:rPr>
        <w:t>המפעיל</w:t>
      </w:r>
      <w:r w:rsidRPr="008C7F20">
        <w:rPr>
          <w:sz w:val="24"/>
          <w:szCs w:val="24"/>
          <w:rtl/>
        </w:rPr>
        <w:t>, וזאת בהתחשב בתנאי ההתקשרות שאינם הולמים התקשרות במסגרת יחסי עובד מעביד;</w:t>
      </w:r>
    </w:p>
    <w:p w:rsidR="005F60B4" w:rsidRDefault="005F60B4" w:rsidP="005F60B4">
      <w:pPr>
        <w:spacing w:line="360" w:lineRule="auto"/>
        <w:jc w:val="both"/>
        <w:rPr>
          <w:b/>
          <w:bCs/>
          <w:sz w:val="28"/>
          <w:szCs w:val="28"/>
          <w:u w:val="single"/>
          <w:rtl/>
        </w:rPr>
      </w:pPr>
    </w:p>
    <w:p w:rsidR="005F60B4" w:rsidRPr="00845E58" w:rsidRDefault="005F60B4" w:rsidP="005F60B4">
      <w:pPr>
        <w:spacing w:line="360" w:lineRule="auto"/>
        <w:jc w:val="both"/>
        <w:rPr>
          <w:b/>
          <w:bCs/>
          <w:sz w:val="28"/>
          <w:szCs w:val="28"/>
          <w:u w:val="single"/>
          <w:rtl/>
        </w:rPr>
      </w:pPr>
      <w:r w:rsidRPr="00845E58">
        <w:rPr>
          <w:b/>
          <w:bCs/>
          <w:sz w:val="28"/>
          <w:szCs w:val="28"/>
          <w:u w:val="single"/>
          <w:rtl/>
        </w:rPr>
        <w:t>על כן מוסכם בין הצדדים כדלקמן</w:t>
      </w:r>
    </w:p>
    <w:p w:rsidR="005F60B4" w:rsidRDefault="005F60B4" w:rsidP="005F60B4">
      <w:pPr>
        <w:spacing w:line="360" w:lineRule="auto"/>
        <w:jc w:val="both"/>
        <w:rPr>
          <w:sz w:val="24"/>
          <w:szCs w:val="24"/>
          <w:rtl/>
        </w:rPr>
      </w:pPr>
    </w:p>
    <w:p w:rsidR="005F60B4" w:rsidRDefault="005F60B4" w:rsidP="004C2614">
      <w:pPr>
        <w:numPr>
          <w:ilvl w:val="0"/>
          <w:numId w:val="45"/>
        </w:numPr>
        <w:spacing w:line="360" w:lineRule="auto"/>
        <w:jc w:val="both"/>
        <w:rPr>
          <w:sz w:val="24"/>
          <w:szCs w:val="24"/>
          <w:u w:val="single"/>
        </w:rPr>
      </w:pPr>
      <w:r w:rsidRPr="008C7F20">
        <w:rPr>
          <w:b/>
          <w:bCs/>
          <w:sz w:val="24"/>
          <w:szCs w:val="24"/>
          <w:u w:val="single"/>
          <w:rtl/>
        </w:rPr>
        <w:t>מבוא נספחים וכותרות</w:t>
      </w:r>
    </w:p>
    <w:p w:rsidR="005F60B4" w:rsidRDefault="005F60B4" w:rsidP="004C2614">
      <w:pPr>
        <w:numPr>
          <w:ilvl w:val="1"/>
          <w:numId w:val="45"/>
        </w:numPr>
        <w:tabs>
          <w:tab w:val="clear" w:pos="851"/>
          <w:tab w:val="num" w:pos="1022"/>
        </w:tabs>
        <w:spacing w:line="360" w:lineRule="auto"/>
        <w:ind w:left="1022" w:hanging="630"/>
        <w:jc w:val="both"/>
        <w:rPr>
          <w:sz w:val="24"/>
          <w:szCs w:val="24"/>
          <w:u w:val="single"/>
        </w:rPr>
      </w:pPr>
      <w:r w:rsidRPr="008C7F20">
        <w:rPr>
          <w:sz w:val="24"/>
          <w:szCs w:val="24"/>
          <w:rtl/>
        </w:rPr>
        <w:t>המבוא להסכם זה מהווה חלק בלתי נפרד ממנו.</w:t>
      </w:r>
    </w:p>
    <w:p w:rsidR="005F60B4" w:rsidRDefault="005F60B4" w:rsidP="004C2614">
      <w:pPr>
        <w:numPr>
          <w:ilvl w:val="1"/>
          <w:numId w:val="45"/>
        </w:numPr>
        <w:tabs>
          <w:tab w:val="clear" w:pos="851"/>
          <w:tab w:val="num" w:pos="1022"/>
        </w:tabs>
        <w:spacing w:line="360" w:lineRule="auto"/>
        <w:ind w:left="1022" w:hanging="630"/>
        <w:jc w:val="both"/>
        <w:rPr>
          <w:sz w:val="24"/>
          <w:szCs w:val="24"/>
          <w:u w:val="single"/>
        </w:rPr>
      </w:pPr>
      <w:r w:rsidRPr="008C7F20">
        <w:rPr>
          <w:sz w:val="24"/>
          <w:szCs w:val="24"/>
          <w:rtl/>
        </w:rPr>
        <w:t>הנספחים להסכם זה מהווים חלק בלתי נפרד ממנו. מסמך התנאים הכללים להסכם  למתן שירותים למשרד הרווחה</w:t>
      </w:r>
      <w:r>
        <w:rPr>
          <w:sz w:val="24"/>
          <w:szCs w:val="24"/>
          <w:rtl/>
        </w:rPr>
        <w:t xml:space="preserve"> והשירותים החברתיים</w:t>
      </w:r>
      <w:r w:rsidRPr="008C7F20">
        <w:rPr>
          <w:sz w:val="24"/>
          <w:szCs w:val="24"/>
          <w:rtl/>
        </w:rPr>
        <w:t xml:space="preserve"> (מהדורה 6/07) (להלן: מסמך התנאים הכלליים) יחשב כנספח להסכם זה בין אם צורף אליו ובין אם לאו. בחתימתו על הסכם זה מאשר </w:t>
      </w:r>
      <w:r>
        <w:rPr>
          <w:sz w:val="24"/>
          <w:szCs w:val="24"/>
          <w:rtl/>
        </w:rPr>
        <w:t>המפעיל</w:t>
      </w:r>
      <w:r w:rsidRPr="008C7F20">
        <w:rPr>
          <w:sz w:val="24"/>
          <w:szCs w:val="24"/>
          <w:rtl/>
        </w:rPr>
        <w:t xml:space="preserve"> כי הוא מכיר את מסמך התנאים הכלליים, וכי חתימתו על הסכם זה מהווה חתימה על מסמך התנאים הכלליים. </w:t>
      </w:r>
    </w:p>
    <w:p w:rsidR="005F60B4" w:rsidRPr="0064496F" w:rsidRDefault="005F60B4" w:rsidP="004C2614">
      <w:pPr>
        <w:numPr>
          <w:ilvl w:val="1"/>
          <w:numId w:val="45"/>
        </w:numPr>
        <w:tabs>
          <w:tab w:val="clear" w:pos="851"/>
          <w:tab w:val="num" w:pos="1022"/>
        </w:tabs>
        <w:spacing w:line="360" w:lineRule="auto"/>
        <w:ind w:left="1022" w:hanging="630"/>
        <w:jc w:val="both"/>
        <w:rPr>
          <w:sz w:val="24"/>
          <w:szCs w:val="24"/>
          <w:u w:val="single"/>
        </w:rPr>
      </w:pPr>
      <w:r w:rsidRPr="008C7F20">
        <w:rPr>
          <w:sz w:val="24"/>
          <w:szCs w:val="24"/>
          <w:rtl/>
        </w:rPr>
        <w:t xml:space="preserve">כותרות סעיפי הסכם זה על נספחיו ניתנים להקלת ההתמצאות, והן לא תשמשנה לפרשנות ההסכם. </w:t>
      </w:r>
    </w:p>
    <w:p w:rsidR="005F60B4" w:rsidRDefault="005F60B4" w:rsidP="005F60B4">
      <w:pPr>
        <w:spacing w:line="360" w:lineRule="auto"/>
        <w:jc w:val="both"/>
        <w:rPr>
          <w:sz w:val="24"/>
          <w:szCs w:val="24"/>
          <w:rtl/>
        </w:rPr>
      </w:pPr>
    </w:p>
    <w:p w:rsidR="005F60B4" w:rsidRDefault="005F60B4" w:rsidP="004C2614">
      <w:pPr>
        <w:numPr>
          <w:ilvl w:val="0"/>
          <w:numId w:val="45"/>
        </w:numPr>
        <w:spacing w:line="360" w:lineRule="auto"/>
        <w:jc w:val="both"/>
        <w:rPr>
          <w:sz w:val="24"/>
          <w:szCs w:val="24"/>
        </w:rPr>
      </w:pPr>
      <w:r w:rsidRPr="008C7F20">
        <w:rPr>
          <w:b/>
          <w:bCs/>
          <w:sz w:val="24"/>
          <w:szCs w:val="24"/>
          <w:u w:val="single"/>
          <w:rtl/>
        </w:rPr>
        <w:t>תקופת ההסכם</w:t>
      </w:r>
      <w:r w:rsidRPr="008C7F20">
        <w:rPr>
          <w:sz w:val="24"/>
          <w:szCs w:val="24"/>
          <w:u w:val="single"/>
          <w:rtl/>
        </w:rPr>
        <w:t xml:space="preserve">  </w:t>
      </w:r>
    </w:p>
    <w:p w:rsidR="005F60B4" w:rsidRDefault="005F60B4" w:rsidP="004C2614">
      <w:pPr>
        <w:numPr>
          <w:ilvl w:val="1"/>
          <w:numId w:val="45"/>
        </w:numPr>
        <w:tabs>
          <w:tab w:val="clear" w:pos="851"/>
          <w:tab w:val="num" w:pos="1022"/>
        </w:tabs>
        <w:spacing w:line="360" w:lineRule="auto"/>
        <w:ind w:left="1022" w:hanging="630"/>
        <w:jc w:val="both"/>
        <w:rPr>
          <w:sz w:val="24"/>
          <w:szCs w:val="24"/>
        </w:rPr>
      </w:pPr>
      <w:r>
        <w:rPr>
          <w:rFonts w:hint="cs"/>
          <w:sz w:val="24"/>
          <w:szCs w:val="24"/>
          <w:rtl/>
        </w:rPr>
        <w:t xml:space="preserve">תקופת </w:t>
      </w:r>
      <w:r w:rsidRPr="008C7F20">
        <w:rPr>
          <w:sz w:val="24"/>
          <w:szCs w:val="24"/>
          <w:rtl/>
        </w:rPr>
        <w:t xml:space="preserve">הסכם </w:t>
      </w:r>
      <w:r>
        <w:rPr>
          <w:rFonts w:hint="cs"/>
          <w:sz w:val="24"/>
          <w:szCs w:val="24"/>
          <w:rtl/>
        </w:rPr>
        <w:t xml:space="preserve"> הינה </w:t>
      </w:r>
      <w:r w:rsidR="000F4309">
        <w:rPr>
          <w:rFonts w:hint="cs"/>
          <w:sz w:val="24"/>
          <w:szCs w:val="24"/>
          <w:rtl/>
        </w:rPr>
        <w:t>ל</w:t>
      </w:r>
      <w:r w:rsidR="001375DF">
        <w:rPr>
          <w:rFonts w:hint="cs"/>
          <w:sz w:val="24"/>
          <w:szCs w:val="24"/>
          <w:rtl/>
        </w:rPr>
        <w:t>משך שנה.</w:t>
      </w:r>
    </w:p>
    <w:p w:rsidR="005F60B4" w:rsidRDefault="005F60B4" w:rsidP="004C2614">
      <w:pPr>
        <w:numPr>
          <w:ilvl w:val="1"/>
          <w:numId w:val="45"/>
        </w:numPr>
        <w:tabs>
          <w:tab w:val="clear" w:pos="851"/>
          <w:tab w:val="num" w:pos="1022"/>
        </w:tabs>
        <w:spacing w:line="360" w:lineRule="auto"/>
        <w:ind w:left="1022" w:hanging="630"/>
        <w:jc w:val="both"/>
        <w:rPr>
          <w:sz w:val="24"/>
          <w:szCs w:val="24"/>
        </w:rPr>
      </w:pPr>
      <w:r>
        <w:rPr>
          <w:rFonts w:hint="cs"/>
          <w:sz w:val="24"/>
          <w:szCs w:val="24"/>
          <w:rtl/>
        </w:rPr>
        <w:t xml:space="preserve">למשרד ניתנת האפשרות </w:t>
      </w:r>
      <w:r w:rsidR="002258F9" w:rsidRPr="002258F9">
        <w:rPr>
          <w:rFonts w:hint="cs"/>
          <w:sz w:val="24"/>
          <w:szCs w:val="24"/>
          <w:rtl/>
        </w:rPr>
        <w:t>להאריך את ההתקשרות בשנה או בחלק ממנה, עד לארבע שנים נוספות</w:t>
      </w:r>
      <w:r w:rsidR="00280987">
        <w:rPr>
          <w:rFonts w:hint="cs"/>
          <w:sz w:val="24"/>
          <w:szCs w:val="24"/>
          <w:rtl/>
        </w:rPr>
        <w:t xml:space="preserve"> </w:t>
      </w:r>
      <w:r>
        <w:rPr>
          <w:rFonts w:hint="cs"/>
          <w:sz w:val="24"/>
          <w:szCs w:val="24"/>
          <w:rtl/>
        </w:rPr>
        <w:t>על פי הודעה מראש.</w:t>
      </w:r>
      <w:r w:rsidR="00DC706A">
        <w:rPr>
          <w:rFonts w:hint="cs"/>
          <w:sz w:val="24"/>
          <w:szCs w:val="24"/>
          <w:rtl/>
        </w:rPr>
        <w:t xml:space="preserve"> </w:t>
      </w:r>
      <w:r w:rsidRPr="00B122A9">
        <w:rPr>
          <w:sz w:val="24"/>
          <w:szCs w:val="24"/>
          <w:rtl/>
        </w:rPr>
        <w:t xml:space="preserve">ההתקשרות כולה הינה בכפוף למגבלות חוק התקציב, ובהתאם להוראות כל דין והוראות הסכם זה על נספחיו וכן להוצאת הזמנת עבודה חתומה ומאושרת כדין. </w:t>
      </w:r>
    </w:p>
    <w:p w:rsidR="00294A27" w:rsidRDefault="00294A27" w:rsidP="004C2614">
      <w:pPr>
        <w:numPr>
          <w:ilvl w:val="1"/>
          <w:numId w:val="45"/>
        </w:numPr>
        <w:tabs>
          <w:tab w:val="clear" w:pos="851"/>
          <w:tab w:val="num" w:pos="1022"/>
        </w:tabs>
        <w:spacing w:line="360" w:lineRule="auto"/>
        <w:ind w:left="1022" w:hanging="630"/>
        <w:jc w:val="both"/>
        <w:rPr>
          <w:sz w:val="24"/>
          <w:szCs w:val="24"/>
        </w:rPr>
      </w:pPr>
      <w:r w:rsidRPr="00294A27">
        <w:rPr>
          <w:rFonts w:hint="cs"/>
          <w:sz w:val="24"/>
          <w:szCs w:val="24"/>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w:t>
      </w:r>
      <w:r>
        <w:rPr>
          <w:rFonts w:hint="cs"/>
          <w:sz w:val="24"/>
          <w:szCs w:val="24"/>
          <w:rtl/>
        </w:rPr>
        <w:t>.</w:t>
      </w:r>
    </w:p>
    <w:p w:rsidR="005F60B4" w:rsidRDefault="005F60B4" w:rsidP="004C2614">
      <w:pPr>
        <w:numPr>
          <w:ilvl w:val="1"/>
          <w:numId w:val="45"/>
        </w:numPr>
        <w:tabs>
          <w:tab w:val="clear" w:pos="851"/>
          <w:tab w:val="num" w:pos="1022"/>
        </w:tabs>
        <w:spacing w:line="360" w:lineRule="auto"/>
        <w:ind w:left="1022" w:hanging="630"/>
        <w:jc w:val="both"/>
        <w:rPr>
          <w:sz w:val="24"/>
          <w:szCs w:val="24"/>
        </w:rPr>
      </w:pPr>
      <w:r>
        <w:rPr>
          <w:b/>
          <w:bCs/>
          <w:sz w:val="24"/>
          <w:szCs w:val="24"/>
          <w:rtl/>
        </w:rPr>
        <w:t xml:space="preserve">יודגש כי במידה והמציע אינו יספק אחת מחובותיו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rsidR="005F60B4" w:rsidRDefault="005F60B4" w:rsidP="005F60B4">
      <w:pPr>
        <w:tabs>
          <w:tab w:val="num" w:pos="1022"/>
        </w:tabs>
        <w:spacing w:line="360" w:lineRule="auto"/>
        <w:ind w:left="392"/>
        <w:jc w:val="both"/>
        <w:rPr>
          <w:sz w:val="24"/>
          <w:szCs w:val="24"/>
          <w:rtl/>
        </w:rPr>
      </w:pPr>
    </w:p>
    <w:p w:rsidR="005F60B4" w:rsidRDefault="005F60B4" w:rsidP="004C2614">
      <w:pPr>
        <w:numPr>
          <w:ilvl w:val="0"/>
          <w:numId w:val="45"/>
        </w:numPr>
        <w:spacing w:line="360" w:lineRule="auto"/>
        <w:jc w:val="both"/>
        <w:rPr>
          <w:sz w:val="24"/>
          <w:szCs w:val="24"/>
        </w:rPr>
      </w:pPr>
      <w:r w:rsidRPr="008C7F20">
        <w:rPr>
          <w:b/>
          <w:bCs/>
          <w:sz w:val="24"/>
          <w:szCs w:val="24"/>
          <w:u w:val="single"/>
          <w:rtl/>
        </w:rPr>
        <w:t>תיאור השירותים</w:t>
      </w:r>
    </w:p>
    <w:p w:rsidR="005F60B4" w:rsidRDefault="005F60B4" w:rsidP="004C2614">
      <w:pPr>
        <w:numPr>
          <w:ilvl w:val="1"/>
          <w:numId w:val="45"/>
        </w:numPr>
        <w:tabs>
          <w:tab w:val="clear" w:pos="851"/>
          <w:tab w:val="num" w:pos="1022"/>
        </w:tabs>
        <w:spacing w:line="360" w:lineRule="auto"/>
        <w:ind w:left="1022" w:hanging="630"/>
        <w:jc w:val="both"/>
        <w:rPr>
          <w:sz w:val="24"/>
          <w:szCs w:val="24"/>
          <w:rtl/>
        </w:rPr>
      </w:pPr>
      <w:r w:rsidRPr="008C7F20">
        <w:rPr>
          <w:sz w:val="24"/>
          <w:szCs w:val="24"/>
          <w:rtl/>
        </w:rPr>
        <w:t xml:space="preserve">השירותים אותם  ייתן </w:t>
      </w:r>
      <w:r>
        <w:rPr>
          <w:sz w:val="24"/>
          <w:szCs w:val="24"/>
          <w:rtl/>
        </w:rPr>
        <w:t>המפעיל</w:t>
      </w:r>
      <w:r w:rsidRPr="008C7F20">
        <w:rPr>
          <w:sz w:val="24"/>
          <w:szCs w:val="24"/>
          <w:rtl/>
        </w:rPr>
        <w:t xml:space="preserve"> למדינה מכוח הסכם זה הם: </w:t>
      </w:r>
    </w:p>
    <w:p w:rsidR="005F60B4" w:rsidRDefault="000F4309" w:rsidP="00E97D68">
      <w:pPr>
        <w:pStyle w:val="af4"/>
        <w:spacing w:line="360" w:lineRule="auto"/>
        <w:jc w:val="left"/>
        <w:rPr>
          <w:sz w:val="24"/>
          <w:szCs w:val="24"/>
          <w:rtl/>
        </w:rPr>
      </w:pPr>
      <w:r w:rsidRPr="00E97D68">
        <w:rPr>
          <w:rFonts w:cs="David" w:hint="eastAsia"/>
          <w:noProof w:val="0"/>
          <w:sz w:val="24"/>
          <w:szCs w:val="24"/>
          <w:u w:val="none"/>
          <w:rtl/>
          <w:lang w:val="en-US" w:eastAsia="en-US"/>
        </w:rPr>
        <w:t>ארגון</w:t>
      </w:r>
      <w:r w:rsidRPr="00E97D68">
        <w:rPr>
          <w:rFonts w:cs="David"/>
          <w:noProof w:val="0"/>
          <w:sz w:val="24"/>
          <w:szCs w:val="24"/>
          <w:u w:val="none"/>
          <w:rtl/>
          <w:lang w:val="en-US" w:eastAsia="en-US"/>
        </w:rPr>
        <w:t xml:space="preserve"> והפקת טקס </w:t>
      </w:r>
      <w:r w:rsidRPr="00E97D68">
        <w:rPr>
          <w:rFonts w:cs="David" w:hint="eastAsia"/>
          <w:sz w:val="24"/>
          <w:szCs w:val="24"/>
          <w:rtl/>
        </w:rPr>
        <w:t>מגן</w:t>
      </w:r>
      <w:r w:rsidRPr="00E97D68">
        <w:rPr>
          <w:rFonts w:cs="David"/>
          <w:sz w:val="24"/>
          <w:szCs w:val="24"/>
          <w:rtl/>
        </w:rPr>
        <w:t xml:space="preserve"> </w:t>
      </w:r>
      <w:r w:rsidRPr="00E97D68">
        <w:rPr>
          <w:rFonts w:cs="David" w:hint="eastAsia"/>
          <w:sz w:val="24"/>
          <w:szCs w:val="24"/>
          <w:rtl/>
        </w:rPr>
        <w:t>שר</w:t>
      </w:r>
      <w:r w:rsidRPr="00E97D68">
        <w:rPr>
          <w:rFonts w:cs="David"/>
          <w:sz w:val="24"/>
          <w:szCs w:val="24"/>
          <w:rtl/>
        </w:rPr>
        <w:t xml:space="preserve"> </w:t>
      </w:r>
      <w:r w:rsidRPr="00E97D68">
        <w:rPr>
          <w:rFonts w:cs="David" w:hint="eastAsia"/>
          <w:sz w:val="24"/>
          <w:szCs w:val="24"/>
          <w:rtl/>
        </w:rPr>
        <w:t>הרווחה</w:t>
      </w:r>
      <w:r w:rsidRPr="00E97D68">
        <w:rPr>
          <w:rFonts w:cs="David"/>
          <w:sz w:val="24"/>
          <w:szCs w:val="24"/>
          <w:rtl/>
        </w:rPr>
        <w:t xml:space="preserve"> </w:t>
      </w:r>
      <w:r w:rsidRPr="00E97D68">
        <w:rPr>
          <w:rFonts w:cs="David" w:hint="eastAsia"/>
          <w:sz w:val="24"/>
          <w:szCs w:val="24"/>
          <w:rtl/>
        </w:rPr>
        <w:t>והשירותים</w:t>
      </w:r>
      <w:r w:rsidRPr="00E97D68">
        <w:rPr>
          <w:rFonts w:cs="David"/>
          <w:sz w:val="24"/>
          <w:szCs w:val="24"/>
          <w:rtl/>
        </w:rPr>
        <w:t xml:space="preserve"> </w:t>
      </w:r>
      <w:r w:rsidRPr="00E97D68">
        <w:rPr>
          <w:rFonts w:cs="David" w:hint="eastAsia"/>
          <w:sz w:val="24"/>
          <w:szCs w:val="24"/>
          <w:rtl/>
        </w:rPr>
        <w:t>החברתיים</w:t>
      </w:r>
      <w:r w:rsidRPr="00E97D68">
        <w:rPr>
          <w:rFonts w:cs="David"/>
          <w:sz w:val="24"/>
          <w:szCs w:val="24"/>
          <w:rtl/>
        </w:rPr>
        <w:t xml:space="preserve"> </w:t>
      </w:r>
      <w:r w:rsidRPr="00E97D68">
        <w:rPr>
          <w:rFonts w:cs="David" w:hint="eastAsia"/>
          <w:sz w:val="24"/>
          <w:szCs w:val="24"/>
          <w:rtl/>
        </w:rPr>
        <w:t>למתנדבים</w:t>
      </w:r>
      <w:r w:rsidRPr="00E97D68">
        <w:rPr>
          <w:rFonts w:cs="David"/>
          <w:sz w:val="24"/>
          <w:szCs w:val="24"/>
          <w:rtl/>
        </w:rPr>
        <w:t xml:space="preserve"> </w:t>
      </w:r>
      <w:r w:rsidRPr="00E97D68">
        <w:rPr>
          <w:rFonts w:cs="David" w:hint="eastAsia"/>
          <w:sz w:val="24"/>
          <w:szCs w:val="24"/>
          <w:rtl/>
        </w:rPr>
        <w:t>מצטיינים</w:t>
      </w:r>
      <w:r>
        <w:rPr>
          <w:rFonts w:hint="cs"/>
          <w:b/>
          <w:bCs/>
          <w:sz w:val="32"/>
          <w:rtl/>
        </w:rPr>
        <w:t xml:space="preserve"> </w:t>
      </w:r>
    </w:p>
    <w:p w:rsidR="005F60B4" w:rsidRPr="008C7F20" w:rsidRDefault="005F60B4" w:rsidP="005F60B4">
      <w:pPr>
        <w:spacing w:line="360" w:lineRule="auto"/>
        <w:jc w:val="both"/>
        <w:rPr>
          <w:sz w:val="24"/>
          <w:szCs w:val="24"/>
          <w:rtl/>
        </w:rPr>
      </w:pPr>
      <w:r>
        <w:rPr>
          <w:sz w:val="24"/>
          <w:szCs w:val="24"/>
          <w:rtl/>
        </w:rPr>
        <w:t xml:space="preserve">           </w:t>
      </w:r>
      <w:r>
        <w:rPr>
          <w:rFonts w:hint="cs"/>
          <w:sz w:val="24"/>
          <w:szCs w:val="24"/>
          <w:rtl/>
        </w:rPr>
        <w:tab/>
      </w:r>
      <w:r w:rsidRPr="008C7F20">
        <w:rPr>
          <w:sz w:val="24"/>
          <w:szCs w:val="24"/>
          <w:rtl/>
        </w:rPr>
        <w:t xml:space="preserve"> _______</w:t>
      </w:r>
      <w:r>
        <w:rPr>
          <w:sz w:val="24"/>
          <w:szCs w:val="24"/>
          <w:rtl/>
        </w:rPr>
        <w:t>_</w:t>
      </w:r>
      <w:r w:rsidRPr="008C7F20">
        <w:rPr>
          <w:sz w:val="24"/>
          <w:szCs w:val="24"/>
          <w:rtl/>
        </w:rPr>
        <w:t>_________________________________________________</w:t>
      </w:r>
    </w:p>
    <w:p w:rsidR="00E97D68" w:rsidRDefault="005F60B4" w:rsidP="004C2614">
      <w:pPr>
        <w:numPr>
          <w:ilvl w:val="1"/>
          <w:numId w:val="45"/>
        </w:numPr>
        <w:tabs>
          <w:tab w:val="clear" w:pos="851"/>
          <w:tab w:val="num" w:pos="1022"/>
        </w:tabs>
        <w:spacing w:line="360" w:lineRule="auto"/>
        <w:ind w:left="1022" w:hanging="630"/>
        <w:jc w:val="both"/>
        <w:rPr>
          <w:sz w:val="24"/>
          <w:szCs w:val="24"/>
        </w:rPr>
      </w:pPr>
      <w:r w:rsidRPr="00E97D68">
        <w:rPr>
          <w:sz w:val="24"/>
          <w:szCs w:val="24"/>
          <w:rtl/>
        </w:rPr>
        <w:t>מקום מתן השירותים: המפעיל יספק את השירותים</w:t>
      </w:r>
      <w:r w:rsidR="00E97D68">
        <w:rPr>
          <w:rFonts w:hint="cs"/>
          <w:sz w:val="24"/>
          <w:szCs w:val="24"/>
          <w:rtl/>
        </w:rPr>
        <w:t xml:space="preserve"> </w:t>
      </w:r>
      <w:r w:rsidRPr="00E97D68">
        <w:rPr>
          <w:sz w:val="24"/>
          <w:szCs w:val="24"/>
          <w:rtl/>
        </w:rPr>
        <w:t>ב</w:t>
      </w:r>
      <w:r w:rsidR="000F4309" w:rsidRPr="00E97D68">
        <w:rPr>
          <w:rFonts w:hint="cs"/>
          <w:sz w:val="24"/>
          <w:szCs w:val="24"/>
          <w:rtl/>
        </w:rPr>
        <w:t>ירושלים או בת"א רבתי</w:t>
      </w:r>
    </w:p>
    <w:p w:rsidR="005F60B4" w:rsidRPr="00E97D68" w:rsidRDefault="005F60B4" w:rsidP="00E97D68">
      <w:pPr>
        <w:spacing w:line="360" w:lineRule="auto"/>
        <w:ind w:left="1022"/>
        <w:jc w:val="both"/>
        <w:rPr>
          <w:sz w:val="24"/>
          <w:szCs w:val="24"/>
        </w:rPr>
      </w:pPr>
      <w:r w:rsidRPr="00E97D68">
        <w:rPr>
          <w:sz w:val="24"/>
          <w:szCs w:val="24"/>
          <w:rtl/>
        </w:rPr>
        <w:t>__________________________________</w:t>
      </w:r>
      <w:r w:rsidRPr="00E97D68">
        <w:rPr>
          <w:rFonts w:hint="cs"/>
          <w:sz w:val="24"/>
          <w:szCs w:val="24"/>
          <w:rtl/>
        </w:rPr>
        <w:t>______</w:t>
      </w:r>
      <w:r w:rsidRPr="00E97D68">
        <w:rPr>
          <w:sz w:val="24"/>
          <w:szCs w:val="24"/>
          <w:rtl/>
        </w:rPr>
        <w:t xml:space="preserve">________________. </w:t>
      </w:r>
    </w:p>
    <w:p w:rsidR="005F60B4" w:rsidRDefault="005F60B4" w:rsidP="004C2614">
      <w:pPr>
        <w:numPr>
          <w:ilvl w:val="1"/>
          <w:numId w:val="45"/>
        </w:numPr>
        <w:tabs>
          <w:tab w:val="clear" w:pos="851"/>
          <w:tab w:val="num" w:pos="1022"/>
        </w:tabs>
        <w:spacing w:line="360" w:lineRule="auto"/>
        <w:ind w:left="1022" w:hanging="625"/>
        <w:jc w:val="both"/>
        <w:rPr>
          <w:sz w:val="24"/>
          <w:szCs w:val="24"/>
        </w:rPr>
      </w:pPr>
      <w:r w:rsidRPr="008C7F20">
        <w:rPr>
          <w:sz w:val="24"/>
          <w:szCs w:val="24"/>
          <w:rtl/>
        </w:rPr>
        <w:t xml:space="preserve">זמני מתן השירותים: </w:t>
      </w:r>
      <w:r>
        <w:rPr>
          <w:sz w:val="24"/>
          <w:szCs w:val="24"/>
          <w:rtl/>
        </w:rPr>
        <w:t>המפעיל</w:t>
      </w:r>
      <w:r w:rsidRPr="008C7F20">
        <w:rPr>
          <w:sz w:val="24"/>
          <w:szCs w:val="24"/>
          <w:rtl/>
        </w:rPr>
        <w:t xml:space="preserve"> יספק את השירותים בימים ובשעות</w:t>
      </w:r>
      <w:r w:rsidR="00A05203">
        <w:rPr>
          <w:rFonts w:hint="cs"/>
          <w:sz w:val="24"/>
          <w:szCs w:val="24"/>
          <w:rtl/>
        </w:rPr>
        <w:t xml:space="preserve"> כמפורט במכרז.</w:t>
      </w:r>
    </w:p>
    <w:p w:rsidR="00E97D68" w:rsidRDefault="00E97D68" w:rsidP="004C2614">
      <w:pPr>
        <w:numPr>
          <w:ilvl w:val="1"/>
          <w:numId w:val="64"/>
        </w:numPr>
        <w:tabs>
          <w:tab w:val="clear" w:pos="851"/>
          <w:tab w:val="num" w:pos="1022"/>
        </w:tabs>
        <w:spacing w:line="360" w:lineRule="auto"/>
        <w:ind w:left="1022" w:hanging="630"/>
        <w:jc w:val="both"/>
        <w:rPr>
          <w:sz w:val="24"/>
          <w:szCs w:val="24"/>
        </w:rPr>
      </w:pPr>
      <w:r>
        <w:rPr>
          <w:rFonts w:hint="cs"/>
          <w:sz w:val="24"/>
          <w:szCs w:val="24"/>
          <w:rtl/>
        </w:rPr>
        <w:t>ככל שתוארך ההתקשרות, המשרד יעדכן את נותן השירותים בזמני מתן השירותים עבור השנה הרלוונטית.</w:t>
      </w:r>
    </w:p>
    <w:p w:rsidR="005F60B4" w:rsidRPr="008C7F20" w:rsidRDefault="005F60B4" w:rsidP="004C2614">
      <w:pPr>
        <w:numPr>
          <w:ilvl w:val="1"/>
          <w:numId w:val="64"/>
        </w:numPr>
        <w:tabs>
          <w:tab w:val="clear" w:pos="851"/>
          <w:tab w:val="num" w:pos="1022"/>
        </w:tabs>
        <w:spacing w:line="360" w:lineRule="auto"/>
        <w:ind w:left="1022" w:hanging="630"/>
        <w:jc w:val="both"/>
        <w:rPr>
          <w:sz w:val="24"/>
          <w:szCs w:val="24"/>
          <w:rtl/>
        </w:rPr>
      </w:pPr>
      <w:r w:rsidRPr="008C7F20">
        <w:rPr>
          <w:sz w:val="24"/>
          <w:szCs w:val="24"/>
          <w:rtl/>
        </w:rPr>
        <w:t>תנאים נוספים למתן השירותים:</w:t>
      </w:r>
    </w:p>
    <w:p w:rsidR="005F60B4" w:rsidRDefault="00DC706A" w:rsidP="00DC706A">
      <w:pPr>
        <w:spacing w:line="360" w:lineRule="auto"/>
        <w:ind w:left="131" w:firstLine="891"/>
        <w:jc w:val="both"/>
        <w:rPr>
          <w:sz w:val="24"/>
          <w:szCs w:val="24"/>
          <w:rtl/>
        </w:rPr>
      </w:pPr>
      <w:r>
        <w:rPr>
          <w:rFonts w:hint="cs"/>
          <w:sz w:val="24"/>
          <w:szCs w:val="24"/>
          <w:rtl/>
        </w:rPr>
        <w:t>כמפורט במסמכי המכרז, בהצעה ובהסכם זה.</w:t>
      </w:r>
    </w:p>
    <w:p w:rsidR="005F60B4" w:rsidRDefault="005F60B4" w:rsidP="001375DF">
      <w:pPr>
        <w:spacing w:line="360" w:lineRule="auto"/>
        <w:ind w:left="842"/>
        <w:jc w:val="both"/>
        <w:rPr>
          <w:sz w:val="24"/>
          <w:szCs w:val="24"/>
          <w:u w:val="single"/>
          <w:rtl/>
        </w:rPr>
      </w:pPr>
      <w:r>
        <w:rPr>
          <w:sz w:val="24"/>
          <w:szCs w:val="24"/>
          <w:rtl/>
        </w:rPr>
        <w:t>המפעיל</w:t>
      </w:r>
      <w:r w:rsidRPr="008C7F20">
        <w:rPr>
          <w:sz w:val="24"/>
          <w:szCs w:val="24"/>
          <w:rtl/>
        </w:rPr>
        <w:t xml:space="preserve"> יהיה </w:t>
      </w:r>
      <w:r w:rsidRPr="008C7F20">
        <w:rPr>
          <w:b/>
          <w:bCs/>
          <w:sz w:val="24"/>
          <w:szCs w:val="24"/>
          <w:rtl/>
        </w:rPr>
        <w:t xml:space="preserve">זכאי </w:t>
      </w:r>
      <w:r w:rsidRPr="008C7F20">
        <w:rPr>
          <w:sz w:val="24"/>
          <w:szCs w:val="24"/>
          <w:rtl/>
        </w:rPr>
        <w:t>להשתמש בכלים וחומרים של המשרד</w:t>
      </w:r>
      <w:r w:rsidR="00C35B04">
        <w:rPr>
          <w:rFonts w:hint="cs"/>
          <w:sz w:val="24"/>
          <w:szCs w:val="24"/>
          <w:rtl/>
        </w:rPr>
        <w:t xml:space="preserve"> לצורך האירוע בלבד</w:t>
      </w:r>
      <w:r w:rsidRPr="008C7F20">
        <w:rPr>
          <w:sz w:val="24"/>
          <w:szCs w:val="24"/>
          <w:rtl/>
        </w:rPr>
        <w:t xml:space="preserve"> </w:t>
      </w:r>
      <w:r w:rsidRPr="008C7F20">
        <w:rPr>
          <w:iCs/>
          <w:sz w:val="24"/>
          <w:szCs w:val="24"/>
          <w:rtl/>
        </w:rPr>
        <w:t>(מחק את המיותר).</w:t>
      </w:r>
    </w:p>
    <w:p w:rsidR="005F60B4" w:rsidRDefault="005F60B4" w:rsidP="005F60B4">
      <w:pPr>
        <w:spacing w:line="360" w:lineRule="auto"/>
        <w:ind w:left="842"/>
        <w:jc w:val="both"/>
        <w:rPr>
          <w:sz w:val="24"/>
          <w:szCs w:val="24"/>
          <w:u w:val="single"/>
          <w:rtl/>
        </w:rPr>
      </w:pPr>
    </w:p>
    <w:p w:rsidR="005F60B4" w:rsidRPr="002D4FB2" w:rsidRDefault="005F60B4" w:rsidP="004C2614">
      <w:pPr>
        <w:numPr>
          <w:ilvl w:val="1"/>
          <w:numId w:val="64"/>
        </w:numPr>
        <w:tabs>
          <w:tab w:val="clear" w:pos="851"/>
          <w:tab w:val="num" w:pos="1022"/>
        </w:tabs>
        <w:spacing w:line="360" w:lineRule="auto"/>
        <w:ind w:left="1022" w:hanging="630"/>
        <w:jc w:val="both"/>
        <w:rPr>
          <w:sz w:val="24"/>
          <w:szCs w:val="24"/>
          <w:u w:val="single"/>
          <w:rtl/>
        </w:rPr>
      </w:pPr>
      <w:r w:rsidRPr="008C7F20">
        <w:rPr>
          <w:sz w:val="24"/>
          <w:szCs w:val="24"/>
          <w:u w:val="single"/>
          <w:rtl/>
        </w:rPr>
        <w:t>התמורה</w:t>
      </w:r>
    </w:p>
    <w:p w:rsidR="005F60B4" w:rsidRDefault="005F60B4" w:rsidP="005F60B4">
      <w:pPr>
        <w:tabs>
          <w:tab w:val="num" w:pos="1022"/>
        </w:tabs>
        <w:spacing w:line="360" w:lineRule="auto"/>
        <w:ind w:left="1022"/>
        <w:jc w:val="both"/>
        <w:rPr>
          <w:sz w:val="24"/>
          <w:szCs w:val="24"/>
          <w:u w:val="single"/>
          <w:rtl/>
        </w:rPr>
      </w:pPr>
      <w:r w:rsidRPr="008C7F20">
        <w:rPr>
          <w:sz w:val="24"/>
          <w:szCs w:val="24"/>
          <w:rtl/>
        </w:rPr>
        <w:t>התמורה שישלם המשרד עבור הספקת השירותים לפי הסכם זה, ברמה הגבוהה</w:t>
      </w:r>
      <w:r>
        <w:rPr>
          <w:sz w:val="24"/>
          <w:szCs w:val="24"/>
          <w:rtl/>
        </w:rPr>
        <w:t xml:space="preserve"> </w:t>
      </w:r>
      <w:r w:rsidRPr="008C7F20">
        <w:rPr>
          <w:sz w:val="24"/>
          <w:szCs w:val="24"/>
          <w:rtl/>
        </w:rPr>
        <w:t xml:space="preserve">כנדרש </w:t>
      </w:r>
      <w:r w:rsidRPr="00323306">
        <w:rPr>
          <w:sz w:val="24"/>
          <w:szCs w:val="24"/>
          <w:rtl/>
        </w:rPr>
        <w:t>בהסכם זה, תהיה בהתאם להזמנת העבודה לאחר אישורה כדין.</w:t>
      </w:r>
      <w:r w:rsidRPr="00E31FCE">
        <w:rPr>
          <w:sz w:val="24"/>
          <w:szCs w:val="24"/>
          <w:rtl/>
        </w:rPr>
        <w:t xml:space="preserve"> </w:t>
      </w:r>
    </w:p>
    <w:p w:rsidR="005F60B4" w:rsidRPr="008937A7" w:rsidRDefault="005F60B4" w:rsidP="005F60B4">
      <w:pPr>
        <w:tabs>
          <w:tab w:val="num" w:pos="1022"/>
        </w:tabs>
        <w:spacing w:line="360" w:lineRule="auto"/>
        <w:ind w:left="1022"/>
        <w:jc w:val="both"/>
        <w:rPr>
          <w:sz w:val="24"/>
          <w:szCs w:val="24"/>
          <w:u w:val="single"/>
          <w:rtl/>
        </w:rPr>
      </w:pPr>
      <w:r>
        <w:rPr>
          <w:b/>
          <w:bCs/>
          <w:sz w:val="24"/>
          <w:szCs w:val="24"/>
          <w:rtl/>
        </w:rPr>
        <w:t xml:space="preserve">הביצוע יהא מותנה בכיסוי תקציבי </w:t>
      </w:r>
      <w:r w:rsidRPr="002E59C9">
        <w:rPr>
          <w:b/>
          <w:bCs/>
          <w:sz w:val="24"/>
          <w:szCs w:val="24"/>
          <w:rtl/>
        </w:rPr>
        <w:t xml:space="preserve">מתאים ובאישור הזמנות ע"י </w:t>
      </w:r>
      <w:proofErr w:type="spellStart"/>
      <w:r w:rsidRPr="002E59C9">
        <w:rPr>
          <w:b/>
          <w:bCs/>
          <w:sz w:val="24"/>
          <w:szCs w:val="24"/>
          <w:rtl/>
        </w:rPr>
        <w:t>החשבות</w:t>
      </w:r>
      <w:proofErr w:type="spellEnd"/>
      <w:r w:rsidRPr="002E59C9">
        <w:rPr>
          <w:b/>
          <w:bCs/>
          <w:sz w:val="24"/>
          <w:szCs w:val="24"/>
          <w:rtl/>
        </w:rPr>
        <w:t xml:space="preserve"> עפ"י הצעת מחיר של הזוכה במכרז</w:t>
      </w:r>
      <w:r w:rsidR="004815FF">
        <w:rPr>
          <w:rFonts w:hint="cs"/>
          <w:b/>
          <w:bCs/>
          <w:sz w:val="24"/>
          <w:szCs w:val="24"/>
          <w:rtl/>
        </w:rPr>
        <w:t xml:space="preserve"> ולפי מספר האנשים כפי שנקבע שבועיים מראש ועד תוספת של 20% מעל הנקבע</w:t>
      </w:r>
      <w:r w:rsidRPr="002E59C9">
        <w:rPr>
          <w:b/>
          <w:bCs/>
          <w:sz w:val="24"/>
          <w:szCs w:val="24"/>
          <w:rtl/>
        </w:rPr>
        <w:t>.</w:t>
      </w:r>
    </w:p>
    <w:p w:rsidR="005F60B4" w:rsidRDefault="005F60B4" w:rsidP="005F60B4">
      <w:pPr>
        <w:tabs>
          <w:tab w:val="num" w:pos="1022"/>
        </w:tabs>
        <w:spacing w:line="360" w:lineRule="auto"/>
        <w:ind w:left="302" w:firstLine="720"/>
        <w:jc w:val="both"/>
        <w:rPr>
          <w:b/>
          <w:bCs/>
          <w:sz w:val="24"/>
          <w:szCs w:val="24"/>
          <w:rtl/>
        </w:rPr>
      </w:pPr>
      <w:r w:rsidRPr="008C7F20">
        <w:rPr>
          <w:sz w:val="24"/>
          <w:szCs w:val="24"/>
          <w:rtl/>
        </w:rPr>
        <w:t xml:space="preserve">התמורה תהא צמודה בהתאם להוראות המפורטות במכרז. </w:t>
      </w:r>
    </w:p>
    <w:p w:rsidR="005F60B4" w:rsidRDefault="005F60B4" w:rsidP="005F60B4">
      <w:pPr>
        <w:tabs>
          <w:tab w:val="num" w:pos="1022"/>
        </w:tabs>
        <w:spacing w:line="360" w:lineRule="auto"/>
        <w:ind w:left="392"/>
        <w:jc w:val="both"/>
        <w:rPr>
          <w:b/>
          <w:bCs/>
          <w:sz w:val="24"/>
          <w:szCs w:val="24"/>
        </w:rPr>
      </w:pPr>
    </w:p>
    <w:p w:rsidR="005F60B4" w:rsidRPr="008C7F20" w:rsidRDefault="005F60B4" w:rsidP="004C2614">
      <w:pPr>
        <w:numPr>
          <w:ilvl w:val="1"/>
          <w:numId w:val="46"/>
        </w:numPr>
        <w:tabs>
          <w:tab w:val="clear" w:pos="851"/>
          <w:tab w:val="num" w:pos="1022"/>
        </w:tabs>
        <w:spacing w:line="360" w:lineRule="auto"/>
        <w:ind w:left="1022" w:hanging="630"/>
        <w:jc w:val="both"/>
        <w:rPr>
          <w:b/>
          <w:bCs/>
          <w:sz w:val="24"/>
          <w:szCs w:val="24"/>
          <w:u w:val="single"/>
          <w:rtl/>
        </w:rPr>
      </w:pPr>
      <w:r w:rsidRPr="008C7F20">
        <w:rPr>
          <w:sz w:val="24"/>
          <w:szCs w:val="24"/>
          <w:rtl/>
        </w:rPr>
        <w:t xml:space="preserve">על אף האמור לעיל המשרד יהא רשאי תוך תקופת ההסכם, בהודעה מוקדמת של 4 שבועות </w:t>
      </w:r>
      <w:r>
        <w:rPr>
          <w:sz w:val="24"/>
          <w:szCs w:val="24"/>
          <w:rtl/>
        </w:rPr>
        <w:t>ל</w:t>
      </w:r>
      <w:r w:rsidRPr="008C7F20">
        <w:rPr>
          <w:sz w:val="24"/>
          <w:szCs w:val="24"/>
          <w:rtl/>
        </w:rPr>
        <w:t xml:space="preserve">הגדיל את סה"כ התמורה </w:t>
      </w:r>
      <w:proofErr w:type="spellStart"/>
      <w:r w:rsidRPr="008C7F20">
        <w:rPr>
          <w:sz w:val="24"/>
          <w:szCs w:val="24"/>
          <w:rtl/>
        </w:rPr>
        <w:t>הכל</w:t>
      </w:r>
      <w:proofErr w:type="spellEnd"/>
      <w:r w:rsidRPr="008C7F20">
        <w:rPr>
          <w:sz w:val="24"/>
          <w:szCs w:val="24"/>
          <w:rtl/>
        </w:rPr>
        <w:t xml:space="preserve"> על בסיס מחירי ותנאי ההסכם, המכרז וההצעה, ו</w:t>
      </w:r>
      <w:r>
        <w:rPr>
          <w:sz w:val="24"/>
          <w:szCs w:val="24"/>
          <w:rtl/>
        </w:rPr>
        <w:t>המפעיל</w:t>
      </w:r>
      <w:r w:rsidRPr="008C7F20">
        <w:rPr>
          <w:sz w:val="24"/>
          <w:szCs w:val="24"/>
          <w:rtl/>
        </w:rPr>
        <w:t xml:space="preserve"> מתחייב ומסכים לספק גם את השרות הנוסף, בהתאם להוראות ההסכם, המכרז וההצעה. </w:t>
      </w:r>
    </w:p>
    <w:p w:rsidR="005F60B4" w:rsidRPr="008C7F20" w:rsidRDefault="005F60B4" w:rsidP="005F60B4">
      <w:pPr>
        <w:spacing w:line="360" w:lineRule="auto"/>
        <w:jc w:val="both"/>
        <w:rPr>
          <w:b/>
          <w:bCs/>
          <w:sz w:val="24"/>
          <w:szCs w:val="24"/>
          <w:u w:val="single"/>
          <w:rtl/>
        </w:rPr>
      </w:pPr>
    </w:p>
    <w:p w:rsidR="005F60B4" w:rsidRDefault="005F60B4" w:rsidP="005F60B4">
      <w:pPr>
        <w:spacing w:line="360" w:lineRule="auto"/>
        <w:jc w:val="both"/>
        <w:rPr>
          <w:b/>
          <w:bCs/>
          <w:sz w:val="24"/>
          <w:szCs w:val="24"/>
          <w:u w:val="single"/>
          <w:rtl/>
        </w:rPr>
      </w:pPr>
      <w:r w:rsidRPr="008C7F20">
        <w:rPr>
          <w:b/>
          <w:bCs/>
          <w:sz w:val="24"/>
          <w:szCs w:val="24"/>
          <w:u w:val="single"/>
          <w:rtl/>
        </w:rPr>
        <w:t>סמכות זו נתונה לוועדת המכרזים בלבד וכפופה להחלטתה, אין בהוראת ס</w:t>
      </w:r>
      <w:r>
        <w:rPr>
          <w:b/>
          <w:bCs/>
          <w:sz w:val="24"/>
          <w:szCs w:val="24"/>
          <w:u w:val="single"/>
          <w:rtl/>
        </w:rPr>
        <w:t>עיף זה כהתחייבות כלשהי כלפי ה</w:t>
      </w:r>
      <w:r>
        <w:rPr>
          <w:rFonts w:hint="cs"/>
          <w:b/>
          <w:bCs/>
          <w:sz w:val="24"/>
          <w:szCs w:val="24"/>
          <w:u w:val="single"/>
          <w:rtl/>
        </w:rPr>
        <w:t>מפעיל</w:t>
      </w:r>
      <w:r w:rsidRPr="008C7F20">
        <w:rPr>
          <w:b/>
          <w:bCs/>
          <w:sz w:val="24"/>
          <w:szCs w:val="24"/>
          <w:u w:val="single"/>
          <w:rtl/>
        </w:rPr>
        <w:t xml:space="preserve">, על </w:t>
      </w:r>
      <w:r>
        <w:rPr>
          <w:rFonts w:hint="cs"/>
          <w:b/>
          <w:bCs/>
          <w:sz w:val="24"/>
          <w:szCs w:val="24"/>
          <w:u w:val="single"/>
          <w:rtl/>
        </w:rPr>
        <w:t>המפעיל</w:t>
      </w:r>
      <w:r w:rsidRPr="008C7F20">
        <w:rPr>
          <w:b/>
          <w:bCs/>
          <w:sz w:val="24"/>
          <w:szCs w:val="24"/>
          <w:u w:val="single"/>
          <w:rtl/>
        </w:rPr>
        <w:t xml:space="preserve"> לוודא כי התקבלה החלטת ועדת המכרזים, טרם מתן השירות</w:t>
      </w:r>
      <w:r>
        <w:rPr>
          <w:rFonts w:hint="cs"/>
          <w:b/>
          <w:bCs/>
          <w:sz w:val="24"/>
          <w:szCs w:val="24"/>
          <w:u w:val="single"/>
          <w:rtl/>
        </w:rPr>
        <w:t>, על פי סעיף זה.</w:t>
      </w:r>
      <w:r w:rsidRPr="008C7F20">
        <w:rPr>
          <w:b/>
          <w:bCs/>
          <w:sz w:val="24"/>
          <w:szCs w:val="24"/>
          <w:u w:val="single"/>
          <w:rtl/>
        </w:rPr>
        <w:t xml:space="preserve"> </w:t>
      </w:r>
    </w:p>
    <w:p w:rsidR="005F60B4" w:rsidRDefault="005F60B4" w:rsidP="004C2614">
      <w:pPr>
        <w:numPr>
          <w:ilvl w:val="1"/>
          <w:numId w:val="46"/>
        </w:numPr>
        <w:tabs>
          <w:tab w:val="clear" w:pos="851"/>
          <w:tab w:val="num" w:pos="1022"/>
        </w:tabs>
        <w:spacing w:line="360" w:lineRule="auto"/>
        <w:ind w:left="1022" w:hanging="630"/>
        <w:jc w:val="both"/>
        <w:rPr>
          <w:sz w:val="24"/>
          <w:szCs w:val="24"/>
        </w:rPr>
      </w:pPr>
      <w:r w:rsidRPr="008C7F20">
        <w:rPr>
          <w:sz w:val="24"/>
          <w:szCs w:val="24"/>
          <w:rtl/>
        </w:rPr>
        <w:t>המשרד יהא רשאי תוך תקופת ההסכם - בהודעה מוקדמת של 4 שבועות לצמצם  את היקף השרות מכל סיבה שתיראה לו, והמחיר יופחת בהתאם על בסיס מחירי ההסכם ו</w:t>
      </w:r>
      <w:r>
        <w:rPr>
          <w:sz w:val="24"/>
          <w:szCs w:val="24"/>
          <w:rtl/>
        </w:rPr>
        <w:t>המפעיל</w:t>
      </w:r>
      <w:r w:rsidRPr="008C7F20">
        <w:rPr>
          <w:sz w:val="24"/>
          <w:szCs w:val="24"/>
          <w:rtl/>
        </w:rPr>
        <w:t xml:space="preserve"> מסכים לכך מראש.</w:t>
      </w:r>
    </w:p>
    <w:p w:rsidR="005F60B4" w:rsidRPr="002D4FB2" w:rsidRDefault="005F60B4" w:rsidP="004C2614">
      <w:pPr>
        <w:numPr>
          <w:ilvl w:val="1"/>
          <w:numId w:val="46"/>
        </w:numPr>
        <w:tabs>
          <w:tab w:val="clear" w:pos="851"/>
          <w:tab w:val="num" w:pos="1022"/>
        </w:tabs>
        <w:spacing w:line="360" w:lineRule="auto"/>
        <w:ind w:left="1022" w:hanging="630"/>
        <w:jc w:val="both"/>
        <w:rPr>
          <w:sz w:val="24"/>
          <w:szCs w:val="24"/>
          <w:rtl/>
        </w:rPr>
      </w:pPr>
      <w:r w:rsidRPr="008C7F20">
        <w:rPr>
          <w:sz w:val="24"/>
          <w:szCs w:val="24"/>
          <w:rtl/>
        </w:rPr>
        <w:t xml:space="preserve">תשלום התמורה מותנה בהמצאת חשבונית מס / חשבון עסקה </w:t>
      </w:r>
      <w:r w:rsidRPr="008C7F20">
        <w:rPr>
          <w:iCs/>
          <w:sz w:val="24"/>
          <w:szCs w:val="24"/>
          <w:rtl/>
        </w:rPr>
        <w:t>(מחק את</w:t>
      </w:r>
      <w:r w:rsidRPr="008C7F20">
        <w:rPr>
          <w:sz w:val="24"/>
          <w:szCs w:val="24"/>
          <w:rtl/>
        </w:rPr>
        <w:t xml:space="preserve"> </w:t>
      </w:r>
      <w:r w:rsidRPr="008C7F20">
        <w:rPr>
          <w:iCs/>
          <w:sz w:val="24"/>
          <w:szCs w:val="24"/>
          <w:rtl/>
        </w:rPr>
        <w:t>המיותר)</w:t>
      </w:r>
      <w:r w:rsidRPr="008C7F20">
        <w:rPr>
          <w:sz w:val="24"/>
          <w:szCs w:val="24"/>
          <w:rtl/>
        </w:rPr>
        <w:t>. וב</w:t>
      </w:r>
      <w:r>
        <w:rPr>
          <w:sz w:val="24"/>
          <w:szCs w:val="24"/>
          <w:rtl/>
        </w:rPr>
        <w:t xml:space="preserve">הצגת הזמנת עבודה מאושרת וחתומה כדין ע"י </w:t>
      </w:r>
      <w:r w:rsidRPr="008C7F20">
        <w:rPr>
          <w:sz w:val="24"/>
          <w:szCs w:val="24"/>
          <w:rtl/>
        </w:rPr>
        <w:t>נציג המשרד</w:t>
      </w:r>
      <w:r>
        <w:rPr>
          <w:sz w:val="24"/>
          <w:szCs w:val="24"/>
          <w:rtl/>
        </w:rPr>
        <w:t>.</w:t>
      </w:r>
    </w:p>
    <w:p w:rsidR="005F60B4" w:rsidRPr="002A3249" w:rsidRDefault="005F60B4" w:rsidP="004C2614">
      <w:pPr>
        <w:numPr>
          <w:ilvl w:val="0"/>
          <w:numId w:val="47"/>
        </w:numPr>
        <w:spacing w:line="360" w:lineRule="auto"/>
        <w:jc w:val="both"/>
        <w:rPr>
          <w:sz w:val="24"/>
          <w:szCs w:val="24"/>
          <w:rtl/>
        </w:rPr>
      </w:pPr>
      <w:r w:rsidRPr="008C7F20">
        <w:rPr>
          <w:b/>
          <w:bCs/>
          <w:sz w:val="24"/>
          <w:szCs w:val="24"/>
          <w:u w:val="single"/>
          <w:rtl/>
        </w:rPr>
        <w:t>נציג המשרד</w:t>
      </w:r>
    </w:p>
    <w:p w:rsidR="006731D2" w:rsidRDefault="005F60B4" w:rsidP="00C35B04">
      <w:pPr>
        <w:spacing w:line="360" w:lineRule="auto"/>
        <w:jc w:val="both"/>
        <w:rPr>
          <w:sz w:val="24"/>
          <w:szCs w:val="24"/>
          <w:rtl/>
        </w:rPr>
      </w:pPr>
      <w:r w:rsidRPr="008C7F20">
        <w:rPr>
          <w:sz w:val="24"/>
          <w:szCs w:val="24"/>
          <w:rtl/>
        </w:rPr>
        <w:t xml:space="preserve">    נציג המשרד לביצוע הסכם ז</w:t>
      </w:r>
      <w:r w:rsidR="006731D2">
        <w:rPr>
          <w:sz w:val="24"/>
          <w:szCs w:val="24"/>
          <w:rtl/>
        </w:rPr>
        <w:t xml:space="preserve">ה הוא עובד המשרד הנושא בתפקיד </w:t>
      </w:r>
      <w:r w:rsidR="00C35B04">
        <w:rPr>
          <w:rFonts w:hint="cs"/>
          <w:sz w:val="24"/>
          <w:szCs w:val="24"/>
          <w:rtl/>
        </w:rPr>
        <w:t xml:space="preserve">מנהל השירות ו/או מרכז ועדת </w:t>
      </w:r>
      <w:r w:rsidR="006731D2">
        <w:rPr>
          <w:rFonts w:hint="cs"/>
          <w:sz w:val="24"/>
          <w:szCs w:val="24"/>
          <w:rtl/>
        </w:rPr>
        <w:t xml:space="preserve"> </w:t>
      </w:r>
    </w:p>
    <w:p w:rsidR="005F60B4" w:rsidRPr="008C7F20" w:rsidRDefault="006731D2" w:rsidP="00C35B04">
      <w:pPr>
        <w:spacing w:line="360" w:lineRule="auto"/>
        <w:jc w:val="both"/>
        <w:rPr>
          <w:sz w:val="24"/>
          <w:szCs w:val="24"/>
          <w:rtl/>
        </w:rPr>
      </w:pPr>
      <w:r>
        <w:rPr>
          <w:rFonts w:hint="cs"/>
          <w:sz w:val="24"/>
          <w:szCs w:val="24"/>
          <w:rtl/>
        </w:rPr>
        <w:t xml:space="preserve">   </w:t>
      </w:r>
      <w:r w:rsidR="00C35B04">
        <w:rPr>
          <w:rFonts w:hint="cs"/>
          <w:sz w:val="24"/>
          <w:szCs w:val="24"/>
          <w:rtl/>
        </w:rPr>
        <w:t>מגן השר</w:t>
      </w:r>
    </w:p>
    <w:p w:rsidR="005F60B4" w:rsidRDefault="005F60B4" w:rsidP="005F60B4">
      <w:pPr>
        <w:spacing w:line="360" w:lineRule="auto"/>
        <w:jc w:val="both"/>
        <w:rPr>
          <w:sz w:val="24"/>
          <w:szCs w:val="24"/>
          <w:rtl/>
        </w:rPr>
      </w:pPr>
    </w:p>
    <w:p w:rsidR="005F60B4" w:rsidRPr="00BB531D" w:rsidRDefault="005F60B4" w:rsidP="005F60B4">
      <w:pPr>
        <w:spacing w:line="360" w:lineRule="auto"/>
        <w:jc w:val="both"/>
        <w:rPr>
          <w:b/>
          <w:bCs/>
          <w:sz w:val="28"/>
          <w:szCs w:val="28"/>
          <w:rtl/>
        </w:rPr>
      </w:pPr>
      <w:r w:rsidRPr="00BB531D">
        <w:rPr>
          <w:b/>
          <w:bCs/>
          <w:sz w:val="28"/>
          <w:szCs w:val="28"/>
          <w:rtl/>
        </w:rPr>
        <w:t>ולראייה באו הצדדים על החתום</w:t>
      </w:r>
    </w:p>
    <w:p w:rsidR="005F60B4" w:rsidRDefault="005F60B4" w:rsidP="005F60B4">
      <w:pPr>
        <w:spacing w:line="360" w:lineRule="auto"/>
        <w:jc w:val="both"/>
        <w:rPr>
          <w:sz w:val="24"/>
          <w:szCs w:val="24"/>
          <w:rtl/>
        </w:rPr>
      </w:pPr>
      <w:r>
        <w:rPr>
          <w:sz w:val="24"/>
          <w:szCs w:val="24"/>
          <w:rtl/>
        </w:rPr>
        <w:t>__________</w:t>
      </w:r>
      <w:r w:rsidRPr="008C7F20">
        <w:rPr>
          <w:sz w:val="24"/>
          <w:szCs w:val="24"/>
          <w:rtl/>
        </w:rPr>
        <w:t>______________</w:t>
      </w:r>
      <w:r>
        <w:rPr>
          <w:sz w:val="24"/>
          <w:szCs w:val="24"/>
          <w:rtl/>
        </w:rPr>
        <w:t>____________________________________________</w:t>
      </w:r>
      <w:r w:rsidRPr="008C7F20">
        <w:rPr>
          <w:sz w:val="24"/>
          <w:szCs w:val="24"/>
          <w:rtl/>
        </w:rPr>
        <w:t xml:space="preserve">       </w:t>
      </w:r>
    </w:p>
    <w:p w:rsidR="005F60B4" w:rsidRDefault="005F60B4" w:rsidP="005F60B4">
      <w:pPr>
        <w:spacing w:line="360" w:lineRule="auto"/>
        <w:jc w:val="both"/>
        <w:rPr>
          <w:sz w:val="24"/>
          <w:szCs w:val="24"/>
          <w:rtl/>
        </w:rPr>
      </w:pPr>
      <w:r w:rsidRPr="008C7F20">
        <w:rPr>
          <w:sz w:val="24"/>
          <w:szCs w:val="24"/>
          <w:rtl/>
        </w:rPr>
        <w:t>המשרד</w:t>
      </w: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____________</w:t>
      </w:r>
      <w:r>
        <w:rPr>
          <w:sz w:val="24"/>
          <w:szCs w:val="24"/>
          <w:rtl/>
        </w:rPr>
        <w:t>____</w:t>
      </w:r>
      <w:r w:rsidRPr="008C7F20">
        <w:rPr>
          <w:sz w:val="24"/>
          <w:szCs w:val="24"/>
          <w:rtl/>
        </w:rPr>
        <w:t>__</w:t>
      </w:r>
      <w:r>
        <w:rPr>
          <w:sz w:val="24"/>
          <w:szCs w:val="24"/>
          <w:rtl/>
        </w:rPr>
        <w:t>______</w:t>
      </w:r>
      <w:r w:rsidRPr="008C7F20">
        <w:rPr>
          <w:sz w:val="24"/>
          <w:szCs w:val="24"/>
          <w:rtl/>
        </w:rPr>
        <w:t xml:space="preserve">_    </w:t>
      </w:r>
      <w:r>
        <w:rPr>
          <w:sz w:val="24"/>
          <w:szCs w:val="24"/>
          <w:rtl/>
        </w:rPr>
        <w:tab/>
      </w:r>
      <w:r>
        <w:rPr>
          <w:sz w:val="24"/>
          <w:szCs w:val="24"/>
          <w:rtl/>
        </w:rPr>
        <w:tab/>
      </w:r>
      <w:r>
        <w:rPr>
          <w:sz w:val="24"/>
          <w:szCs w:val="24"/>
          <w:rtl/>
        </w:rPr>
        <w:tab/>
        <w:t>_________________________</w:t>
      </w:r>
      <w:r w:rsidRPr="008C7F20">
        <w:rPr>
          <w:sz w:val="24"/>
          <w:szCs w:val="24"/>
          <w:rtl/>
        </w:rPr>
        <w:t xml:space="preserve">_   </w:t>
      </w:r>
    </w:p>
    <w:p w:rsidR="005F60B4" w:rsidRDefault="005F60B4" w:rsidP="005F60B4">
      <w:pPr>
        <w:spacing w:line="360" w:lineRule="auto"/>
        <w:jc w:val="both"/>
        <w:rPr>
          <w:sz w:val="24"/>
          <w:szCs w:val="24"/>
          <w:rtl/>
        </w:rPr>
      </w:pPr>
      <w:r>
        <w:rPr>
          <w:sz w:val="24"/>
          <w:szCs w:val="24"/>
          <w:rtl/>
        </w:rPr>
        <w:t xml:space="preserve">               </w:t>
      </w:r>
      <w:r w:rsidRPr="008C7F20">
        <w:rPr>
          <w:sz w:val="24"/>
          <w:szCs w:val="24"/>
          <w:rtl/>
        </w:rPr>
        <w:t xml:space="preserve">מנהל האגף </w:t>
      </w:r>
      <w:r w:rsidRPr="008C7F20">
        <w:rPr>
          <w:sz w:val="24"/>
          <w:szCs w:val="24"/>
          <w:rtl/>
        </w:rPr>
        <w:tab/>
        <w:t xml:space="preserve">                       </w:t>
      </w:r>
      <w:r>
        <w:rPr>
          <w:sz w:val="24"/>
          <w:szCs w:val="24"/>
          <w:rtl/>
        </w:rPr>
        <w:tab/>
      </w:r>
      <w:r>
        <w:rPr>
          <w:sz w:val="24"/>
          <w:szCs w:val="24"/>
          <w:rtl/>
        </w:rPr>
        <w:tab/>
        <w:t xml:space="preserve">                                המפעיל</w:t>
      </w:r>
    </w:p>
    <w:p w:rsidR="005F60B4" w:rsidRPr="008C7F20" w:rsidRDefault="005F60B4" w:rsidP="005F60B4">
      <w:pPr>
        <w:spacing w:line="360" w:lineRule="auto"/>
        <w:jc w:val="both"/>
        <w:rPr>
          <w:sz w:val="24"/>
          <w:szCs w:val="24"/>
          <w:rtl/>
        </w:rPr>
      </w:pPr>
      <w:r w:rsidRPr="008C7F20">
        <w:rPr>
          <w:sz w:val="24"/>
          <w:szCs w:val="24"/>
          <w:rtl/>
        </w:rPr>
        <w:tab/>
        <w:t>ֹ</w:t>
      </w:r>
    </w:p>
    <w:p w:rsidR="005F60B4" w:rsidRDefault="005F60B4" w:rsidP="005F60B4">
      <w:pPr>
        <w:spacing w:line="360" w:lineRule="auto"/>
        <w:jc w:val="both"/>
        <w:rPr>
          <w:sz w:val="24"/>
          <w:szCs w:val="24"/>
          <w:rtl/>
        </w:rPr>
      </w:pPr>
      <w:r w:rsidRPr="008C7F20">
        <w:rPr>
          <w:sz w:val="24"/>
          <w:szCs w:val="24"/>
          <w:rtl/>
        </w:rPr>
        <w:t xml:space="preserve">אני ________________________הח"מ עו"ד/רו"ח מאשר בזאת </w:t>
      </w:r>
      <w:r>
        <w:rPr>
          <w:sz w:val="24"/>
          <w:szCs w:val="24"/>
          <w:rtl/>
        </w:rPr>
        <w:t>המפעיל</w:t>
      </w:r>
      <w:r w:rsidRPr="008C7F20">
        <w:rPr>
          <w:sz w:val="24"/>
          <w:szCs w:val="24"/>
          <w:rtl/>
        </w:rPr>
        <w:t xml:space="preserve"> רשום בישראל כדין; כי החותמים על הסכם זה בשמו חתמו עליו לפני; וכי חתימתם על הסכם זה מחייבת את </w:t>
      </w:r>
      <w:r>
        <w:rPr>
          <w:sz w:val="24"/>
          <w:szCs w:val="24"/>
          <w:rtl/>
        </w:rPr>
        <w:t>המפעיל</w:t>
      </w:r>
      <w:r w:rsidRPr="008C7F20">
        <w:rPr>
          <w:sz w:val="24"/>
          <w:szCs w:val="24"/>
          <w:rtl/>
        </w:rPr>
        <w:t>.</w:t>
      </w: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vertAlign w:val="superscript"/>
          <w:rtl/>
        </w:rPr>
      </w:pPr>
      <w:r w:rsidRPr="008C7F20">
        <w:rPr>
          <w:sz w:val="24"/>
          <w:szCs w:val="24"/>
          <w:rtl/>
        </w:rPr>
        <w:t>תאריך: _</w:t>
      </w:r>
      <w:r>
        <w:rPr>
          <w:sz w:val="24"/>
          <w:szCs w:val="24"/>
          <w:rtl/>
        </w:rPr>
        <w:t>______</w:t>
      </w:r>
      <w:r w:rsidRPr="008C7F20">
        <w:rPr>
          <w:sz w:val="24"/>
          <w:szCs w:val="24"/>
          <w:rtl/>
        </w:rPr>
        <w:t>____________</w:t>
      </w:r>
      <w:r w:rsidRPr="008C7F20">
        <w:rPr>
          <w:sz w:val="24"/>
          <w:szCs w:val="24"/>
          <w:rtl/>
        </w:rPr>
        <w:tab/>
      </w:r>
      <w:r w:rsidRPr="008C7F20">
        <w:rPr>
          <w:sz w:val="24"/>
          <w:szCs w:val="24"/>
          <w:rtl/>
        </w:rPr>
        <w:tab/>
      </w:r>
      <w:r w:rsidRPr="008C7F20">
        <w:rPr>
          <w:sz w:val="24"/>
          <w:szCs w:val="24"/>
          <w:rtl/>
        </w:rPr>
        <w:tab/>
      </w:r>
      <w:r w:rsidRPr="008C7F20">
        <w:rPr>
          <w:sz w:val="24"/>
          <w:szCs w:val="24"/>
          <w:rtl/>
        </w:rPr>
        <w:tab/>
      </w:r>
      <w:r>
        <w:rPr>
          <w:sz w:val="24"/>
          <w:szCs w:val="24"/>
          <w:rtl/>
        </w:rPr>
        <w:t>__________</w:t>
      </w:r>
      <w:r w:rsidRPr="008C7F20">
        <w:rPr>
          <w:sz w:val="24"/>
          <w:szCs w:val="24"/>
          <w:rtl/>
        </w:rPr>
        <w:t>__________</w:t>
      </w:r>
      <w:r w:rsidRPr="008C7F20">
        <w:rPr>
          <w:sz w:val="24"/>
          <w:szCs w:val="24"/>
          <w:rtl/>
        </w:rPr>
        <w:tab/>
      </w:r>
      <w:r w:rsidRPr="008C7F20">
        <w:rPr>
          <w:sz w:val="24"/>
          <w:szCs w:val="24"/>
          <w:rtl/>
        </w:rPr>
        <w:tab/>
      </w:r>
      <w:r w:rsidRPr="008C7F20">
        <w:rPr>
          <w:sz w:val="24"/>
          <w:szCs w:val="24"/>
          <w:rtl/>
        </w:rPr>
        <w:tab/>
      </w:r>
      <w:r w:rsidRPr="008C7F20">
        <w:rPr>
          <w:sz w:val="24"/>
          <w:szCs w:val="24"/>
          <w:rtl/>
        </w:rPr>
        <w:tab/>
        <w:t xml:space="preserve">                  </w:t>
      </w:r>
      <w:r w:rsidRPr="008C7F20">
        <w:rPr>
          <w:sz w:val="24"/>
          <w:szCs w:val="24"/>
          <w:rtl/>
        </w:rPr>
        <w:tab/>
      </w:r>
      <w:r>
        <w:rPr>
          <w:sz w:val="24"/>
          <w:szCs w:val="24"/>
          <w:rtl/>
        </w:rPr>
        <w:tab/>
      </w:r>
      <w:r w:rsidRPr="008C7F20">
        <w:rPr>
          <w:sz w:val="24"/>
          <w:szCs w:val="24"/>
          <w:rtl/>
        </w:rPr>
        <w:tab/>
      </w:r>
      <w:r w:rsidR="006731D2">
        <w:rPr>
          <w:sz w:val="24"/>
          <w:szCs w:val="24"/>
          <w:rtl/>
        </w:rPr>
        <w:tab/>
      </w:r>
      <w:r w:rsidRPr="008C7F20">
        <w:rPr>
          <w:sz w:val="24"/>
          <w:szCs w:val="24"/>
          <w:rtl/>
        </w:rPr>
        <w:t>חתימה וחותמת</w:t>
      </w:r>
    </w:p>
    <w:p w:rsidR="005F60B4" w:rsidRPr="00BB531D" w:rsidRDefault="005F60B4" w:rsidP="005F60B4">
      <w:pPr>
        <w:spacing w:line="360" w:lineRule="auto"/>
        <w:jc w:val="center"/>
        <w:rPr>
          <w:b/>
          <w:bCs/>
          <w:sz w:val="28"/>
          <w:szCs w:val="28"/>
          <w:rtl/>
        </w:rPr>
      </w:pPr>
      <w:r>
        <w:rPr>
          <w:b/>
          <w:bCs/>
          <w:sz w:val="28"/>
          <w:szCs w:val="28"/>
          <w:rtl/>
        </w:rPr>
        <w:br w:type="page"/>
      </w:r>
      <w:r w:rsidRPr="00BB531D">
        <w:rPr>
          <w:b/>
          <w:bCs/>
          <w:sz w:val="28"/>
          <w:szCs w:val="28"/>
          <w:rtl/>
        </w:rPr>
        <w:t>תנאים כלליים</w:t>
      </w:r>
    </w:p>
    <w:p w:rsidR="005F60B4" w:rsidRPr="00BB531D" w:rsidRDefault="005F60B4" w:rsidP="005F60B4">
      <w:pPr>
        <w:spacing w:line="360" w:lineRule="auto"/>
        <w:jc w:val="center"/>
        <w:rPr>
          <w:b/>
          <w:bCs/>
          <w:sz w:val="28"/>
          <w:szCs w:val="28"/>
          <w:rtl/>
        </w:rPr>
      </w:pPr>
      <w:r w:rsidRPr="00BB531D">
        <w:rPr>
          <w:b/>
          <w:bCs/>
          <w:sz w:val="28"/>
          <w:szCs w:val="28"/>
          <w:rtl/>
        </w:rPr>
        <w:t>להסכם למתן שירותים</w:t>
      </w:r>
    </w:p>
    <w:p w:rsidR="005F60B4" w:rsidRPr="00BB531D" w:rsidRDefault="005F60B4" w:rsidP="005F60B4">
      <w:pPr>
        <w:spacing w:line="360" w:lineRule="auto"/>
        <w:jc w:val="center"/>
        <w:rPr>
          <w:sz w:val="28"/>
          <w:szCs w:val="28"/>
          <w:rtl/>
        </w:rPr>
      </w:pPr>
      <w:r w:rsidRPr="00BB531D">
        <w:rPr>
          <w:b/>
          <w:bCs/>
          <w:color w:val="FF0000"/>
          <w:sz w:val="28"/>
          <w:szCs w:val="28"/>
          <w:rtl/>
        </w:rPr>
        <w:t>מהדורה 6/07</w:t>
      </w:r>
    </w:p>
    <w:p w:rsidR="005F60B4" w:rsidRDefault="005F60B4" w:rsidP="005F60B4">
      <w:pPr>
        <w:spacing w:line="360" w:lineRule="auto"/>
        <w:jc w:val="both"/>
        <w:rPr>
          <w:b/>
          <w:bCs/>
          <w:sz w:val="24"/>
          <w:szCs w:val="24"/>
          <w:u w:val="single"/>
          <w:rtl/>
        </w:rPr>
      </w:pPr>
      <w:r w:rsidRPr="008C7F20">
        <w:rPr>
          <w:b/>
          <w:bCs/>
          <w:sz w:val="24"/>
          <w:szCs w:val="24"/>
          <w:u w:val="single"/>
          <w:rtl/>
        </w:rPr>
        <w:t>מבוא</w:t>
      </w:r>
    </w:p>
    <w:p w:rsidR="005F60B4" w:rsidRDefault="005F60B4" w:rsidP="004C2614">
      <w:pPr>
        <w:numPr>
          <w:ilvl w:val="0"/>
          <w:numId w:val="48"/>
        </w:numPr>
        <w:spacing w:line="360" w:lineRule="auto"/>
        <w:jc w:val="both"/>
        <w:rPr>
          <w:b/>
          <w:bCs/>
          <w:sz w:val="24"/>
          <w:szCs w:val="24"/>
          <w:u w:val="single"/>
        </w:rPr>
      </w:pPr>
      <w:r w:rsidRPr="008C7F20">
        <w:rPr>
          <w:sz w:val="24"/>
          <w:szCs w:val="24"/>
          <w:rtl/>
        </w:rPr>
        <w:t xml:space="preserve">הואיל והצדדים מעוניינים כי </w:t>
      </w:r>
      <w:r>
        <w:rPr>
          <w:sz w:val="24"/>
          <w:szCs w:val="24"/>
          <w:rtl/>
        </w:rPr>
        <w:t>המפעיל</w:t>
      </w:r>
      <w:r w:rsidRPr="008C7F20">
        <w:rPr>
          <w:sz w:val="24"/>
          <w:szCs w:val="24"/>
          <w:rtl/>
        </w:rPr>
        <w:t xml:space="preserve"> יבצע עבור המשרד את השירותים </w:t>
      </w:r>
      <w:r>
        <w:rPr>
          <w:sz w:val="24"/>
          <w:szCs w:val="24"/>
          <w:rtl/>
        </w:rPr>
        <w:t xml:space="preserve">המפורטים </w:t>
      </w:r>
      <w:r w:rsidRPr="008C7F20">
        <w:rPr>
          <w:sz w:val="24"/>
          <w:szCs w:val="24"/>
          <w:rtl/>
        </w:rPr>
        <w:t xml:space="preserve">בהסכם שנחתם ביניהם; באופן, במועדים ובתנאים </w:t>
      </w:r>
      <w:proofErr w:type="spellStart"/>
      <w:r w:rsidRPr="008C7F20">
        <w:rPr>
          <w:sz w:val="24"/>
          <w:szCs w:val="24"/>
          <w:rtl/>
        </w:rPr>
        <w:t>הכל</w:t>
      </w:r>
      <w:proofErr w:type="spellEnd"/>
      <w:r w:rsidRPr="008C7F20">
        <w:rPr>
          <w:sz w:val="24"/>
          <w:szCs w:val="24"/>
          <w:rtl/>
        </w:rPr>
        <w:t xml:space="preserve"> כמפורט  בתנאים כלליים אלה; </w:t>
      </w:r>
    </w:p>
    <w:p w:rsidR="005F60B4" w:rsidRDefault="005F60B4" w:rsidP="005F60B4">
      <w:pPr>
        <w:tabs>
          <w:tab w:val="num" w:pos="360"/>
        </w:tabs>
        <w:spacing w:line="360" w:lineRule="auto"/>
        <w:jc w:val="both"/>
        <w:rPr>
          <w:b/>
          <w:bCs/>
          <w:sz w:val="24"/>
          <w:szCs w:val="24"/>
          <w:u w:val="single"/>
        </w:rPr>
      </w:pPr>
    </w:p>
    <w:p w:rsidR="005F60B4" w:rsidRDefault="005F60B4" w:rsidP="004C2614">
      <w:pPr>
        <w:numPr>
          <w:ilvl w:val="0"/>
          <w:numId w:val="48"/>
        </w:numPr>
        <w:spacing w:line="360" w:lineRule="auto"/>
        <w:jc w:val="both"/>
        <w:rPr>
          <w:b/>
          <w:bCs/>
          <w:sz w:val="24"/>
          <w:szCs w:val="24"/>
          <w:u w:val="single"/>
        </w:rPr>
      </w:pPr>
      <w:r w:rsidRPr="008C7F20">
        <w:rPr>
          <w:sz w:val="24"/>
          <w:szCs w:val="24"/>
          <w:rtl/>
        </w:rPr>
        <w:t xml:space="preserve">והואיל והצדדים מסכימים כי ההתקשרות ביניהם תהיה על בסיס קבלני ולא תיצור יחסי עובד מעביד בין המשרד לבין </w:t>
      </w:r>
      <w:r>
        <w:rPr>
          <w:sz w:val="24"/>
          <w:szCs w:val="24"/>
          <w:rtl/>
        </w:rPr>
        <w:t>המפעיל</w:t>
      </w:r>
      <w:r w:rsidRPr="008C7F20">
        <w:rPr>
          <w:sz w:val="24"/>
          <w:szCs w:val="24"/>
          <w:rtl/>
        </w:rPr>
        <w:t>, וזאת בהתחשב בתנאי  ההתקשרות שאינם הולמים התקשרות במסגרת יחסי עובד מעביד;</w:t>
      </w:r>
    </w:p>
    <w:p w:rsidR="005F60B4" w:rsidRDefault="005F60B4" w:rsidP="005F60B4">
      <w:pPr>
        <w:spacing w:line="360" w:lineRule="auto"/>
        <w:jc w:val="both"/>
        <w:rPr>
          <w:sz w:val="24"/>
          <w:szCs w:val="24"/>
          <w:rtl/>
        </w:rPr>
      </w:pPr>
    </w:p>
    <w:p w:rsidR="005F60B4" w:rsidRPr="002A3249" w:rsidRDefault="005F60B4" w:rsidP="004C2614">
      <w:pPr>
        <w:numPr>
          <w:ilvl w:val="0"/>
          <w:numId w:val="48"/>
        </w:numPr>
        <w:spacing w:line="360" w:lineRule="auto"/>
        <w:jc w:val="both"/>
        <w:rPr>
          <w:b/>
          <w:bCs/>
          <w:sz w:val="24"/>
          <w:szCs w:val="24"/>
          <w:u w:val="single"/>
        </w:rPr>
      </w:pPr>
      <w:r w:rsidRPr="008C7F20">
        <w:rPr>
          <w:sz w:val="24"/>
          <w:szCs w:val="24"/>
          <w:rtl/>
        </w:rPr>
        <w:t>והואיל והצדדים מסכימים כי מסמך תנאים כלליים זה ישלים את ההסכם שנחתם ביניהם.</w:t>
      </w:r>
    </w:p>
    <w:p w:rsidR="005F60B4" w:rsidRPr="00582B5B" w:rsidRDefault="005F60B4" w:rsidP="005F60B4">
      <w:pPr>
        <w:spacing w:line="360" w:lineRule="auto"/>
        <w:jc w:val="both"/>
        <w:rPr>
          <w:sz w:val="24"/>
          <w:szCs w:val="24"/>
          <w:rtl/>
        </w:rPr>
      </w:pPr>
    </w:p>
    <w:p w:rsidR="005F60B4" w:rsidRPr="00BB531D" w:rsidRDefault="005F60B4" w:rsidP="005F60B4">
      <w:pPr>
        <w:spacing w:line="360" w:lineRule="auto"/>
        <w:jc w:val="both"/>
        <w:rPr>
          <w:b/>
          <w:bCs/>
          <w:sz w:val="28"/>
          <w:szCs w:val="28"/>
          <w:u w:val="single"/>
          <w:rtl/>
        </w:rPr>
      </w:pPr>
      <w:r w:rsidRPr="00BB531D">
        <w:rPr>
          <w:b/>
          <w:bCs/>
          <w:sz w:val="28"/>
          <w:szCs w:val="28"/>
          <w:u w:val="single"/>
          <w:rtl/>
        </w:rPr>
        <w:t>על כן מוסכם בין הצדדים כדלקמן</w:t>
      </w:r>
    </w:p>
    <w:p w:rsidR="005F60B4" w:rsidRPr="008C7F20" w:rsidRDefault="005F60B4" w:rsidP="005F60B4">
      <w:pPr>
        <w:spacing w:line="360" w:lineRule="auto"/>
        <w:jc w:val="both"/>
        <w:rPr>
          <w:sz w:val="24"/>
          <w:szCs w:val="24"/>
          <w:rtl/>
        </w:rPr>
      </w:pPr>
    </w:p>
    <w:p w:rsidR="005F60B4" w:rsidRDefault="005F60B4" w:rsidP="004C2614">
      <w:pPr>
        <w:numPr>
          <w:ilvl w:val="0"/>
          <w:numId w:val="49"/>
        </w:numPr>
        <w:spacing w:line="360" w:lineRule="auto"/>
        <w:jc w:val="both"/>
        <w:rPr>
          <w:sz w:val="24"/>
          <w:szCs w:val="24"/>
          <w:u w:val="single"/>
        </w:rPr>
      </w:pPr>
      <w:r w:rsidRPr="008C7F20">
        <w:rPr>
          <w:b/>
          <w:bCs/>
          <w:sz w:val="24"/>
          <w:szCs w:val="24"/>
          <w:u w:val="single"/>
          <w:rtl/>
        </w:rPr>
        <w:t>מבוא וכותרות</w:t>
      </w:r>
    </w:p>
    <w:p w:rsidR="005F60B4" w:rsidRDefault="005F60B4" w:rsidP="004C2614">
      <w:pPr>
        <w:numPr>
          <w:ilvl w:val="1"/>
          <w:numId w:val="49"/>
        </w:numPr>
        <w:tabs>
          <w:tab w:val="num" w:pos="1022"/>
        </w:tabs>
        <w:spacing w:line="360" w:lineRule="auto"/>
        <w:ind w:left="1022" w:hanging="630"/>
        <w:jc w:val="both"/>
        <w:rPr>
          <w:sz w:val="24"/>
          <w:szCs w:val="24"/>
          <w:u w:val="single"/>
        </w:rPr>
      </w:pPr>
      <w:r w:rsidRPr="008C7F20">
        <w:rPr>
          <w:sz w:val="24"/>
          <w:szCs w:val="24"/>
          <w:rtl/>
        </w:rPr>
        <w:t>המבוא למסמך תנאים כלליים זה מהווה חלק בלתי נפרד ממנו.</w:t>
      </w:r>
    </w:p>
    <w:p w:rsidR="005F60B4" w:rsidRDefault="005F60B4" w:rsidP="004C2614">
      <w:pPr>
        <w:numPr>
          <w:ilvl w:val="1"/>
          <w:numId w:val="49"/>
        </w:numPr>
        <w:tabs>
          <w:tab w:val="num" w:pos="1022"/>
        </w:tabs>
        <w:spacing w:line="360" w:lineRule="auto"/>
        <w:ind w:left="1022" w:hanging="630"/>
        <w:jc w:val="both"/>
        <w:rPr>
          <w:sz w:val="24"/>
          <w:szCs w:val="24"/>
          <w:u w:val="single"/>
        </w:rPr>
      </w:pPr>
      <w:r w:rsidRPr="008C7F20">
        <w:rPr>
          <w:sz w:val="24"/>
          <w:szCs w:val="24"/>
          <w:rtl/>
        </w:rPr>
        <w:t xml:space="preserve">כותרות הסעיפים למסמך זה ניתנות לשם התמצאות והן לא תשמשנה לפרשנות ההסכם. </w:t>
      </w:r>
    </w:p>
    <w:p w:rsidR="005F60B4" w:rsidRDefault="005F60B4" w:rsidP="005F60B4">
      <w:pPr>
        <w:tabs>
          <w:tab w:val="num" w:pos="1022"/>
        </w:tabs>
        <w:spacing w:line="360" w:lineRule="auto"/>
        <w:ind w:left="392"/>
        <w:jc w:val="both"/>
        <w:rPr>
          <w:sz w:val="24"/>
          <w:szCs w:val="24"/>
          <w:u w:val="single"/>
        </w:rPr>
      </w:pPr>
    </w:p>
    <w:p w:rsidR="005F60B4" w:rsidRDefault="005F60B4" w:rsidP="004C2614">
      <w:pPr>
        <w:numPr>
          <w:ilvl w:val="0"/>
          <w:numId w:val="49"/>
        </w:numPr>
        <w:spacing w:line="360" w:lineRule="auto"/>
        <w:jc w:val="both"/>
        <w:rPr>
          <w:sz w:val="24"/>
          <w:szCs w:val="24"/>
          <w:u w:val="single"/>
        </w:rPr>
      </w:pPr>
      <w:r w:rsidRPr="008C7F20">
        <w:rPr>
          <w:b/>
          <w:bCs/>
          <w:sz w:val="24"/>
          <w:szCs w:val="24"/>
          <w:u w:val="single"/>
          <w:rtl/>
        </w:rPr>
        <w:t>הצהרות הצדדים</w:t>
      </w:r>
    </w:p>
    <w:p w:rsidR="005F60B4" w:rsidRDefault="005F60B4" w:rsidP="004C2614">
      <w:pPr>
        <w:numPr>
          <w:ilvl w:val="1"/>
          <w:numId w:val="49"/>
        </w:numPr>
        <w:tabs>
          <w:tab w:val="num" w:pos="1022"/>
        </w:tabs>
        <w:spacing w:line="360" w:lineRule="auto"/>
        <w:ind w:left="1022" w:hanging="630"/>
        <w:jc w:val="both"/>
        <w:rPr>
          <w:sz w:val="24"/>
          <w:szCs w:val="24"/>
          <w:u w:val="single"/>
        </w:rPr>
      </w:pPr>
      <w:r w:rsidRPr="008C7F20">
        <w:rPr>
          <w:sz w:val="24"/>
          <w:szCs w:val="24"/>
          <w:rtl/>
        </w:rPr>
        <w:t>המשרד מצהיר בזאת בהתאם להוראות חוק יסודות התקציב, התשמ"ה-1985 כי ההוצאה וההרשאה להתחייב הכרוכים בהסכם זה תוקצבו בחוק התקציב השנתי לשנת הכספים שבהם נחתם</w:t>
      </w:r>
      <w:r>
        <w:rPr>
          <w:sz w:val="24"/>
          <w:szCs w:val="24"/>
          <w:rtl/>
        </w:rPr>
        <w:t xml:space="preserve"> ההסכם</w:t>
      </w:r>
      <w:r w:rsidRPr="008C7F20">
        <w:rPr>
          <w:sz w:val="24"/>
          <w:szCs w:val="24"/>
          <w:rtl/>
        </w:rPr>
        <w:t xml:space="preserve">. </w:t>
      </w:r>
    </w:p>
    <w:p w:rsidR="005F60B4" w:rsidRDefault="005F60B4" w:rsidP="004C2614">
      <w:pPr>
        <w:numPr>
          <w:ilvl w:val="1"/>
          <w:numId w:val="49"/>
        </w:numPr>
        <w:tabs>
          <w:tab w:val="num" w:pos="1022"/>
        </w:tabs>
        <w:spacing w:line="360" w:lineRule="auto"/>
        <w:ind w:left="1022" w:hanging="630"/>
        <w:jc w:val="both"/>
        <w:rPr>
          <w:sz w:val="24"/>
          <w:szCs w:val="24"/>
          <w:u w:val="single"/>
        </w:rPr>
      </w:pPr>
      <w:r>
        <w:rPr>
          <w:sz w:val="24"/>
          <w:szCs w:val="24"/>
          <w:rtl/>
        </w:rPr>
        <w:t>המפעיל</w:t>
      </w:r>
      <w:r w:rsidRPr="008C7F20">
        <w:rPr>
          <w:sz w:val="24"/>
          <w:szCs w:val="24"/>
          <w:rtl/>
        </w:rPr>
        <w:t xml:space="preserve"> מצהיר כי הוא כשיר על פי כל דין לבצע את השירותים המפורטים בהסכם זה; וכי מתן השירותים על ידו למשרד בהתאם להסכם זה אינו פוגע  בזכויות  צד ג' כלשהו, לרבות בכל הקשור לזכויות </w:t>
      </w:r>
      <w:proofErr w:type="spellStart"/>
      <w:r w:rsidRPr="008C7F20">
        <w:rPr>
          <w:sz w:val="24"/>
          <w:szCs w:val="24"/>
          <w:rtl/>
        </w:rPr>
        <w:t>בקנין</w:t>
      </w:r>
      <w:proofErr w:type="spellEnd"/>
      <w:r w:rsidRPr="008C7F20">
        <w:rPr>
          <w:sz w:val="24"/>
          <w:szCs w:val="24"/>
          <w:rtl/>
        </w:rPr>
        <w:t xml:space="preserve"> רוחני של צד ג' כלשהו.</w:t>
      </w:r>
    </w:p>
    <w:p w:rsidR="005F60B4" w:rsidRDefault="005F60B4" w:rsidP="006D4AB1">
      <w:pPr>
        <w:tabs>
          <w:tab w:val="num" w:pos="1163"/>
        </w:tabs>
        <w:spacing w:line="360" w:lineRule="auto"/>
        <w:ind w:left="1022"/>
        <w:jc w:val="both"/>
        <w:rPr>
          <w:sz w:val="24"/>
          <w:szCs w:val="24"/>
          <w:u w:val="single"/>
          <w:rtl/>
        </w:rPr>
      </w:pPr>
      <w:r w:rsidRPr="000940F5">
        <w:rPr>
          <w:sz w:val="24"/>
          <w:szCs w:val="24"/>
          <w:rtl/>
        </w:rPr>
        <w:t xml:space="preserve">עוד מצהיר המפעיל בזאת כי יש לו את היכולת והאמצעים הדרושים לרבות              האמצעים הכספיים ומשאבי האנוש העומדים לרשותו וכן את הידע המקצועי, </w:t>
      </w:r>
    </w:p>
    <w:p w:rsidR="006731D2" w:rsidRDefault="006731D2" w:rsidP="006D4AB1">
      <w:pPr>
        <w:tabs>
          <w:tab w:val="num" w:pos="1163"/>
        </w:tabs>
        <w:spacing w:line="360" w:lineRule="auto"/>
        <w:ind w:left="1022"/>
        <w:jc w:val="both"/>
        <w:rPr>
          <w:sz w:val="24"/>
          <w:szCs w:val="24"/>
          <w:u w:val="single"/>
          <w:rtl/>
        </w:rPr>
      </w:pPr>
    </w:p>
    <w:p w:rsidR="006731D2" w:rsidRDefault="006731D2" w:rsidP="006D4AB1">
      <w:pPr>
        <w:tabs>
          <w:tab w:val="num" w:pos="1163"/>
        </w:tabs>
        <w:spacing w:line="360" w:lineRule="auto"/>
        <w:ind w:left="1022"/>
        <w:jc w:val="both"/>
        <w:rPr>
          <w:sz w:val="24"/>
          <w:szCs w:val="24"/>
          <w:u w:val="single"/>
          <w:rtl/>
        </w:rPr>
      </w:pPr>
    </w:p>
    <w:p w:rsidR="006731D2" w:rsidRDefault="006731D2" w:rsidP="006D4AB1">
      <w:pPr>
        <w:tabs>
          <w:tab w:val="num" w:pos="1163"/>
        </w:tabs>
        <w:spacing w:line="360" w:lineRule="auto"/>
        <w:ind w:left="1022"/>
        <w:jc w:val="both"/>
        <w:rPr>
          <w:sz w:val="24"/>
          <w:szCs w:val="24"/>
          <w:u w:val="single"/>
          <w:rtl/>
        </w:rPr>
      </w:pPr>
    </w:p>
    <w:p w:rsidR="006731D2" w:rsidRDefault="006731D2" w:rsidP="006D4AB1">
      <w:pPr>
        <w:tabs>
          <w:tab w:val="num" w:pos="1163"/>
        </w:tabs>
        <w:spacing w:line="360" w:lineRule="auto"/>
        <w:ind w:left="1022"/>
        <w:jc w:val="both"/>
        <w:rPr>
          <w:sz w:val="24"/>
          <w:szCs w:val="24"/>
          <w:u w:val="single"/>
        </w:rPr>
      </w:pPr>
    </w:p>
    <w:p w:rsidR="005F60B4" w:rsidRDefault="005F60B4" w:rsidP="004C2614">
      <w:pPr>
        <w:numPr>
          <w:ilvl w:val="0"/>
          <w:numId w:val="49"/>
        </w:numPr>
        <w:spacing w:line="360" w:lineRule="auto"/>
        <w:jc w:val="both"/>
        <w:rPr>
          <w:sz w:val="24"/>
          <w:szCs w:val="24"/>
          <w:u w:val="single"/>
        </w:rPr>
      </w:pPr>
      <w:r w:rsidRPr="008C7F20">
        <w:rPr>
          <w:b/>
          <w:bCs/>
          <w:sz w:val="24"/>
          <w:szCs w:val="24"/>
          <w:u w:val="single"/>
          <w:rtl/>
        </w:rPr>
        <w:t>היתרים רישיונות ואישורים</w:t>
      </w:r>
      <w:r w:rsidRPr="008C7F20">
        <w:rPr>
          <w:sz w:val="24"/>
          <w:szCs w:val="24"/>
          <w:u w:val="single"/>
          <w:rtl/>
        </w:rPr>
        <w:t xml:space="preserve"> </w:t>
      </w:r>
    </w:p>
    <w:p w:rsidR="005F60B4" w:rsidRDefault="005F60B4" w:rsidP="004C2614">
      <w:pPr>
        <w:numPr>
          <w:ilvl w:val="1"/>
          <w:numId w:val="49"/>
        </w:numPr>
        <w:tabs>
          <w:tab w:val="num" w:pos="1022"/>
        </w:tabs>
        <w:spacing w:line="360" w:lineRule="auto"/>
        <w:ind w:left="1022" w:hanging="630"/>
        <w:jc w:val="both"/>
        <w:rPr>
          <w:sz w:val="24"/>
          <w:szCs w:val="24"/>
          <w:u w:val="single"/>
        </w:rPr>
      </w:pPr>
      <w:r>
        <w:rPr>
          <w:sz w:val="24"/>
          <w:szCs w:val="24"/>
          <w:rtl/>
        </w:rPr>
        <w:t>המפעיל</w:t>
      </w:r>
      <w:r w:rsidRPr="008C7F20">
        <w:rPr>
          <w:sz w:val="24"/>
          <w:szCs w:val="24"/>
          <w:rtl/>
        </w:rPr>
        <w:t xml:space="preserve"> מצהיר ומתחייב בזאת כדלקמן:</w:t>
      </w:r>
    </w:p>
    <w:p w:rsidR="005F60B4" w:rsidRDefault="005F60B4" w:rsidP="004C2614">
      <w:pPr>
        <w:numPr>
          <w:ilvl w:val="2"/>
          <w:numId w:val="49"/>
        </w:numPr>
        <w:spacing w:line="360" w:lineRule="auto"/>
        <w:ind w:left="1832" w:hanging="810"/>
        <w:jc w:val="both"/>
        <w:rPr>
          <w:sz w:val="24"/>
          <w:szCs w:val="24"/>
          <w:u w:val="single"/>
        </w:rPr>
      </w:pPr>
      <w:r>
        <w:rPr>
          <w:rFonts w:hint="cs"/>
          <w:sz w:val="24"/>
          <w:szCs w:val="24"/>
          <w:rtl/>
        </w:rPr>
        <w:tab/>
      </w:r>
      <w:r w:rsidRPr="008C7F20">
        <w:rPr>
          <w:sz w:val="24"/>
          <w:szCs w:val="24"/>
          <w:rtl/>
        </w:rPr>
        <w:t xml:space="preserve">כי הוא מחזיק במסמכים והאישורים התקפים בהתאם להוראות כל דין לרבות </w:t>
      </w:r>
      <w:r>
        <w:rPr>
          <w:sz w:val="24"/>
          <w:szCs w:val="24"/>
          <w:rtl/>
        </w:rPr>
        <w:t xml:space="preserve"> </w:t>
      </w:r>
      <w:r w:rsidRPr="008C7F20">
        <w:rPr>
          <w:sz w:val="24"/>
          <w:szCs w:val="24"/>
          <w:rtl/>
        </w:rPr>
        <w:t xml:space="preserve">המסמכים והאישורים התקפים מאת הרשויות המוסמכות. </w:t>
      </w:r>
      <w:r>
        <w:rPr>
          <w:sz w:val="24"/>
          <w:szCs w:val="24"/>
          <w:rtl/>
        </w:rPr>
        <w:t>המפעיל</w:t>
      </w:r>
      <w:r w:rsidRPr="008C7F20">
        <w:rPr>
          <w:sz w:val="24"/>
          <w:szCs w:val="24"/>
          <w:rtl/>
        </w:rPr>
        <w:t xml:space="preserve"> מתחייב להציגם למשרד בכל עת שידרוש. </w:t>
      </w:r>
    </w:p>
    <w:p w:rsidR="005F60B4" w:rsidRDefault="005F60B4" w:rsidP="004C2614">
      <w:pPr>
        <w:numPr>
          <w:ilvl w:val="2"/>
          <w:numId w:val="49"/>
        </w:numPr>
        <w:spacing w:line="360" w:lineRule="auto"/>
        <w:ind w:left="1832" w:hanging="810"/>
        <w:jc w:val="both"/>
        <w:rPr>
          <w:sz w:val="24"/>
          <w:szCs w:val="24"/>
          <w:u w:val="single"/>
        </w:rPr>
      </w:pPr>
      <w:r>
        <w:rPr>
          <w:rFonts w:hint="cs"/>
          <w:sz w:val="24"/>
          <w:szCs w:val="24"/>
          <w:rtl/>
        </w:rPr>
        <w:tab/>
      </w:r>
      <w:r w:rsidRPr="008C7F20">
        <w:rPr>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Pr>
          <w:rFonts w:hint="cs"/>
          <w:sz w:val="24"/>
          <w:szCs w:val="24"/>
          <w:u w:val="single"/>
          <w:rtl/>
        </w:rPr>
        <w:t>.</w:t>
      </w:r>
    </w:p>
    <w:p w:rsidR="005F60B4" w:rsidRDefault="005F60B4" w:rsidP="004C2614">
      <w:pPr>
        <w:numPr>
          <w:ilvl w:val="1"/>
          <w:numId w:val="49"/>
        </w:numPr>
        <w:tabs>
          <w:tab w:val="num" w:pos="1022"/>
        </w:tabs>
        <w:spacing w:line="360" w:lineRule="auto"/>
        <w:ind w:left="1022" w:hanging="630"/>
        <w:jc w:val="both"/>
        <w:rPr>
          <w:sz w:val="24"/>
          <w:szCs w:val="24"/>
          <w:u w:val="single"/>
        </w:rPr>
      </w:pPr>
      <w:r w:rsidRPr="008C7F20">
        <w:rPr>
          <w:sz w:val="24"/>
          <w:szCs w:val="24"/>
          <w:rtl/>
        </w:rPr>
        <w:t xml:space="preserve">מובהר כי נכונותם של הצהרות </w:t>
      </w:r>
      <w:r>
        <w:rPr>
          <w:sz w:val="24"/>
          <w:szCs w:val="24"/>
          <w:rtl/>
        </w:rPr>
        <w:t>המפעיל</w:t>
      </w:r>
      <w:r w:rsidRPr="008C7F20">
        <w:rPr>
          <w:sz w:val="24"/>
          <w:szCs w:val="24"/>
          <w:rtl/>
        </w:rPr>
        <w:t xml:space="preserve">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w:t>
      </w:r>
      <w:r>
        <w:rPr>
          <w:sz w:val="24"/>
          <w:szCs w:val="24"/>
          <w:rtl/>
        </w:rPr>
        <w:t>המפעיל</w:t>
      </w:r>
      <w:r w:rsidRPr="008C7F20">
        <w:rPr>
          <w:sz w:val="24"/>
          <w:szCs w:val="24"/>
          <w:rtl/>
        </w:rPr>
        <w:t xml:space="preserve">. </w:t>
      </w:r>
    </w:p>
    <w:p w:rsidR="005F60B4" w:rsidRDefault="005F60B4" w:rsidP="004C2614">
      <w:pPr>
        <w:numPr>
          <w:ilvl w:val="1"/>
          <w:numId w:val="49"/>
        </w:numPr>
        <w:tabs>
          <w:tab w:val="num" w:pos="1022"/>
        </w:tabs>
        <w:spacing w:line="360" w:lineRule="auto"/>
        <w:ind w:left="1022" w:hanging="630"/>
        <w:jc w:val="both"/>
        <w:rPr>
          <w:sz w:val="24"/>
          <w:szCs w:val="24"/>
          <w:u w:val="single"/>
        </w:rPr>
      </w:pPr>
      <w:r>
        <w:rPr>
          <w:sz w:val="24"/>
          <w:szCs w:val="24"/>
          <w:rtl/>
        </w:rPr>
        <w:t>המפעיל</w:t>
      </w:r>
      <w:r w:rsidRPr="008C7F20">
        <w:rPr>
          <w:sz w:val="24"/>
          <w:szCs w:val="24"/>
          <w:rtl/>
        </w:rPr>
        <w:t xml:space="preserve"> מתחייב להודיע למשרד מיד על כל שינוי שיחול בתוקף הצהרותיו, לרבות על ביטול אישור הניהול התקין וכן על כל צו שניתן כנגדו והאוסר או מגביל את יכולתו </w:t>
      </w:r>
      <w:proofErr w:type="spellStart"/>
      <w:r w:rsidRPr="008C7F20">
        <w:rPr>
          <w:sz w:val="24"/>
          <w:szCs w:val="24"/>
          <w:rtl/>
        </w:rPr>
        <w:t>ליתן</w:t>
      </w:r>
      <w:proofErr w:type="spellEnd"/>
      <w:r w:rsidRPr="008C7F20">
        <w:rPr>
          <w:sz w:val="24"/>
          <w:szCs w:val="24"/>
          <w:rtl/>
        </w:rPr>
        <w:t xml:space="preserve"> את השירותים בהתאם להסכם על נספחיו. </w:t>
      </w:r>
    </w:p>
    <w:p w:rsidR="005F60B4" w:rsidRDefault="005F60B4" w:rsidP="005F60B4">
      <w:pPr>
        <w:spacing w:line="360" w:lineRule="auto"/>
        <w:ind w:left="397"/>
        <w:jc w:val="both"/>
        <w:rPr>
          <w:sz w:val="24"/>
          <w:szCs w:val="24"/>
          <w:u w:val="single"/>
          <w:rtl/>
        </w:rPr>
      </w:pPr>
    </w:p>
    <w:p w:rsidR="005F60B4" w:rsidRDefault="005F60B4" w:rsidP="004C2614">
      <w:pPr>
        <w:numPr>
          <w:ilvl w:val="0"/>
          <w:numId w:val="49"/>
        </w:numPr>
        <w:spacing w:line="360" w:lineRule="auto"/>
        <w:jc w:val="both"/>
        <w:rPr>
          <w:sz w:val="24"/>
          <w:szCs w:val="24"/>
          <w:u w:val="single"/>
        </w:rPr>
      </w:pPr>
      <w:r w:rsidRPr="008C7F20">
        <w:rPr>
          <w:b/>
          <w:bCs/>
          <w:sz w:val="24"/>
          <w:szCs w:val="24"/>
          <w:u w:val="single"/>
          <w:rtl/>
        </w:rPr>
        <w:t>תקופת ההסכם</w:t>
      </w:r>
    </w:p>
    <w:p w:rsidR="005F60B4" w:rsidRPr="008C7F20" w:rsidRDefault="005F60B4" w:rsidP="004C2614">
      <w:pPr>
        <w:numPr>
          <w:ilvl w:val="1"/>
          <w:numId w:val="49"/>
        </w:numPr>
        <w:tabs>
          <w:tab w:val="num" w:pos="1022"/>
        </w:tabs>
        <w:spacing w:line="360" w:lineRule="auto"/>
        <w:ind w:left="1022" w:hanging="630"/>
        <w:jc w:val="both"/>
        <w:rPr>
          <w:sz w:val="24"/>
          <w:szCs w:val="24"/>
          <w:rtl/>
        </w:rPr>
      </w:pPr>
      <w:r w:rsidRPr="008C7F20">
        <w:rPr>
          <w:sz w:val="24"/>
          <w:szCs w:val="24"/>
          <w:rtl/>
        </w:rPr>
        <w:t xml:space="preserve">המשרד יהיה רשאי להביא את ההסכם לידי גמר כולו או כל חלק ממנו תוך תקופת ההסכם בהתראה של </w:t>
      </w:r>
      <w:r>
        <w:rPr>
          <w:rFonts w:hint="cs"/>
          <w:sz w:val="24"/>
          <w:szCs w:val="24"/>
          <w:rtl/>
        </w:rPr>
        <w:t>30</w:t>
      </w:r>
      <w:r w:rsidRPr="008C7F20">
        <w:rPr>
          <w:sz w:val="24"/>
          <w:szCs w:val="24"/>
          <w:rtl/>
        </w:rPr>
        <w:t xml:space="preserve"> ימים מראש. </w:t>
      </w:r>
    </w:p>
    <w:p w:rsidR="005F60B4" w:rsidRDefault="005F60B4" w:rsidP="005F60B4">
      <w:pPr>
        <w:spacing w:line="360" w:lineRule="auto"/>
        <w:ind w:left="1022"/>
        <w:jc w:val="both"/>
        <w:rPr>
          <w:sz w:val="24"/>
          <w:szCs w:val="24"/>
          <w:rtl/>
        </w:rPr>
      </w:pPr>
      <w:r w:rsidRPr="008C7F20">
        <w:rPr>
          <w:sz w:val="24"/>
          <w:szCs w:val="24"/>
          <w:rtl/>
        </w:rPr>
        <w:t xml:space="preserve">במקרה של הפרה חמורה של ההסכם מצד </w:t>
      </w:r>
      <w:r>
        <w:rPr>
          <w:sz w:val="24"/>
          <w:szCs w:val="24"/>
          <w:rtl/>
        </w:rPr>
        <w:t xml:space="preserve">המפעיל או במקרה של ביצוע פשע </w:t>
      </w:r>
      <w:r w:rsidRPr="008C7F20">
        <w:rPr>
          <w:sz w:val="24"/>
          <w:szCs w:val="24"/>
          <w:rtl/>
        </w:rPr>
        <w:t xml:space="preserve">על </w:t>
      </w:r>
      <w:r>
        <w:rPr>
          <w:sz w:val="24"/>
          <w:szCs w:val="24"/>
          <w:rtl/>
        </w:rPr>
        <w:t xml:space="preserve"> </w:t>
      </w:r>
      <w:r w:rsidRPr="008C7F20">
        <w:rPr>
          <w:sz w:val="24"/>
          <w:szCs w:val="24"/>
          <w:rtl/>
        </w:rPr>
        <w:t>ידו – יהיה המשרד, באישור המנהל הכללי, רשאי לבטל הסכם זה ללא התראה מוקדמת.</w:t>
      </w:r>
    </w:p>
    <w:p w:rsidR="005F60B4" w:rsidRPr="00A81F27" w:rsidRDefault="005F60B4" w:rsidP="004C2614">
      <w:pPr>
        <w:numPr>
          <w:ilvl w:val="1"/>
          <w:numId w:val="49"/>
        </w:numPr>
        <w:tabs>
          <w:tab w:val="num" w:pos="1022"/>
        </w:tabs>
        <w:spacing w:line="360" w:lineRule="auto"/>
        <w:ind w:left="1022" w:hanging="630"/>
        <w:jc w:val="both"/>
        <w:rPr>
          <w:sz w:val="24"/>
          <w:szCs w:val="24"/>
          <w:rtl/>
        </w:rPr>
      </w:pPr>
      <w:r w:rsidRPr="00A81F27">
        <w:rPr>
          <w:rFonts w:hint="cs"/>
          <w:sz w:val="24"/>
          <w:szCs w:val="24"/>
          <w:rtl/>
        </w:rPr>
        <w:t>בהסכמת שני הצדדים, אשר תינתן בכתב, ניתן יהיה להביא את ההסכם במהלך תקופתו, לידי גמר, כולו או כל חלק ממנו, לאלתר.</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מובהר כי </w:t>
      </w:r>
      <w:r>
        <w:rPr>
          <w:sz w:val="24"/>
          <w:szCs w:val="24"/>
          <w:rtl/>
        </w:rPr>
        <w:t>המפעיל</w:t>
      </w:r>
      <w:r w:rsidRPr="008C7F20">
        <w:rPr>
          <w:sz w:val="24"/>
          <w:szCs w:val="24"/>
          <w:rtl/>
        </w:rPr>
        <w:t xml:space="preserve"> אינו זכאי להארכת ההסכם מעבר לקבוע בו אלא בהסכמת המשרד, והמשרד יהיה רשאי לפעול בעניין זה – כבכל עניין אחר – בהתאם לשיקול דעתו הבלעדי.</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בכל מקרה של ביטול ההסכם על-ידי המשרד, לא תהיה על המשרד חובה לפצות את </w:t>
      </w:r>
      <w:r>
        <w:rPr>
          <w:sz w:val="24"/>
          <w:szCs w:val="24"/>
          <w:rtl/>
        </w:rPr>
        <w:t>המפעיל</w:t>
      </w:r>
      <w:r w:rsidRPr="008C7F20">
        <w:rPr>
          <w:sz w:val="24"/>
          <w:szCs w:val="24"/>
          <w:rtl/>
        </w:rPr>
        <w:t xml:space="preserve"> או לשלם לו תשלום מכל סוג ומין, למעט התמורה הקבועה בהסכם עבור השירותים שסיפק עד  לביטול ההסכם.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בכל מקרה של הפסקת ההסכם מכל סיבה שהיא, </w:t>
      </w:r>
      <w:r>
        <w:rPr>
          <w:sz w:val="24"/>
          <w:szCs w:val="24"/>
          <w:rtl/>
        </w:rPr>
        <w:t>המפעיל</w:t>
      </w:r>
      <w:r w:rsidRPr="008C7F20">
        <w:rPr>
          <w:sz w:val="24"/>
          <w:szCs w:val="24"/>
          <w:rtl/>
        </w:rPr>
        <w:t xml:space="preserve">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למען הסר ספק מובהר כי ההוראות בדבר שמירת סודיות וזכויות יוצרים יחולו גם לאחר הפסקת הסכם זה.</w:t>
      </w:r>
    </w:p>
    <w:p w:rsidR="005F60B4" w:rsidRDefault="005F60B4" w:rsidP="004C2614">
      <w:pPr>
        <w:numPr>
          <w:ilvl w:val="0"/>
          <w:numId w:val="49"/>
        </w:numPr>
        <w:spacing w:line="360" w:lineRule="auto"/>
        <w:jc w:val="both"/>
        <w:rPr>
          <w:sz w:val="24"/>
          <w:szCs w:val="24"/>
        </w:rPr>
      </w:pPr>
      <w:r w:rsidRPr="008C7F20">
        <w:rPr>
          <w:b/>
          <w:bCs/>
          <w:sz w:val="24"/>
          <w:szCs w:val="24"/>
          <w:u w:val="single"/>
          <w:rtl/>
        </w:rPr>
        <w:t>מקום ביצוע השירותים, זמן ביצועם ורמתם</w:t>
      </w:r>
    </w:p>
    <w:p w:rsidR="005F60B4" w:rsidRDefault="005F60B4" w:rsidP="004C2614">
      <w:pPr>
        <w:numPr>
          <w:ilvl w:val="1"/>
          <w:numId w:val="49"/>
        </w:numPr>
        <w:tabs>
          <w:tab w:val="num" w:pos="1022"/>
        </w:tabs>
        <w:spacing w:line="360" w:lineRule="auto"/>
        <w:ind w:left="1022" w:hanging="625"/>
        <w:jc w:val="both"/>
        <w:rPr>
          <w:sz w:val="24"/>
          <w:szCs w:val="24"/>
        </w:rPr>
      </w:pPr>
      <w:r w:rsidRPr="008C7F20">
        <w:rPr>
          <w:sz w:val="24"/>
          <w:szCs w:val="24"/>
          <w:rtl/>
        </w:rPr>
        <w:t xml:space="preserve">מקום מתן השירותים: הרשות בידי המשרד להורות </w:t>
      </w:r>
      <w:r>
        <w:rPr>
          <w:sz w:val="24"/>
          <w:szCs w:val="24"/>
          <w:rtl/>
        </w:rPr>
        <w:t>למפעיל</w:t>
      </w:r>
      <w:r w:rsidRPr="008C7F20">
        <w:rPr>
          <w:sz w:val="24"/>
          <w:szCs w:val="24"/>
          <w:rtl/>
        </w:rPr>
        <w:t xml:space="preserve"> לספק את השירותים במקום אחר, ובלבד שאין בכך, לדעת המשרד, משום הכבדה בלתי סבירה על </w:t>
      </w:r>
      <w:r>
        <w:rPr>
          <w:sz w:val="24"/>
          <w:szCs w:val="24"/>
          <w:rtl/>
        </w:rPr>
        <w:t>המפעיל</w:t>
      </w:r>
      <w:r w:rsidRPr="008C7F20">
        <w:rPr>
          <w:sz w:val="24"/>
          <w:szCs w:val="24"/>
          <w:rtl/>
        </w:rPr>
        <w:t>.</w:t>
      </w:r>
    </w:p>
    <w:p w:rsidR="005F60B4" w:rsidRDefault="005F60B4" w:rsidP="004C2614">
      <w:pPr>
        <w:numPr>
          <w:ilvl w:val="1"/>
          <w:numId w:val="49"/>
        </w:numPr>
        <w:tabs>
          <w:tab w:val="num" w:pos="1022"/>
        </w:tabs>
        <w:spacing w:line="360" w:lineRule="auto"/>
        <w:ind w:left="1022" w:hanging="625"/>
        <w:jc w:val="both"/>
        <w:rPr>
          <w:sz w:val="24"/>
          <w:szCs w:val="24"/>
        </w:rPr>
      </w:pPr>
      <w:r w:rsidRPr="008C7F20">
        <w:rPr>
          <w:sz w:val="24"/>
          <w:szCs w:val="24"/>
          <w:rtl/>
        </w:rPr>
        <w:t xml:space="preserve">זמני מתן השירותים: הרשות בידי המשרד להורות </w:t>
      </w:r>
      <w:r>
        <w:rPr>
          <w:sz w:val="24"/>
          <w:szCs w:val="24"/>
          <w:rtl/>
        </w:rPr>
        <w:t>למפעיל</w:t>
      </w:r>
      <w:r w:rsidRPr="008C7F20">
        <w:rPr>
          <w:sz w:val="24"/>
          <w:szCs w:val="24"/>
          <w:rtl/>
        </w:rPr>
        <w:t xml:space="preserve"> לספק את השירותים</w:t>
      </w:r>
      <w:r>
        <w:rPr>
          <w:sz w:val="24"/>
          <w:szCs w:val="24"/>
          <w:rtl/>
        </w:rPr>
        <w:t xml:space="preserve"> </w:t>
      </w:r>
      <w:r w:rsidRPr="008C7F20">
        <w:rPr>
          <w:sz w:val="24"/>
          <w:szCs w:val="24"/>
          <w:rtl/>
        </w:rPr>
        <w:t xml:space="preserve">בזמנים אחרים מאלה הקבועים בהסכם, ובלבד שאין בכך, לדעת המשרד, משום הכבדה בלתי סבירה על </w:t>
      </w:r>
      <w:r>
        <w:rPr>
          <w:sz w:val="24"/>
          <w:szCs w:val="24"/>
          <w:rtl/>
        </w:rPr>
        <w:t>המפעיל</w:t>
      </w:r>
      <w:r w:rsidRPr="008C7F20">
        <w:rPr>
          <w:sz w:val="24"/>
          <w:szCs w:val="24"/>
          <w:rtl/>
        </w:rPr>
        <w:t>.</w:t>
      </w:r>
    </w:p>
    <w:p w:rsidR="005F60B4" w:rsidRDefault="005F60B4" w:rsidP="004C2614">
      <w:pPr>
        <w:numPr>
          <w:ilvl w:val="1"/>
          <w:numId w:val="49"/>
        </w:numPr>
        <w:tabs>
          <w:tab w:val="num" w:pos="1022"/>
        </w:tabs>
        <w:spacing w:line="360" w:lineRule="auto"/>
        <w:ind w:left="1022" w:hanging="625"/>
        <w:jc w:val="both"/>
        <w:rPr>
          <w:sz w:val="24"/>
          <w:szCs w:val="24"/>
        </w:rPr>
      </w:pPr>
      <w:r>
        <w:rPr>
          <w:sz w:val="24"/>
          <w:szCs w:val="24"/>
          <w:rtl/>
        </w:rPr>
        <w:t>המפעיל</w:t>
      </w:r>
      <w:r w:rsidRPr="008C7F20">
        <w:rPr>
          <w:sz w:val="24"/>
          <w:szCs w:val="24"/>
          <w:rtl/>
        </w:rPr>
        <w:t xml:space="preserve"> מתחייב לספק את השירותים ברמה הגבוהה ביותר.</w:t>
      </w:r>
    </w:p>
    <w:p w:rsidR="005F60B4" w:rsidRDefault="005F60B4" w:rsidP="004C2614">
      <w:pPr>
        <w:numPr>
          <w:ilvl w:val="0"/>
          <w:numId w:val="49"/>
        </w:numPr>
        <w:spacing w:line="360" w:lineRule="auto"/>
        <w:jc w:val="both"/>
        <w:rPr>
          <w:sz w:val="24"/>
          <w:szCs w:val="24"/>
        </w:rPr>
      </w:pPr>
      <w:r w:rsidRPr="008C7F20">
        <w:rPr>
          <w:b/>
          <w:bCs/>
          <w:sz w:val="24"/>
          <w:szCs w:val="24"/>
          <w:u w:val="single"/>
          <w:rtl/>
        </w:rPr>
        <w:t xml:space="preserve">השירותים שיינתנו על-ידי </w:t>
      </w:r>
      <w:r>
        <w:rPr>
          <w:b/>
          <w:bCs/>
          <w:sz w:val="24"/>
          <w:szCs w:val="24"/>
          <w:u w:val="single"/>
          <w:rtl/>
        </w:rPr>
        <w:t>המפעיל</w:t>
      </w:r>
      <w:r w:rsidRPr="008C7F20">
        <w:rPr>
          <w:b/>
          <w:bCs/>
          <w:sz w:val="24"/>
          <w:szCs w:val="24"/>
          <w:u w:val="single"/>
          <w:rtl/>
        </w:rPr>
        <w:t xml:space="preserve"> </w:t>
      </w:r>
    </w:p>
    <w:p w:rsidR="005F60B4" w:rsidRDefault="005F60B4" w:rsidP="004C2614">
      <w:pPr>
        <w:numPr>
          <w:ilvl w:val="1"/>
          <w:numId w:val="49"/>
        </w:numPr>
        <w:tabs>
          <w:tab w:val="num" w:pos="1022"/>
        </w:tabs>
        <w:spacing w:line="360" w:lineRule="auto"/>
        <w:ind w:left="1022" w:hanging="625"/>
        <w:jc w:val="both"/>
        <w:rPr>
          <w:sz w:val="24"/>
          <w:szCs w:val="24"/>
        </w:rPr>
      </w:pPr>
      <w:r>
        <w:rPr>
          <w:sz w:val="24"/>
          <w:szCs w:val="24"/>
          <w:rtl/>
        </w:rPr>
        <w:t>המפעיל</w:t>
      </w:r>
      <w:r w:rsidRPr="008C7F20">
        <w:rPr>
          <w:sz w:val="24"/>
          <w:szCs w:val="24"/>
          <w:rtl/>
        </w:rPr>
        <w:t xml:space="preserve"> מתחייב לספק את השירותים המפורטים בהסכם, במכרז ובהצעה, בהתאם לדרישות המשרד. </w:t>
      </w:r>
    </w:p>
    <w:p w:rsidR="005F60B4" w:rsidRDefault="005F60B4" w:rsidP="004C2614">
      <w:pPr>
        <w:numPr>
          <w:ilvl w:val="1"/>
          <w:numId w:val="49"/>
        </w:numPr>
        <w:tabs>
          <w:tab w:val="num" w:pos="1022"/>
        </w:tabs>
        <w:spacing w:line="360" w:lineRule="auto"/>
        <w:ind w:left="1022" w:hanging="625"/>
        <w:jc w:val="both"/>
        <w:rPr>
          <w:sz w:val="24"/>
          <w:szCs w:val="24"/>
        </w:rPr>
      </w:pPr>
      <w:r w:rsidRPr="008C7F20">
        <w:rPr>
          <w:sz w:val="24"/>
          <w:szCs w:val="24"/>
          <w:rtl/>
        </w:rPr>
        <w:t xml:space="preserve">מוסכם ומוצהר בזאת כי המשרד יהיה רשאי לשנות, ללא צורך בהתייעצות או בהסכמת </w:t>
      </w:r>
      <w:r>
        <w:rPr>
          <w:sz w:val="24"/>
          <w:szCs w:val="24"/>
          <w:rtl/>
        </w:rPr>
        <w:t>המפעיל</w:t>
      </w:r>
      <w:r w:rsidRPr="008C7F20">
        <w:rPr>
          <w:sz w:val="24"/>
          <w:szCs w:val="24"/>
          <w:rtl/>
        </w:rPr>
        <w:t xml:space="preserve">, את השירותים הנדרשים ובלבד שהשינוי לא ישנה באופן משמעותי את העלות הכלכלית של מתן השירותים. </w:t>
      </w:r>
    </w:p>
    <w:p w:rsidR="005F60B4" w:rsidRDefault="005F60B4" w:rsidP="004C2614">
      <w:pPr>
        <w:numPr>
          <w:ilvl w:val="0"/>
          <w:numId w:val="49"/>
        </w:numPr>
        <w:spacing w:line="360" w:lineRule="auto"/>
        <w:jc w:val="both"/>
        <w:rPr>
          <w:sz w:val="24"/>
          <w:szCs w:val="24"/>
        </w:rPr>
      </w:pPr>
      <w:r w:rsidRPr="008C7F20">
        <w:rPr>
          <w:b/>
          <w:bCs/>
          <w:sz w:val="24"/>
          <w:szCs w:val="24"/>
          <w:u w:val="single"/>
          <w:rtl/>
        </w:rPr>
        <w:t>פיקוח המשרד</w:t>
      </w:r>
    </w:p>
    <w:p w:rsidR="005F60B4" w:rsidRPr="00F15A00" w:rsidRDefault="005F60B4" w:rsidP="004C2614">
      <w:pPr>
        <w:numPr>
          <w:ilvl w:val="1"/>
          <w:numId w:val="49"/>
        </w:numPr>
        <w:spacing w:line="360" w:lineRule="auto"/>
        <w:jc w:val="both"/>
        <w:rPr>
          <w:sz w:val="24"/>
          <w:szCs w:val="24"/>
        </w:rPr>
      </w:pPr>
      <w:r>
        <w:rPr>
          <w:rFonts w:hint="cs"/>
          <w:sz w:val="24"/>
          <w:szCs w:val="24"/>
          <w:rtl/>
        </w:rPr>
        <w:t>המפעיל</w:t>
      </w:r>
      <w:r w:rsidRPr="00F15A00">
        <w:rPr>
          <w:rFonts w:hint="cs"/>
          <w:sz w:val="24"/>
          <w:szCs w:val="24"/>
          <w:rtl/>
        </w:rPr>
        <w:t xml:space="preserve"> יתחייב לאפשר לבא כוח המשרד או מי שבא מטעמו בכל עת לבקר פעולותיו,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 </w:t>
      </w:r>
    </w:p>
    <w:p w:rsidR="005F60B4" w:rsidRPr="00F15A00" w:rsidRDefault="005F60B4" w:rsidP="004C2614">
      <w:pPr>
        <w:numPr>
          <w:ilvl w:val="1"/>
          <w:numId w:val="49"/>
        </w:numPr>
        <w:spacing w:line="360" w:lineRule="auto"/>
        <w:jc w:val="both"/>
        <w:rPr>
          <w:sz w:val="24"/>
          <w:szCs w:val="24"/>
        </w:rPr>
      </w:pPr>
      <w:r w:rsidRPr="00F15A00">
        <w:rPr>
          <w:rFonts w:hint="cs"/>
          <w:sz w:val="24"/>
          <w:szCs w:val="24"/>
          <w:rtl/>
        </w:rPr>
        <w:t xml:space="preserve">בביצוע השירותים מתחייב </w:t>
      </w:r>
      <w:r>
        <w:rPr>
          <w:rFonts w:hint="cs"/>
          <w:sz w:val="24"/>
          <w:szCs w:val="24"/>
          <w:rtl/>
        </w:rPr>
        <w:t>המפעיל</w:t>
      </w:r>
      <w:r w:rsidRPr="00F15A00">
        <w:rPr>
          <w:rFonts w:hint="cs"/>
          <w:sz w:val="24"/>
          <w:szCs w:val="24"/>
          <w:rtl/>
        </w:rPr>
        <w:t xml:space="preserve"> לפעול בהתאם להנחיות כלליות שיקבל מזמן לזמן מאת המשרד, אך מוצהר בזאת, כי אין לראות בכל זכות הניתנת על פי מכרז זה למדינה, או </w:t>
      </w:r>
      <w:r>
        <w:rPr>
          <w:rFonts w:hint="cs"/>
          <w:sz w:val="24"/>
          <w:szCs w:val="24"/>
          <w:rtl/>
        </w:rPr>
        <w:t>למפעיל</w:t>
      </w:r>
      <w:r w:rsidRPr="00F15A00">
        <w:rPr>
          <w:rFonts w:hint="cs"/>
          <w:sz w:val="24"/>
          <w:szCs w:val="24"/>
          <w:rtl/>
        </w:rPr>
        <w:t xml:space="preserve"> להורות או לכל אחד מהמועסקים על ידו, אלא אמצעי ביצוע הוראות מכרז זה במלואו. </w:t>
      </w:r>
    </w:p>
    <w:p w:rsidR="005F60B4" w:rsidRPr="00F15A00" w:rsidRDefault="005F60B4" w:rsidP="004C2614">
      <w:pPr>
        <w:numPr>
          <w:ilvl w:val="1"/>
          <w:numId w:val="49"/>
        </w:numPr>
        <w:spacing w:line="360" w:lineRule="auto"/>
        <w:jc w:val="both"/>
        <w:rPr>
          <w:sz w:val="24"/>
          <w:szCs w:val="24"/>
        </w:rPr>
      </w:pPr>
      <w:r>
        <w:rPr>
          <w:rFonts w:hint="cs"/>
          <w:sz w:val="24"/>
          <w:szCs w:val="24"/>
          <w:rtl/>
        </w:rPr>
        <w:t>המפעיל</w:t>
      </w:r>
      <w:r w:rsidRPr="00F15A00">
        <w:rPr>
          <w:rFonts w:hint="cs"/>
          <w:sz w:val="24"/>
          <w:szCs w:val="24"/>
          <w:rtl/>
        </w:rPr>
        <w:t xml:space="preserve"> יתחייב להישמע להוראות בא כוח המשרד בכל העניינים הקשורים למתן השירותים כמפורט במסמכי המכרז ובהסכם שייחתם בעקבותיו. </w:t>
      </w:r>
    </w:p>
    <w:p w:rsidR="005F60B4" w:rsidRPr="00F15A00" w:rsidRDefault="005F60B4" w:rsidP="004C2614">
      <w:pPr>
        <w:numPr>
          <w:ilvl w:val="1"/>
          <w:numId w:val="49"/>
        </w:numPr>
        <w:spacing w:line="360" w:lineRule="auto"/>
        <w:jc w:val="both"/>
        <w:rPr>
          <w:sz w:val="24"/>
          <w:szCs w:val="24"/>
        </w:rPr>
      </w:pPr>
      <w:r w:rsidRPr="00F15A00">
        <w:rPr>
          <w:rFonts w:hint="cs"/>
          <w:sz w:val="24"/>
          <w:szCs w:val="24"/>
          <w:rtl/>
        </w:rPr>
        <w:t xml:space="preserve">נציגי המשרד יעבירו את הערותיהם </w:t>
      </w:r>
      <w:r>
        <w:rPr>
          <w:rFonts w:hint="cs"/>
          <w:sz w:val="24"/>
          <w:szCs w:val="24"/>
          <w:rtl/>
        </w:rPr>
        <w:t>למפעיל</w:t>
      </w:r>
      <w:r w:rsidRPr="00F15A00">
        <w:rPr>
          <w:rFonts w:hint="cs"/>
          <w:sz w:val="24"/>
          <w:szCs w:val="24"/>
          <w:rtl/>
        </w:rPr>
        <w:t xml:space="preserve"> והוא יהיה מחויב לתקן את הליקויים. </w:t>
      </w:r>
    </w:p>
    <w:p w:rsidR="00FC2C98" w:rsidRDefault="00FC2C98" w:rsidP="000B2785">
      <w:pPr>
        <w:spacing w:line="360" w:lineRule="auto"/>
        <w:ind w:left="1728"/>
        <w:jc w:val="both"/>
      </w:pPr>
    </w:p>
    <w:p w:rsidR="000B2785" w:rsidRDefault="000B2785" w:rsidP="000B2785">
      <w:pPr>
        <w:spacing w:line="360" w:lineRule="auto"/>
        <w:jc w:val="both"/>
        <w:rPr>
          <w:rtl/>
        </w:rPr>
      </w:pPr>
    </w:p>
    <w:p w:rsidR="000B2785" w:rsidRDefault="000B2785" w:rsidP="000B2785">
      <w:pPr>
        <w:spacing w:line="360" w:lineRule="auto"/>
        <w:jc w:val="both"/>
        <w:rPr>
          <w:rtl/>
        </w:rPr>
      </w:pPr>
    </w:p>
    <w:p w:rsidR="000B2785" w:rsidRDefault="000B2785" w:rsidP="000B2785">
      <w:pPr>
        <w:spacing w:line="360" w:lineRule="auto"/>
        <w:jc w:val="both"/>
        <w:rPr>
          <w:rtl/>
        </w:rPr>
      </w:pPr>
    </w:p>
    <w:p w:rsidR="000B2785" w:rsidRDefault="000B2785" w:rsidP="000B2785">
      <w:pPr>
        <w:spacing w:line="360" w:lineRule="auto"/>
        <w:jc w:val="both"/>
        <w:rPr>
          <w:rtl/>
        </w:rPr>
      </w:pPr>
    </w:p>
    <w:p w:rsidR="000B2785" w:rsidRDefault="000B2785" w:rsidP="000B2785">
      <w:pPr>
        <w:spacing w:line="360" w:lineRule="auto"/>
        <w:jc w:val="both"/>
      </w:pPr>
    </w:p>
    <w:p w:rsidR="005F60B4" w:rsidRDefault="005F60B4" w:rsidP="004C2614">
      <w:pPr>
        <w:numPr>
          <w:ilvl w:val="0"/>
          <w:numId w:val="49"/>
        </w:numPr>
        <w:tabs>
          <w:tab w:val="left" w:pos="1022"/>
        </w:tabs>
        <w:spacing w:line="360" w:lineRule="auto"/>
        <w:jc w:val="both"/>
        <w:rPr>
          <w:sz w:val="24"/>
          <w:szCs w:val="24"/>
        </w:rPr>
      </w:pPr>
      <w:r w:rsidRPr="008C7F20">
        <w:rPr>
          <w:b/>
          <w:bCs/>
          <w:sz w:val="24"/>
          <w:szCs w:val="24"/>
          <w:u w:val="single"/>
          <w:rtl/>
        </w:rPr>
        <w:t>העסקת עובדים וקבלני משנה</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מתחייב לשם אספקת השירותים להעסיק </w:t>
      </w:r>
      <w:proofErr w:type="spellStart"/>
      <w:r w:rsidRPr="008C7F20">
        <w:rPr>
          <w:sz w:val="24"/>
          <w:szCs w:val="24"/>
          <w:rtl/>
        </w:rPr>
        <w:t>כח</w:t>
      </w:r>
      <w:proofErr w:type="spellEnd"/>
      <w:r w:rsidRPr="008C7F20">
        <w:rPr>
          <w:sz w:val="24"/>
          <w:szCs w:val="24"/>
          <w:rtl/>
        </w:rPr>
        <w:t xml:space="preserve"> אדם בהיקף ובעל כישורים, ניסיון כנדרש במכרז, בהצעה ובהסכם.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מבלי לגרוע מהאמור לעיל, מובהר בזאת כי המשרד יהיה רשאי לקזז מהתמורה שהוא חייב להעביר </w:t>
      </w:r>
      <w:r>
        <w:rPr>
          <w:sz w:val="24"/>
          <w:szCs w:val="24"/>
          <w:rtl/>
        </w:rPr>
        <w:t>למפעיל</w:t>
      </w:r>
      <w:r w:rsidRPr="008C7F20">
        <w:rPr>
          <w:sz w:val="24"/>
          <w:szCs w:val="24"/>
          <w:rtl/>
        </w:rPr>
        <w:t xml:space="preserve"> עקב מתן השירותים, סכומים יחסיים, אם  יתברר כי </w:t>
      </w:r>
      <w:r>
        <w:rPr>
          <w:sz w:val="24"/>
          <w:szCs w:val="24"/>
          <w:rtl/>
        </w:rPr>
        <w:t>המפעיל</w:t>
      </w:r>
      <w:r w:rsidRPr="008C7F20">
        <w:rPr>
          <w:sz w:val="24"/>
          <w:szCs w:val="24"/>
          <w:rtl/>
        </w:rPr>
        <w:t xml:space="preserve"> אינו מקיים את מצבת כוח האדם בהתאם לדרישות המשרד והוראות ההסכם. </w:t>
      </w:r>
    </w:p>
    <w:p w:rsidR="005F7122" w:rsidRDefault="00673CBA" w:rsidP="004C2614">
      <w:pPr>
        <w:numPr>
          <w:ilvl w:val="1"/>
          <w:numId w:val="49"/>
        </w:numPr>
        <w:tabs>
          <w:tab w:val="num" w:pos="1022"/>
        </w:tabs>
        <w:spacing w:line="360" w:lineRule="auto"/>
        <w:ind w:left="1022" w:hanging="630"/>
        <w:jc w:val="both"/>
        <w:rPr>
          <w:sz w:val="24"/>
          <w:szCs w:val="24"/>
        </w:rPr>
      </w:pPr>
      <w:r w:rsidRPr="00E42597">
        <w:rPr>
          <w:rFonts w:hint="cs"/>
          <w:sz w:val="24"/>
          <w:szCs w:val="24"/>
          <w:rtl/>
        </w:rPr>
        <w:t xml:space="preserve">המציע רשאי להפעיל קבלני-משנה בביצוע השירותים לפי מכרז זה. </w:t>
      </w:r>
      <w:r w:rsidRPr="00E42597">
        <w:rPr>
          <w:rFonts w:hint="cs"/>
          <w:b/>
          <w:bCs/>
          <w:sz w:val="24"/>
          <w:szCs w:val="24"/>
          <w:rtl/>
        </w:rPr>
        <w:t>יובהר כי, ההצעה תוגש ע"י המציע בלבד והוא שיהיה האחראי הבלעדי למתן השירותים לפי מכרז זה</w:t>
      </w:r>
      <w:r w:rsidR="005F7122">
        <w:rPr>
          <w:rFonts w:hint="cs"/>
          <w:color w:val="000000"/>
          <w:szCs w:val="24"/>
          <w:rtl/>
        </w:rPr>
        <w:t>.</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לא יהיה רשאי להעסיק עובד זר כהגדרתו בחוק שירות התעסוקה, התשי"ט-1959 לצורך ביצוע הסכם זה.</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בכל מקרה, </w:t>
      </w:r>
      <w:r>
        <w:rPr>
          <w:sz w:val="24"/>
          <w:szCs w:val="24"/>
          <w:rtl/>
        </w:rPr>
        <w:t>המפעיל</w:t>
      </w:r>
      <w:r w:rsidRPr="008C7F20">
        <w:rPr>
          <w:sz w:val="24"/>
          <w:szCs w:val="24"/>
          <w:rtl/>
        </w:rPr>
        <w:t xml:space="preserve"> לבדו יהיה אחראי לכל תשלום מכל סוג ומין לו יהיה  זכאי העובד או קבלן המשנה שיספק במקומו את השירותים למדינה.</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העסיק </w:t>
      </w:r>
      <w:r>
        <w:rPr>
          <w:sz w:val="24"/>
          <w:szCs w:val="24"/>
          <w:rtl/>
        </w:rPr>
        <w:t>המפעיל</w:t>
      </w:r>
      <w:r w:rsidRPr="008C7F20">
        <w:rPr>
          <w:sz w:val="24"/>
          <w:szCs w:val="24"/>
          <w:rtl/>
        </w:rPr>
        <w:t xml:space="preserve"> עובדים, הוא יהיה אחראי לקיום מלא ושלם של כל חוקי העבודה החלים על העובדים, ובכלל זה חוק שכר מינימום, התשמ"ז-1987.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המשרד זכאי בכל עת לקבל מ</w:t>
      </w:r>
      <w:r>
        <w:rPr>
          <w:sz w:val="24"/>
          <w:szCs w:val="24"/>
          <w:rtl/>
        </w:rPr>
        <w:t>המפעיל</w:t>
      </w:r>
      <w:r w:rsidRPr="008C7F20">
        <w:rPr>
          <w:sz w:val="24"/>
          <w:szCs w:val="24"/>
          <w:rtl/>
        </w:rPr>
        <w:t xml:space="preserve"> תלושי שכר, מידע, מסמכים ופרטים אחרים בדבר תנאי העבודה בהם מועסקים עובדי  </w:t>
      </w:r>
      <w:r>
        <w:rPr>
          <w:sz w:val="24"/>
          <w:szCs w:val="24"/>
          <w:rtl/>
        </w:rPr>
        <w:t>המפעיל</w:t>
      </w:r>
      <w:r w:rsidRPr="008C7F20">
        <w:rPr>
          <w:sz w:val="24"/>
          <w:szCs w:val="24"/>
          <w:rtl/>
        </w:rPr>
        <w:t xml:space="preserve">.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הקבלן מתחייב כי אם יעסיק נערים הדבר יהיה בהתאם להוראות חוק עבודת הנוער, </w:t>
      </w:r>
      <w:proofErr w:type="spellStart"/>
      <w:r w:rsidRPr="008C7F20">
        <w:rPr>
          <w:sz w:val="24"/>
          <w:szCs w:val="24"/>
          <w:rtl/>
        </w:rPr>
        <w:t>התשי"ג</w:t>
      </w:r>
      <w:proofErr w:type="spellEnd"/>
      <w:r w:rsidRPr="008C7F20">
        <w:rPr>
          <w:sz w:val="24"/>
          <w:szCs w:val="24"/>
          <w:rtl/>
        </w:rPr>
        <w:t>- 1952 (להלן: החוק). להלן נוסח הוראות סעיפים 33 ו33א לחוק:  "33</w:t>
      </w:r>
      <w:r w:rsidRPr="008C7F20">
        <w:rPr>
          <w:b/>
          <w:bCs/>
          <w:sz w:val="24"/>
          <w:szCs w:val="24"/>
          <w:rtl/>
        </w:rPr>
        <w:t>.   המעביד נער</w:t>
      </w:r>
      <w:r w:rsidRPr="008C7F20">
        <w:rPr>
          <w:sz w:val="24"/>
          <w:szCs w:val="24"/>
          <w:rtl/>
        </w:rPr>
        <w:t xml:space="preserve"> </w:t>
      </w:r>
      <w:r w:rsidRPr="008C7F20">
        <w:rPr>
          <w:i/>
          <w:iCs/>
          <w:sz w:val="24"/>
          <w:szCs w:val="24"/>
          <w:rtl/>
        </w:rPr>
        <w:t>(מי שטרם מלאו לו 18  שנים)</w:t>
      </w:r>
      <w:r w:rsidRPr="008C7F20">
        <w:rPr>
          <w:sz w:val="24"/>
          <w:szCs w:val="24"/>
          <w:rtl/>
        </w:rPr>
        <w:t xml:space="preserve">  </w:t>
      </w:r>
      <w:r w:rsidRPr="008C7F20">
        <w:rPr>
          <w:b/>
          <w:bCs/>
          <w:sz w:val="24"/>
          <w:szCs w:val="24"/>
          <w:rtl/>
        </w:rPr>
        <w:t>באחד מאלה -</w:t>
      </w:r>
      <w:r w:rsidRPr="008C7F20">
        <w:rPr>
          <w:sz w:val="24"/>
          <w:szCs w:val="24"/>
          <w:rtl/>
        </w:rPr>
        <w:t xml:space="preserve">(1) בניגוד להוראות סעיפים  2  </w:t>
      </w:r>
      <w:r w:rsidRPr="008C7F20">
        <w:rPr>
          <w:i/>
          <w:iCs/>
          <w:sz w:val="24"/>
          <w:szCs w:val="24"/>
          <w:rtl/>
        </w:rPr>
        <w:t>(גיל עבודה למי  שטרם מלאו לו  16 שנים)</w:t>
      </w:r>
      <w:r w:rsidRPr="008C7F20">
        <w:rPr>
          <w:sz w:val="24"/>
          <w:szCs w:val="24"/>
          <w:rtl/>
        </w:rPr>
        <w:t xml:space="preserve">, 2א </w:t>
      </w:r>
      <w:r w:rsidRPr="008C7F20">
        <w:rPr>
          <w:i/>
          <w:iCs/>
          <w:sz w:val="24"/>
          <w:szCs w:val="24"/>
          <w:rtl/>
        </w:rPr>
        <w:t>(עבודה בחופשת לימודים)</w:t>
      </w:r>
      <w:r w:rsidRPr="008C7F20">
        <w:rPr>
          <w:sz w:val="24"/>
          <w:szCs w:val="24"/>
          <w:rtl/>
        </w:rPr>
        <w:t xml:space="preserve">או 4  </w:t>
      </w:r>
      <w:r w:rsidRPr="008C7F20">
        <w:rPr>
          <w:i/>
          <w:iCs/>
          <w:sz w:val="24"/>
          <w:szCs w:val="24"/>
          <w:rtl/>
        </w:rPr>
        <w:t>(הופעות וצילומים)</w:t>
      </w:r>
      <w:r w:rsidRPr="008C7F20">
        <w:rPr>
          <w:sz w:val="24"/>
          <w:szCs w:val="24"/>
          <w:rtl/>
        </w:rPr>
        <w:t xml:space="preserve"> או בניגוד להוראות היתר שניתן מכוחן;(2) במקום ששר התעשייה המסחר והתעסוקה קבע, בהתאם להוראות סעיף 5 </w:t>
      </w:r>
      <w:r w:rsidRPr="008C7F20">
        <w:rPr>
          <w:i/>
          <w:iCs/>
          <w:sz w:val="24"/>
          <w:szCs w:val="24"/>
          <w:rtl/>
        </w:rPr>
        <w:t>(איסור עבודה במקומות מסוימים)</w:t>
      </w:r>
      <w:r w:rsidRPr="008C7F20">
        <w:rPr>
          <w:sz w:val="24"/>
          <w:szCs w:val="24"/>
          <w:rtl/>
        </w:rPr>
        <w:t xml:space="preserve">, כי עבודה של נער בו עלולה לסכנו;(3) בעבודות, בתהליכי ייצור או במקומות עבודה ששר </w:t>
      </w:r>
      <w:proofErr w:type="spellStart"/>
      <w:r w:rsidRPr="008C7F20">
        <w:rPr>
          <w:sz w:val="24"/>
          <w:szCs w:val="24"/>
          <w:rtl/>
        </w:rPr>
        <w:t>התמ"ת</w:t>
      </w:r>
      <w:proofErr w:type="spellEnd"/>
      <w:r w:rsidRPr="008C7F20">
        <w:rPr>
          <w:sz w:val="24"/>
          <w:szCs w:val="24"/>
          <w:rtl/>
        </w:rPr>
        <w:t xml:space="preserve"> אסר או הגביל העבדת נער בהם, בהתאם להוראות סעיף 6 </w:t>
      </w:r>
      <w:r w:rsidRPr="008C7F20">
        <w:rPr>
          <w:i/>
          <w:iCs/>
          <w:sz w:val="24"/>
          <w:szCs w:val="24"/>
          <w:rtl/>
        </w:rPr>
        <w:t>(עבודות אסורות)</w:t>
      </w:r>
      <w:r w:rsidRPr="008C7F20">
        <w:rPr>
          <w:sz w:val="24"/>
          <w:szCs w:val="24"/>
          <w:rtl/>
        </w:rPr>
        <w:t xml:space="preserve">;(4) בעבודה, שעל פי הקובע בתקנות לפי סעיף 7 (גיל מיוחד לעבודות </w:t>
      </w:r>
      <w:proofErr w:type="spellStart"/>
      <w:r w:rsidRPr="008C7F20">
        <w:rPr>
          <w:sz w:val="24"/>
          <w:szCs w:val="24"/>
          <w:rtl/>
        </w:rPr>
        <w:t>מסויימות</w:t>
      </w:r>
      <w:proofErr w:type="spellEnd"/>
      <w:r w:rsidRPr="008C7F20">
        <w:rPr>
          <w:sz w:val="24"/>
          <w:szCs w:val="24"/>
          <w:rtl/>
        </w:rPr>
        <w:t xml:space="preserve">) אין להעבידו בה בגילו;(5) בניגוד להוראות סעיף 14 דינו – מאסר שנה או קנס פי אחד וחצי מן הקנס הקבוע בסעיף 61(א)(2) לחוק העונשין, </w:t>
      </w:r>
      <w:proofErr w:type="spellStart"/>
      <w:r w:rsidRPr="008C7F20">
        <w:rPr>
          <w:sz w:val="24"/>
          <w:szCs w:val="24"/>
          <w:rtl/>
        </w:rPr>
        <w:t>התשל"ז</w:t>
      </w:r>
      <w:proofErr w:type="spellEnd"/>
      <w:r w:rsidRPr="008C7F20">
        <w:rPr>
          <w:sz w:val="24"/>
          <w:szCs w:val="24"/>
          <w:rtl/>
        </w:rPr>
        <w:t>- 1977  (להלן - חוק העונשין)".</w:t>
      </w:r>
      <w:r w:rsidRPr="008C7F20">
        <w:rPr>
          <w:b/>
          <w:bCs/>
          <w:sz w:val="24"/>
          <w:szCs w:val="24"/>
          <w:rtl/>
        </w:rPr>
        <w:t xml:space="preserve"> </w:t>
      </w:r>
      <w:r w:rsidRPr="008C7F20">
        <w:rPr>
          <w:sz w:val="24"/>
          <w:szCs w:val="24"/>
          <w:rtl/>
        </w:rPr>
        <w:t xml:space="preserve">33א המעביד נער באחד מאלה -(1) בניגוד להוראות סעיפים 11  (אשור רפואי להעבדה) או 12 (בדיקה רפואית חוזרת) או בניגוד להוראות היתר שניתן לפי סעיף 11א (עבודה זמנית), </w:t>
      </w:r>
      <w:proofErr w:type="spellStart"/>
      <w:r w:rsidRPr="008C7F20">
        <w:rPr>
          <w:sz w:val="24"/>
          <w:szCs w:val="24"/>
          <w:rtl/>
        </w:rPr>
        <w:t>שענינן</w:t>
      </w:r>
      <w:proofErr w:type="spellEnd"/>
      <w:r w:rsidRPr="008C7F20">
        <w:rPr>
          <w:sz w:val="24"/>
          <w:szCs w:val="24"/>
          <w:rtl/>
        </w:rPr>
        <w:t xml:space="preserve"> בדיקות רפואיות;(2) בניגוד להוראות סעיפים 20  (יום עבודה ושבוע עבודה), 21 (שעות המנוחה), 22 </w:t>
      </w:r>
      <w:r>
        <w:rPr>
          <w:sz w:val="24"/>
          <w:szCs w:val="24"/>
          <w:rtl/>
        </w:rPr>
        <w:t xml:space="preserve"> </w:t>
      </w:r>
      <w:r w:rsidRPr="008C7F20">
        <w:rPr>
          <w:sz w:val="24"/>
          <w:szCs w:val="24"/>
          <w:rtl/>
        </w:rPr>
        <w:t xml:space="preserve">(הפסקות) ו24- (איסור עבודת לילה), או בניגוד להוראות  היתר שניתן לפי סעיף 25 (היתר עבודת לילה), </w:t>
      </w:r>
      <w:proofErr w:type="spellStart"/>
      <w:r w:rsidRPr="008C7F20">
        <w:rPr>
          <w:sz w:val="24"/>
          <w:szCs w:val="24"/>
          <w:rtl/>
        </w:rPr>
        <w:t>שענינן</w:t>
      </w:r>
      <w:proofErr w:type="spellEnd"/>
      <w:r w:rsidRPr="008C7F20">
        <w:rPr>
          <w:sz w:val="24"/>
          <w:szCs w:val="24"/>
          <w:rtl/>
        </w:rPr>
        <w:t xml:space="preserve"> שעות עבודה ומנוחה;(3) בניגוד להוראות היתר שניתן לפי חוק זה ושלא לפי סעיפים  2 (גיל עבודה למי שטרם מלאו לו 16שנים), 2א (עבודה בחופשת לימודים), או 4 (הופעות וצילומים), לרבות הוראות </w:t>
      </w:r>
      <w:proofErr w:type="spellStart"/>
      <w:r w:rsidRPr="008C7F20">
        <w:rPr>
          <w:sz w:val="24"/>
          <w:szCs w:val="24"/>
          <w:rtl/>
        </w:rPr>
        <w:t>בענין</w:t>
      </w:r>
      <w:proofErr w:type="spellEnd"/>
      <w:r w:rsidRPr="008C7F20">
        <w:rPr>
          <w:sz w:val="24"/>
          <w:szCs w:val="24"/>
          <w:rtl/>
        </w:rPr>
        <w:t xml:space="preserve"> קביעת מספר </w:t>
      </w:r>
      <w:r>
        <w:rPr>
          <w:sz w:val="24"/>
          <w:szCs w:val="24"/>
          <w:rtl/>
        </w:rPr>
        <w:t xml:space="preserve">מרבי של שעות  </w:t>
      </w:r>
      <w:r w:rsidRPr="008C7F20">
        <w:rPr>
          <w:sz w:val="24"/>
          <w:szCs w:val="24"/>
          <w:rtl/>
        </w:rPr>
        <w:t>עבודה, מנוחה שבועית, הפסקות בעבודה או עבודה בלילה. דינו –  מאסר שישה חודשים או קנס כאמור בסעיף 61(א)(2) לחוק העונשין."</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בנוסף לאמור, יהיה המעביד אחרי לקיום שלם ומלא של צווי הרחבה להסכמים קיבוציים החלים על העובדים.</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מתחייב לחתום על תצהיר בדבר העסקת עובדים זרים כדין ותשלום שכר מינימום בנוסח המצורף </w:t>
      </w:r>
      <w:r w:rsidRPr="008C7F20">
        <w:rPr>
          <w:b/>
          <w:bCs/>
          <w:sz w:val="24"/>
          <w:szCs w:val="24"/>
          <w:rtl/>
        </w:rPr>
        <w:t xml:space="preserve">כנספח </w:t>
      </w:r>
      <w:r w:rsidRPr="008C7F20">
        <w:rPr>
          <w:sz w:val="24"/>
          <w:szCs w:val="24"/>
          <w:rtl/>
        </w:rPr>
        <w:t xml:space="preserve">להסכם.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מובהר כי הפרת הוראות חוקים וצווי הרחבה אלה, תחשב – לכל דבר ועניין – כהפרה יסודית של  הסכם זה.</w:t>
      </w:r>
    </w:p>
    <w:p w:rsidR="005F60B4" w:rsidRDefault="005F60B4" w:rsidP="005F60B4">
      <w:pPr>
        <w:tabs>
          <w:tab w:val="num" w:pos="1022"/>
        </w:tabs>
        <w:spacing w:line="360" w:lineRule="auto"/>
        <w:ind w:left="392"/>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שימוש בכלים ובחומרים</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כל הכלים והחומרים, הדרושים לשם הספקת השירותים, יירכשו על  ידי </w:t>
      </w:r>
      <w:r>
        <w:rPr>
          <w:sz w:val="24"/>
          <w:szCs w:val="24"/>
          <w:rtl/>
        </w:rPr>
        <w:t>המפעיל</w:t>
      </w:r>
      <w:r w:rsidRPr="008C7F20">
        <w:rPr>
          <w:sz w:val="24"/>
          <w:szCs w:val="24"/>
          <w:rtl/>
        </w:rPr>
        <w:t xml:space="preserve"> ועל חשבונו, אלא אם הוסכם אחרת מראש ובכתב</w:t>
      </w:r>
      <w:r>
        <w:rPr>
          <w:sz w:val="24"/>
          <w:szCs w:val="24"/>
          <w:rtl/>
        </w:rPr>
        <w:t xml:space="preserve">, </w:t>
      </w:r>
      <w:r w:rsidRPr="00B122A9">
        <w:rPr>
          <w:b/>
          <w:bCs/>
          <w:sz w:val="24"/>
          <w:szCs w:val="24"/>
          <w:rtl/>
        </w:rPr>
        <w:t xml:space="preserve">או </w:t>
      </w:r>
      <w:r>
        <w:rPr>
          <w:b/>
          <w:bCs/>
          <w:sz w:val="24"/>
          <w:szCs w:val="24"/>
          <w:rtl/>
        </w:rPr>
        <w:t xml:space="preserve">אלא אם </w:t>
      </w:r>
      <w:r w:rsidRPr="00B122A9">
        <w:rPr>
          <w:b/>
          <w:bCs/>
          <w:sz w:val="24"/>
          <w:szCs w:val="24"/>
          <w:rtl/>
        </w:rPr>
        <w:t xml:space="preserve">צוין </w:t>
      </w:r>
      <w:r>
        <w:rPr>
          <w:b/>
          <w:bCs/>
          <w:sz w:val="24"/>
          <w:szCs w:val="24"/>
          <w:rtl/>
        </w:rPr>
        <w:t xml:space="preserve">אחרת </w:t>
      </w:r>
      <w:r w:rsidRPr="00B122A9">
        <w:rPr>
          <w:b/>
          <w:bCs/>
          <w:sz w:val="24"/>
          <w:szCs w:val="24"/>
          <w:rtl/>
        </w:rPr>
        <w:t xml:space="preserve">במפרט המקצועי </w:t>
      </w:r>
      <w:proofErr w:type="spellStart"/>
      <w:r w:rsidRPr="00B122A9">
        <w:rPr>
          <w:b/>
          <w:bCs/>
          <w:sz w:val="24"/>
          <w:szCs w:val="24"/>
          <w:rtl/>
        </w:rPr>
        <w:t>המצ"ב</w:t>
      </w:r>
      <w:proofErr w:type="spellEnd"/>
      <w:r w:rsidRPr="00B122A9">
        <w:rPr>
          <w:b/>
          <w:bCs/>
          <w:sz w:val="24"/>
          <w:szCs w:val="24"/>
          <w:rtl/>
        </w:rPr>
        <w:t xml:space="preserve"> </w:t>
      </w:r>
      <w:r>
        <w:rPr>
          <w:b/>
          <w:bCs/>
          <w:sz w:val="24"/>
          <w:szCs w:val="24"/>
          <w:rtl/>
        </w:rPr>
        <w:t xml:space="preserve">כחלק בלתי נפרד </w:t>
      </w:r>
      <w:r w:rsidRPr="00B122A9">
        <w:rPr>
          <w:b/>
          <w:bCs/>
          <w:sz w:val="24"/>
          <w:szCs w:val="24"/>
          <w:rtl/>
        </w:rPr>
        <w:t xml:space="preserve">להסכם זה.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כל הכלים והחומרים בהם יעשה </w:t>
      </w:r>
      <w:r>
        <w:rPr>
          <w:sz w:val="24"/>
          <w:szCs w:val="24"/>
          <w:rtl/>
        </w:rPr>
        <w:t>המפעיל</w:t>
      </w:r>
      <w:r w:rsidRPr="008C7F20">
        <w:rPr>
          <w:sz w:val="24"/>
          <w:szCs w:val="24"/>
          <w:rtl/>
        </w:rPr>
        <w:t xml:space="preserve"> שימוש לצורך הספקת השירותים, יהיו מסוג המתאים ללא סיג להספקת השירותים בהתאם להסכם זה.</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מובהר כי עשיית שימוש בכלים, חומרים או תוכנות, שיש בה פגיעה בזכויות צד ג' תחשב – לכל דבר ועניין – כהפרת הסכם זה.</w:t>
      </w:r>
    </w:p>
    <w:p w:rsidR="005F60B4" w:rsidRDefault="005F60B4" w:rsidP="005F60B4">
      <w:pPr>
        <w:tabs>
          <w:tab w:val="num" w:pos="1022"/>
        </w:tabs>
        <w:spacing w:line="360" w:lineRule="auto"/>
        <w:ind w:left="392"/>
        <w:jc w:val="both"/>
        <w:rPr>
          <w:sz w:val="24"/>
          <w:szCs w:val="24"/>
          <w:rtl/>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איסור פעולה מתוך ניגוד עניינים</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רשאי להמשיך ולספק שירותים לאחרים זולת המשרד, ובלבד שלא יהיה בכך משום ניגוד עניינים לחובותיו על פי הסכם זה.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על אף האמור, </w:t>
      </w:r>
      <w:r>
        <w:rPr>
          <w:sz w:val="24"/>
          <w:szCs w:val="24"/>
          <w:rtl/>
        </w:rPr>
        <w:t>המפעיל</w:t>
      </w:r>
      <w:r w:rsidRPr="008C7F20">
        <w:rPr>
          <w:sz w:val="24"/>
          <w:szCs w:val="24"/>
          <w:rtl/>
        </w:rPr>
        <w:t xml:space="preserve"> אינו רשאי לספק שירותים לאחר, באופן שיש בו – לדעת המשרד - משום פגיעה בהספקת השירותים למדינה לפי הסכם זה.</w:t>
      </w:r>
    </w:p>
    <w:p w:rsidR="005F60B4" w:rsidRDefault="005F60B4" w:rsidP="005F60B4">
      <w:pPr>
        <w:spacing w:line="360" w:lineRule="auto"/>
        <w:ind w:left="1022"/>
        <w:jc w:val="both"/>
        <w:rPr>
          <w:sz w:val="24"/>
          <w:szCs w:val="24"/>
        </w:rPr>
      </w:pPr>
    </w:p>
    <w:p w:rsidR="005F60B4" w:rsidRPr="002A3249" w:rsidRDefault="005F60B4" w:rsidP="004C2614">
      <w:pPr>
        <w:numPr>
          <w:ilvl w:val="0"/>
          <w:numId w:val="49"/>
        </w:numPr>
        <w:spacing w:line="360" w:lineRule="auto"/>
        <w:jc w:val="both"/>
        <w:rPr>
          <w:sz w:val="24"/>
          <w:szCs w:val="24"/>
          <w:rtl/>
        </w:rPr>
      </w:pPr>
      <w:r w:rsidRPr="008C7F20">
        <w:rPr>
          <w:b/>
          <w:bCs/>
          <w:sz w:val="24"/>
          <w:szCs w:val="24"/>
          <w:u w:val="single"/>
          <w:rtl/>
        </w:rPr>
        <w:t>דרך תשלום התמורה</w:t>
      </w: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DD3023" w:rsidRPr="00DD3023" w:rsidRDefault="00DD3023" w:rsidP="004C2614">
      <w:pPr>
        <w:pStyle w:val="affa"/>
        <w:numPr>
          <w:ilvl w:val="0"/>
          <w:numId w:val="60"/>
        </w:numPr>
        <w:tabs>
          <w:tab w:val="num" w:pos="715"/>
        </w:tabs>
        <w:spacing w:line="360" w:lineRule="auto"/>
        <w:jc w:val="both"/>
        <w:rPr>
          <w:rFonts w:ascii="Times New Roman" w:hAnsi="Times New Roman"/>
          <w:b/>
          <w:bCs/>
          <w:vanish/>
          <w:sz w:val="24"/>
          <w:szCs w:val="24"/>
          <w:rtl/>
        </w:rPr>
      </w:pPr>
    </w:p>
    <w:p w:rsidR="00FC2C98" w:rsidRPr="00F15A00" w:rsidRDefault="00FC2C98" w:rsidP="004C2614">
      <w:pPr>
        <w:numPr>
          <w:ilvl w:val="1"/>
          <w:numId w:val="60"/>
        </w:numPr>
        <w:tabs>
          <w:tab w:val="num" w:pos="715"/>
        </w:tabs>
        <w:spacing w:line="360" w:lineRule="auto"/>
        <w:jc w:val="both"/>
        <w:rPr>
          <w:b/>
          <w:bCs/>
          <w:sz w:val="24"/>
          <w:szCs w:val="24"/>
        </w:rPr>
      </w:pPr>
      <w:r w:rsidRPr="00F15A00">
        <w:rPr>
          <w:rFonts w:hint="cs"/>
          <w:b/>
          <w:bCs/>
          <w:sz w:val="24"/>
          <w:szCs w:val="24"/>
          <w:rtl/>
        </w:rPr>
        <w:t>מנגנון התשלום</w:t>
      </w:r>
    </w:p>
    <w:p w:rsidR="00FC2C98" w:rsidRDefault="00FC2C98" w:rsidP="004C2614">
      <w:pPr>
        <w:numPr>
          <w:ilvl w:val="2"/>
          <w:numId w:val="60"/>
        </w:numPr>
        <w:spacing w:line="360" w:lineRule="auto"/>
        <w:rPr>
          <w:sz w:val="24"/>
          <w:szCs w:val="24"/>
        </w:rPr>
      </w:pPr>
      <w:r>
        <w:rPr>
          <w:rFonts w:hint="cs"/>
          <w:sz w:val="24"/>
          <w:szCs w:val="24"/>
          <w:rtl/>
        </w:rPr>
        <w:t xml:space="preserve">המפעיל יגיש חשבונית עבור ארגון הטקס עם תום הטקס. </w:t>
      </w:r>
    </w:p>
    <w:p w:rsidR="00FC2C98" w:rsidRDefault="00FC2C98" w:rsidP="004C2614">
      <w:pPr>
        <w:numPr>
          <w:ilvl w:val="2"/>
          <w:numId w:val="60"/>
        </w:numPr>
        <w:spacing w:line="360" w:lineRule="auto"/>
        <w:jc w:val="both"/>
        <w:rPr>
          <w:sz w:val="24"/>
          <w:szCs w:val="24"/>
        </w:rPr>
      </w:pPr>
      <w:r>
        <w:rPr>
          <w:rFonts w:hint="cs"/>
          <w:sz w:val="24"/>
          <w:szCs w:val="24"/>
          <w:rtl/>
        </w:rPr>
        <w:t xml:space="preserve">בסמכות המשרד לא לבצע נושאים שנרשמו בהצעת המחיר וסכום זה ינוכה בחשבון הסופי. </w:t>
      </w:r>
    </w:p>
    <w:p w:rsidR="00FC2C98" w:rsidRDefault="00FC2C98" w:rsidP="004C2614">
      <w:pPr>
        <w:numPr>
          <w:ilvl w:val="2"/>
          <w:numId w:val="60"/>
        </w:numPr>
        <w:spacing w:line="360" w:lineRule="auto"/>
        <w:jc w:val="both"/>
        <w:rPr>
          <w:sz w:val="24"/>
          <w:szCs w:val="24"/>
        </w:rPr>
      </w:pPr>
      <w:r>
        <w:rPr>
          <w:rFonts w:hint="cs"/>
          <w:sz w:val="24"/>
          <w:szCs w:val="24"/>
          <w:rtl/>
        </w:rPr>
        <w:t xml:space="preserve">יובהר בזאת כי המשרד ישלם על פי מספר המשתתפים שיקבע שבועיים לפני קיום הטקס כולל תוספת אפשרית  של עד 20%. </w:t>
      </w:r>
    </w:p>
    <w:p w:rsidR="00FC2C98" w:rsidRDefault="00FC2C98" w:rsidP="004C2614">
      <w:pPr>
        <w:numPr>
          <w:ilvl w:val="2"/>
          <w:numId w:val="60"/>
        </w:numPr>
        <w:spacing w:line="360" w:lineRule="auto"/>
        <w:jc w:val="both"/>
        <w:rPr>
          <w:sz w:val="24"/>
          <w:szCs w:val="24"/>
        </w:rPr>
      </w:pPr>
      <w:r w:rsidRPr="006E161A">
        <w:rPr>
          <w:sz w:val="24"/>
          <w:szCs w:val="24"/>
          <w:rtl/>
        </w:rPr>
        <w:t>התשלומים יבוצעו רק לאחר שהדרישה תאושר ע"י נציג המשרד וע"י שאר הגורמים המוסמכים במשרד</w:t>
      </w:r>
      <w:r>
        <w:rPr>
          <w:rFonts w:hint="cs"/>
          <w:sz w:val="24"/>
          <w:szCs w:val="24"/>
          <w:rtl/>
        </w:rPr>
        <w:t>.</w:t>
      </w:r>
    </w:p>
    <w:p w:rsidR="00FC2C98" w:rsidRPr="00F15A00" w:rsidRDefault="00FC2C98" w:rsidP="004C2614">
      <w:pPr>
        <w:numPr>
          <w:ilvl w:val="2"/>
          <w:numId w:val="60"/>
        </w:numPr>
        <w:spacing w:line="360" w:lineRule="auto"/>
        <w:jc w:val="both"/>
        <w:rPr>
          <w:sz w:val="24"/>
          <w:szCs w:val="24"/>
        </w:rPr>
      </w:pPr>
      <w:r w:rsidRPr="0046025B">
        <w:rPr>
          <w:sz w:val="24"/>
          <w:szCs w:val="24"/>
          <w:rtl/>
        </w:rPr>
        <w:t xml:space="preserve">הרשות בידי המשרד לאשר את דרישת התשלום ואת הדין וחשבון במלואם או בחלקם. לא אישר המשרד את דרישת התשלום במלואה, על המשרד להודיע </w:t>
      </w:r>
      <w:r w:rsidRPr="0046025B" w:rsidDel="005C7631">
        <w:rPr>
          <w:sz w:val="24"/>
          <w:szCs w:val="24"/>
          <w:rtl/>
        </w:rPr>
        <w:t>ל</w:t>
      </w:r>
      <w:r w:rsidRPr="0046025B">
        <w:rPr>
          <w:sz w:val="24"/>
          <w:szCs w:val="24"/>
          <w:rtl/>
        </w:rPr>
        <w:t>ספק בתוך שלושים יום מיום קבלת הדין וחשבון, איזה חלק מן הדוח ומדרישת התשלום מקובל עליו, ולנמק מדוע לא קיבל את החלקים שאינם מקובלים עליו</w:t>
      </w:r>
      <w:r w:rsidRPr="00F15A00">
        <w:rPr>
          <w:rFonts w:hint="cs"/>
          <w:sz w:val="24"/>
          <w:szCs w:val="24"/>
          <w:rtl/>
        </w:rPr>
        <w:t>.</w:t>
      </w:r>
    </w:p>
    <w:p w:rsidR="00FC2C98" w:rsidRPr="00F15A00" w:rsidRDefault="00FC2C98" w:rsidP="004C2614">
      <w:pPr>
        <w:numPr>
          <w:ilvl w:val="2"/>
          <w:numId w:val="60"/>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להחזיר למשרד מיד כל סכום עודף שקיבל מהמשרד. המשרד רשאי לקזז מכל תשלום המגיע </w:t>
      </w:r>
      <w:r>
        <w:rPr>
          <w:rFonts w:hint="cs"/>
          <w:sz w:val="24"/>
          <w:szCs w:val="24"/>
          <w:rtl/>
        </w:rPr>
        <w:t>למפעיל</w:t>
      </w:r>
      <w:r w:rsidRPr="00F15A00">
        <w:rPr>
          <w:rFonts w:hint="cs"/>
          <w:sz w:val="24"/>
          <w:szCs w:val="24"/>
          <w:rtl/>
        </w:rPr>
        <w:t xml:space="preserve"> בגין סכום עודף שקיבל מהמשרד. </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15A00">
        <w:rPr>
          <w:rFonts w:hint="cs"/>
          <w:sz w:val="24"/>
          <w:szCs w:val="24"/>
          <w:rtl/>
        </w:rPr>
        <w:t>התכ"מ</w:t>
      </w:r>
      <w:proofErr w:type="spellEnd"/>
      <w:r w:rsidRPr="00F15A00">
        <w:rPr>
          <w:rFonts w:hint="cs"/>
          <w:sz w:val="24"/>
          <w:szCs w:val="24"/>
          <w:rtl/>
        </w:rPr>
        <w:t xml:space="preserve">, תנאי ההסכם שייחתם עם הזוכה והוצאת הזמנת עבודה חתומה ומאושרת כדין. </w:t>
      </w:r>
    </w:p>
    <w:p w:rsidR="00FC2C98" w:rsidRPr="00F15A00" w:rsidRDefault="00FC2C98" w:rsidP="004C2614">
      <w:pPr>
        <w:numPr>
          <w:ilvl w:val="1"/>
          <w:numId w:val="60"/>
        </w:numPr>
        <w:tabs>
          <w:tab w:val="num" w:pos="715"/>
        </w:tabs>
        <w:spacing w:line="360" w:lineRule="auto"/>
        <w:ind w:left="535"/>
        <w:jc w:val="both"/>
        <w:rPr>
          <w:b/>
          <w:bCs/>
          <w:sz w:val="24"/>
          <w:szCs w:val="24"/>
        </w:rPr>
      </w:pPr>
      <w:r w:rsidRPr="00F15A00">
        <w:rPr>
          <w:rFonts w:hint="cs"/>
          <w:b/>
          <w:bCs/>
          <w:sz w:val="24"/>
          <w:szCs w:val="24"/>
          <w:rtl/>
        </w:rPr>
        <w:t>תנאי תשלום</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חשבון/חשבונית אשר יוגשו בתאריכים 1-15 בחודש, ישולם בתחילת מועד התשלום הממשלתי של החודש העוקב.</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חשבון/חשבונית אשר יוגשו בתאריכים 16-24 בחודש, ישולם בחודש העוקב לפי יום הגשת החשבון, כלומר בדיוק 30 יום מיום הגשת החשבון.</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חשבון/חשבונית אשר יוגשו בתאריכים 25-31 בחודש, ישולם ב - 24 בחודש העוקב דהיינו בסוף מועד התשלום הממשלתי של החודש העוקב.</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 xml:space="preserve">התשלום יבוצע בהתאם למנגנון התשלום של החשב הכללי. </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 xml:space="preserve">לא תינתן תמורה נוספת מעבר לאמור לעיל. התשלומים לעיל יהוו תמורה מלאה לכל הוצאותיו של </w:t>
      </w:r>
      <w:r>
        <w:rPr>
          <w:rFonts w:hint="cs"/>
          <w:sz w:val="24"/>
          <w:szCs w:val="24"/>
          <w:rtl/>
        </w:rPr>
        <w:t>המפעיל</w:t>
      </w:r>
      <w:r w:rsidRPr="00F15A00">
        <w:rPr>
          <w:rFonts w:hint="cs"/>
          <w:sz w:val="24"/>
          <w:szCs w:val="24"/>
          <w:rtl/>
        </w:rPr>
        <w:t xml:space="preserve"> בגין מתן השירותים (לרבות כח-אדם, ציוד, תשתיות, תיקון תקלות ושאר הוצאות שיהיה על </w:t>
      </w:r>
      <w:r>
        <w:rPr>
          <w:rFonts w:hint="cs"/>
          <w:sz w:val="24"/>
          <w:szCs w:val="24"/>
          <w:rtl/>
        </w:rPr>
        <w:t>המפעיל</w:t>
      </w:r>
      <w:r w:rsidRPr="00F15A00">
        <w:rPr>
          <w:rFonts w:hint="cs"/>
          <w:sz w:val="24"/>
          <w:szCs w:val="24"/>
          <w:rtl/>
        </w:rPr>
        <w:t xml:space="preserve"> להוציא או בשל התייקרויות מכל סוג ומין). </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 xml:space="preserve">למען הסר ספק מוסכם בין הצדדים כי המשרד לא יהא אחראי לכיסוי גרעון כלשהו שייגרם </w:t>
      </w:r>
      <w:r>
        <w:rPr>
          <w:rFonts w:hint="cs"/>
          <w:sz w:val="24"/>
          <w:szCs w:val="24"/>
          <w:rtl/>
        </w:rPr>
        <w:t>למפעיל</w:t>
      </w:r>
      <w:r w:rsidRPr="00F15A00">
        <w:rPr>
          <w:rFonts w:hint="cs"/>
          <w:sz w:val="24"/>
          <w:szCs w:val="24"/>
          <w:rtl/>
        </w:rPr>
        <w:t xml:space="preserve"> עקב מתן השירותים. </w:t>
      </w:r>
    </w:p>
    <w:p w:rsidR="00FC2C98" w:rsidRDefault="00FC2C98" w:rsidP="004C2614">
      <w:pPr>
        <w:numPr>
          <w:ilvl w:val="2"/>
          <w:numId w:val="60"/>
        </w:numPr>
        <w:spacing w:line="360" w:lineRule="auto"/>
        <w:jc w:val="both"/>
        <w:rPr>
          <w:sz w:val="24"/>
          <w:szCs w:val="24"/>
        </w:rPr>
      </w:pPr>
      <w:r w:rsidRPr="00F15A00">
        <w:rPr>
          <w:rFonts w:hint="cs"/>
          <w:sz w:val="24"/>
          <w:szCs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FC2C98" w:rsidRPr="00F15A00" w:rsidRDefault="00FC2C98" w:rsidP="004C2614">
      <w:pPr>
        <w:numPr>
          <w:ilvl w:val="2"/>
          <w:numId w:val="60"/>
        </w:numPr>
        <w:spacing w:line="360" w:lineRule="auto"/>
        <w:jc w:val="both"/>
        <w:rPr>
          <w:sz w:val="24"/>
          <w:szCs w:val="24"/>
        </w:rPr>
      </w:pPr>
      <w:r w:rsidRPr="006E161A">
        <w:rPr>
          <w:sz w:val="24"/>
          <w:szCs w:val="24"/>
          <w:rtl/>
        </w:rPr>
        <w:t xml:space="preserve">באחריות </w:t>
      </w:r>
      <w:r>
        <w:rPr>
          <w:rFonts w:hint="cs"/>
          <w:sz w:val="24"/>
          <w:szCs w:val="24"/>
          <w:rtl/>
        </w:rPr>
        <w:t>המפעיל</w:t>
      </w:r>
      <w:r w:rsidRPr="006E161A">
        <w:rPr>
          <w:sz w:val="24"/>
          <w:szCs w:val="24"/>
          <w:rtl/>
        </w:rPr>
        <w:t xml:space="preserve"> להעביר למשרד אישור ניהול תקין ואישור לצורך ניכוי מס במקור בתוקף ליום התשלום. יובהר כי המשרד יהא רשאי שלא להעביר </w:t>
      </w:r>
      <w:r>
        <w:rPr>
          <w:rFonts w:hint="cs"/>
          <w:sz w:val="24"/>
          <w:szCs w:val="24"/>
          <w:rtl/>
        </w:rPr>
        <w:t>למפעיל</w:t>
      </w:r>
      <w:r w:rsidRPr="006E161A">
        <w:rPr>
          <w:sz w:val="24"/>
          <w:szCs w:val="24"/>
          <w:rtl/>
        </w:rPr>
        <w:t xml:space="preserve"> את התמורה המגיעה לו בגין מתן השירות עד לקבלת האישורים כאמור</w:t>
      </w:r>
      <w:r>
        <w:rPr>
          <w:rFonts w:hint="cs"/>
          <w:sz w:val="24"/>
          <w:szCs w:val="24"/>
          <w:rtl/>
        </w:rPr>
        <w:t xml:space="preserve">. </w:t>
      </w:r>
    </w:p>
    <w:p w:rsidR="00FC2C98" w:rsidRDefault="00FC2C98" w:rsidP="004C2614">
      <w:pPr>
        <w:numPr>
          <w:ilvl w:val="2"/>
          <w:numId w:val="60"/>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להשתמש בכספים שיועברו על-ידי הממשלה, אך ורק למימון השירותים למען המטרה לשמה יועדו.  </w:t>
      </w:r>
    </w:p>
    <w:p w:rsidR="00912031" w:rsidRPr="00F15A00" w:rsidRDefault="00912031" w:rsidP="004C2614">
      <w:pPr>
        <w:numPr>
          <w:ilvl w:val="2"/>
          <w:numId w:val="60"/>
        </w:numPr>
        <w:spacing w:line="360" w:lineRule="auto"/>
        <w:jc w:val="both"/>
        <w:rPr>
          <w:sz w:val="24"/>
          <w:szCs w:val="24"/>
        </w:rPr>
      </w:pPr>
      <w:r w:rsidRPr="00F15A00">
        <w:rPr>
          <w:rFonts w:hint="cs"/>
          <w:sz w:val="24"/>
          <w:szCs w:val="24"/>
          <w:rtl/>
        </w:rPr>
        <w:t xml:space="preserve">מבלי לגרוע </w:t>
      </w:r>
      <w:r w:rsidRPr="00E10AED">
        <w:rPr>
          <w:rFonts w:hint="cs"/>
          <w:sz w:val="24"/>
          <w:szCs w:val="24"/>
          <w:rtl/>
        </w:rPr>
        <w:t>מהוראות סעיף 24 להלן</w:t>
      </w:r>
      <w:r w:rsidRPr="00F15A00">
        <w:rPr>
          <w:rFonts w:hint="cs"/>
          <w:sz w:val="24"/>
          <w:szCs w:val="24"/>
          <w:rtl/>
        </w:rPr>
        <w:t xml:space="preserve">, </w:t>
      </w:r>
      <w:r>
        <w:rPr>
          <w:rFonts w:hint="cs"/>
          <w:sz w:val="24"/>
          <w:szCs w:val="24"/>
          <w:rtl/>
        </w:rPr>
        <w:t>המפעיל</w:t>
      </w:r>
      <w:r w:rsidRPr="00F15A00">
        <w:rPr>
          <w:rFonts w:hint="cs"/>
          <w:sz w:val="24"/>
          <w:szCs w:val="24"/>
          <w:rtl/>
        </w:rPr>
        <w:t xml:space="preserve"> מתחייב שלא לקבל מכל מוסד או  גוף אחר מימון כספי בגין השירותים במסגרת הסכם זה אלא בכפוף לקבלת הסכמת המשרד מראש ובכתב.</w:t>
      </w:r>
    </w:p>
    <w:p w:rsidR="00FC2C98" w:rsidRPr="00F15A00" w:rsidRDefault="00FC2C98" w:rsidP="004C2614">
      <w:pPr>
        <w:numPr>
          <w:ilvl w:val="2"/>
          <w:numId w:val="60"/>
        </w:numPr>
        <w:spacing w:line="360" w:lineRule="auto"/>
        <w:jc w:val="both"/>
        <w:rPr>
          <w:sz w:val="24"/>
          <w:szCs w:val="24"/>
        </w:rPr>
      </w:pPr>
      <w:r w:rsidRPr="00F15A00">
        <w:rPr>
          <w:rFonts w:hint="cs"/>
          <w:sz w:val="24"/>
          <w:szCs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FC2C98" w:rsidRPr="00F15A00" w:rsidRDefault="00FC2C98" w:rsidP="004C2614">
      <w:pPr>
        <w:numPr>
          <w:ilvl w:val="1"/>
          <w:numId w:val="60"/>
        </w:numPr>
        <w:tabs>
          <w:tab w:val="num" w:pos="715"/>
        </w:tabs>
        <w:spacing w:line="360" w:lineRule="auto"/>
        <w:ind w:left="535"/>
        <w:jc w:val="both"/>
        <w:rPr>
          <w:b/>
          <w:bCs/>
          <w:sz w:val="24"/>
          <w:szCs w:val="24"/>
        </w:rPr>
      </w:pPr>
      <w:r w:rsidRPr="00F15A00">
        <w:rPr>
          <w:rFonts w:hint="cs"/>
          <w:b/>
          <w:bCs/>
          <w:sz w:val="24"/>
          <w:szCs w:val="24"/>
          <w:rtl/>
        </w:rPr>
        <w:t>הצמדה</w:t>
      </w:r>
    </w:p>
    <w:p w:rsidR="00FC2C98" w:rsidRDefault="00FC2C98" w:rsidP="004C2614">
      <w:pPr>
        <w:numPr>
          <w:ilvl w:val="2"/>
          <w:numId w:val="60"/>
        </w:numPr>
        <w:spacing w:line="360" w:lineRule="auto"/>
        <w:jc w:val="both"/>
        <w:rPr>
          <w:sz w:val="24"/>
          <w:szCs w:val="24"/>
        </w:rPr>
      </w:pPr>
      <w:r w:rsidRPr="0046025B">
        <w:rPr>
          <w:sz w:val="24"/>
          <w:szCs w:val="24"/>
          <w:rtl/>
        </w:rPr>
        <w:t xml:space="preserve">המחירים, אשר יאושרו ע"י ועדת המכרזים המשרדית, יעודכנו בהתאם להוראות </w:t>
      </w:r>
      <w:proofErr w:type="spellStart"/>
      <w:r w:rsidRPr="0046025B">
        <w:rPr>
          <w:sz w:val="24"/>
          <w:szCs w:val="24"/>
          <w:rtl/>
        </w:rPr>
        <w:t>החשכ"ל</w:t>
      </w:r>
      <w:proofErr w:type="spellEnd"/>
      <w:r w:rsidRPr="0046025B">
        <w:rPr>
          <w:sz w:val="24"/>
          <w:szCs w:val="24"/>
          <w:rtl/>
        </w:rPr>
        <w:t xml:space="preserve"> (החשב הכללי במשרד האוצר)</w:t>
      </w:r>
      <w:r w:rsidRPr="0046025B">
        <w:rPr>
          <w:rFonts w:hint="cs"/>
          <w:sz w:val="24"/>
          <w:szCs w:val="24"/>
          <w:rtl/>
        </w:rPr>
        <w:t xml:space="preserve"> </w:t>
      </w:r>
      <w:r w:rsidRPr="0046025B">
        <w:rPr>
          <w:sz w:val="24"/>
          <w:szCs w:val="24"/>
          <w:rtl/>
        </w:rPr>
        <w:t xml:space="preserve">בנושא הצמדה (הוראות </w:t>
      </w:r>
      <w:proofErr w:type="spellStart"/>
      <w:r w:rsidRPr="0046025B">
        <w:rPr>
          <w:sz w:val="24"/>
          <w:szCs w:val="24"/>
          <w:rtl/>
        </w:rPr>
        <w:t>תכ"ם</w:t>
      </w:r>
      <w:proofErr w:type="spellEnd"/>
      <w:r w:rsidRPr="0046025B">
        <w:rPr>
          <w:sz w:val="24"/>
          <w:szCs w:val="24"/>
          <w:rtl/>
        </w:rPr>
        <w:t xml:space="preserve"> 7.17.1, 7.17.2 ו-7.17.3), המתעדכנות </w:t>
      </w:r>
      <w:r w:rsidRPr="0046025B">
        <w:rPr>
          <w:rFonts w:hint="cs"/>
          <w:sz w:val="24"/>
          <w:szCs w:val="24"/>
          <w:rtl/>
        </w:rPr>
        <w:t>מעת לעת</w:t>
      </w:r>
      <w:r>
        <w:rPr>
          <w:rFonts w:hint="cs"/>
          <w:sz w:val="24"/>
          <w:szCs w:val="24"/>
          <w:rtl/>
        </w:rPr>
        <w:t xml:space="preserve"> . </w:t>
      </w:r>
    </w:p>
    <w:p w:rsidR="00FC2C98" w:rsidRPr="00F15A00" w:rsidRDefault="00FC2C98" w:rsidP="004C2614">
      <w:pPr>
        <w:numPr>
          <w:ilvl w:val="2"/>
          <w:numId w:val="60"/>
        </w:numPr>
        <w:spacing w:line="360" w:lineRule="auto"/>
        <w:jc w:val="both"/>
        <w:rPr>
          <w:sz w:val="24"/>
          <w:szCs w:val="24"/>
        </w:rPr>
      </w:pPr>
      <w:r w:rsidRPr="00843E83">
        <w:rPr>
          <w:sz w:val="24"/>
          <w:szCs w:val="24"/>
          <w:rtl/>
        </w:rPr>
        <w:t xml:space="preserve">תנאי ההצמדה מפורטים בנספח </w:t>
      </w:r>
      <w:r>
        <w:rPr>
          <w:rFonts w:hint="cs"/>
          <w:sz w:val="24"/>
          <w:szCs w:val="24"/>
          <w:rtl/>
        </w:rPr>
        <w:t>3.5</w:t>
      </w:r>
      <w:r w:rsidRPr="00843E83">
        <w:rPr>
          <w:rFonts w:hint="cs"/>
          <w:sz w:val="24"/>
          <w:szCs w:val="24"/>
          <w:rtl/>
        </w:rPr>
        <w:t xml:space="preserve"> </w:t>
      </w:r>
      <w:r w:rsidRPr="00843E83">
        <w:rPr>
          <w:sz w:val="24"/>
          <w:szCs w:val="24"/>
          <w:rtl/>
        </w:rPr>
        <w:t xml:space="preserve">להלן. המציע מתבקש לאשר את הסכמתו לתנאים אלה, ע"י חתימה בתחתיתו של נספח </w:t>
      </w:r>
      <w:r>
        <w:rPr>
          <w:rFonts w:hint="cs"/>
          <w:sz w:val="24"/>
          <w:szCs w:val="24"/>
          <w:rtl/>
        </w:rPr>
        <w:t>3.5</w:t>
      </w:r>
      <w:r w:rsidRPr="00843E83">
        <w:rPr>
          <w:rFonts w:hint="cs"/>
          <w:sz w:val="24"/>
          <w:szCs w:val="24"/>
          <w:rtl/>
        </w:rPr>
        <w:t xml:space="preserve"> להלן</w:t>
      </w:r>
      <w:r>
        <w:rPr>
          <w:rFonts w:hint="cs"/>
          <w:sz w:val="24"/>
          <w:szCs w:val="24"/>
          <w:rtl/>
        </w:rPr>
        <w:t>.</w:t>
      </w:r>
    </w:p>
    <w:p w:rsidR="005F60B4" w:rsidRDefault="005F60B4" w:rsidP="004C2614">
      <w:pPr>
        <w:numPr>
          <w:ilvl w:val="0"/>
          <w:numId w:val="49"/>
        </w:numPr>
        <w:spacing w:line="360" w:lineRule="auto"/>
        <w:jc w:val="both"/>
        <w:rPr>
          <w:sz w:val="24"/>
          <w:szCs w:val="24"/>
        </w:rPr>
      </w:pPr>
      <w:r w:rsidRPr="008C7F20">
        <w:rPr>
          <w:b/>
          <w:bCs/>
          <w:sz w:val="24"/>
          <w:szCs w:val="24"/>
          <w:u w:val="single"/>
          <w:rtl/>
        </w:rPr>
        <w:t>התמורה – סופית ומוחלטת</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מובהר ומוסכם בזאת כי התמורה דלעיל היא התמורה היחידה שתשולם </w:t>
      </w:r>
      <w:r>
        <w:rPr>
          <w:sz w:val="24"/>
          <w:szCs w:val="24"/>
          <w:rtl/>
        </w:rPr>
        <w:t>למפעיל</w:t>
      </w:r>
      <w:r w:rsidRPr="008C7F20">
        <w:rPr>
          <w:sz w:val="24"/>
          <w:szCs w:val="24"/>
          <w:rtl/>
        </w:rPr>
        <w:t xml:space="preserve">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w:t>
      </w:r>
      <w:r>
        <w:rPr>
          <w:sz w:val="24"/>
          <w:szCs w:val="24"/>
          <w:rtl/>
        </w:rPr>
        <w:t>למפעיל</w:t>
      </w:r>
      <w:r w:rsidRPr="008C7F20">
        <w:rPr>
          <w:sz w:val="24"/>
          <w:szCs w:val="24"/>
          <w:rtl/>
        </w:rPr>
        <w:t xml:space="preserve"> ולא לאדם אחר.</w:t>
      </w:r>
    </w:p>
    <w:p w:rsidR="005F60B4" w:rsidRDefault="005F60B4" w:rsidP="004C2614">
      <w:pPr>
        <w:numPr>
          <w:ilvl w:val="0"/>
          <w:numId w:val="49"/>
        </w:numPr>
        <w:spacing w:line="360" w:lineRule="auto"/>
        <w:jc w:val="both"/>
        <w:rPr>
          <w:sz w:val="24"/>
          <w:szCs w:val="24"/>
        </w:rPr>
      </w:pPr>
      <w:r w:rsidRPr="008C7F20">
        <w:rPr>
          <w:b/>
          <w:bCs/>
          <w:sz w:val="24"/>
          <w:szCs w:val="24"/>
          <w:u w:val="single"/>
          <w:rtl/>
        </w:rPr>
        <w:t xml:space="preserve">תרומות </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מתחייב לדווח למשרד על קבלת תרומה בין בכסף ובין בשווה כסף. </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הזכות בידי המשרד להורות </w:t>
      </w:r>
      <w:r>
        <w:rPr>
          <w:sz w:val="24"/>
          <w:szCs w:val="24"/>
          <w:rtl/>
        </w:rPr>
        <w:t>למפעיל</w:t>
      </w:r>
      <w:r w:rsidRPr="008C7F20">
        <w:rPr>
          <w:sz w:val="24"/>
          <w:szCs w:val="24"/>
          <w:rtl/>
        </w:rPr>
        <w:t xml:space="preserve"> על החזרת התרומה אם התורם הוא גורם שהמשרד סבור שאין זה ראוי כי ישתתף במימון פעולות הממומנות על-ידי הממשלה. </w:t>
      </w:r>
    </w:p>
    <w:p w:rsidR="005F60B4" w:rsidRDefault="005F60B4" w:rsidP="004C2614">
      <w:pPr>
        <w:numPr>
          <w:ilvl w:val="0"/>
          <w:numId w:val="49"/>
        </w:numPr>
        <w:spacing w:line="360" w:lineRule="auto"/>
        <w:jc w:val="both"/>
        <w:rPr>
          <w:sz w:val="24"/>
          <w:szCs w:val="24"/>
        </w:rPr>
      </w:pPr>
      <w:r w:rsidRPr="008C7F20">
        <w:rPr>
          <w:b/>
          <w:bCs/>
          <w:sz w:val="24"/>
          <w:szCs w:val="24"/>
          <w:u w:val="single"/>
          <w:rtl/>
        </w:rPr>
        <w:t>קיזוז</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מסכים ומצהיר בזאת כי המשרד יהא רשאי לקזז מהתמורה שעל המשרד לשלם </w:t>
      </w:r>
      <w:r>
        <w:rPr>
          <w:sz w:val="24"/>
          <w:szCs w:val="24"/>
          <w:rtl/>
        </w:rPr>
        <w:t>למפעיל</w:t>
      </w:r>
      <w:r w:rsidRPr="008C7F20">
        <w:rPr>
          <w:sz w:val="24"/>
          <w:szCs w:val="24"/>
          <w:rtl/>
        </w:rPr>
        <w:t xml:space="preserve"> על-פי הסכם זה על נספחיו כל סכום המגיע למשרד מ</w:t>
      </w:r>
      <w:r>
        <w:rPr>
          <w:sz w:val="24"/>
          <w:szCs w:val="24"/>
          <w:rtl/>
        </w:rPr>
        <w:t>המפעיל</w:t>
      </w:r>
      <w:r w:rsidRPr="008C7F20">
        <w:rPr>
          <w:sz w:val="24"/>
          <w:szCs w:val="24"/>
          <w:rtl/>
        </w:rPr>
        <w:t xml:space="preserve"> על-פי הסכם זה או על-פי כל הסכם אחר. </w:t>
      </w:r>
    </w:p>
    <w:p w:rsidR="005F60B4" w:rsidRDefault="005F60B4" w:rsidP="004C2614">
      <w:pPr>
        <w:numPr>
          <w:ilvl w:val="0"/>
          <w:numId w:val="49"/>
        </w:numPr>
        <w:spacing w:line="360" w:lineRule="auto"/>
        <w:jc w:val="both"/>
        <w:rPr>
          <w:sz w:val="24"/>
          <w:szCs w:val="24"/>
        </w:rPr>
      </w:pPr>
      <w:r w:rsidRPr="008C7F20">
        <w:rPr>
          <w:b/>
          <w:bCs/>
          <w:sz w:val="24"/>
          <w:szCs w:val="24"/>
          <w:u w:val="single"/>
          <w:rtl/>
        </w:rPr>
        <w:t xml:space="preserve">משמעות קביעה כי </w:t>
      </w:r>
      <w:r>
        <w:rPr>
          <w:b/>
          <w:bCs/>
          <w:sz w:val="24"/>
          <w:szCs w:val="24"/>
          <w:u w:val="single"/>
          <w:rtl/>
        </w:rPr>
        <w:t>המפעיל</w:t>
      </w:r>
      <w:r w:rsidRPr="008C7F20">
        <w:rPr>
          <w:b/>
          <w:bCs/>
          <w:sz w:val="24"/>
          <w:szCs w:val="24"/>
          <w:u w:val="single"/>
          <w:rtl/>
        </w:rPr>
        <w:t xml:space="preserve"> או מי מטעמו הם עובד המשרד</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מוסכם על הצדדים כי היה וייקבע מסיבה כל שהיא כי למרות כוונת הצדדים כפי שבאה לידי ביטוי בהסכם זה, רואים את </w:t>
      </w:r>
      <w:r>
        <w:rPr>
          <w:sz w:val="24"/>
          <w:szCs w:val="24"/>
          <w:rtl/>
        </w:rPr>
        <w:t>המפעיל</w:t>
      </w:r>
      <w:r w:rsidRPr="008C7F20">
        <w:rPr>
          <w:sz w:val="24"/>
          <w:szCs w:val="24"/>
          <w:rtl/>
        </w:rPr>
        <w:t xml:space="preserve"> </w:t>
      </w:r>
      <w:r w:rsidR="00861424">
        <w:rPr>
          <w:rFonts w:hint="cs"/>
          <w:sz w:val="24"/>
          <w:szCs w:val="24"/>
          <w:rtl/>
        </w:rPr>
        <w:t>או מי מטעמו</w:t>
      </w:r>
      <w:r w:rsidRPr="008C7F20">
        <w:rPr>
          <w:sz w:val="24"/>
          <w:szCs w:val="24"/>
          <w:rtl/>
        </w:rPr>
        <w:t xml:space="preserve"> כעובד המשרד, הרי ששכרו של </w:t>
      </w:r>
      <w:r>
        <w:rPr>
          <w:sz w:val="24"/>
          <w:szCs w:val="24"/>
          <w:rtl/>
        </w:rPr>
        <w:t>המפעיל</w:t>
      </w:r>
      <w:r w:rsidRPr="008C7F20">
        <w:rPr>
          <w:sz w:val="24"/>
          <w:szCs w:val="24"/>
          <w:rtl/>
        </w:rPr>
        <w:t xml:space="preserve">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w:t>
      </w:r>
      <w:r>
        <w:rPr>
          <w:sz w:val="24"/>
          <w:szCs w:val="24"/>
          <w:rtl/>
        </w:rPr>
        <w:t>המפעיל</w:t>
      </w:r>
      <w:r w:rsidRPr="008C7F20">
        <w:rPr>
          <w:sz w:val="24"/>
          <w:szCs w:val="24"/>
          <w:rtl/>
        </w:rPr>
        <w:t xml:space="preserve"> יהיה להשיב למדינה את ההפרש בין התמורה ששולמה לו לפי הסכם זה לבין השכר המגיע לו כעובד המשרד.</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על אף האמור בהסכם זה היה וייקבע כי עובד של </w:t>
      </w:r>
      <w:r>
        <w:rPr>
          <w:sz w:val="24"/>
          <w:szCs w:val="24"/>
          <w:rtl/>
        </w:rPr>
        <w:t>המפעיל</w:t>
      </w:r>
      <w:r w:rsidRPr="008C7F20">
        <w:rPr>
          <w:sz w:val="24"/>
          <w:szCs w:val="24"/>
          <w:rtl/>
        </w:rPr>
        <w:t xml:space="preserve"> הינו עובד המשרד, יהיה על </w:t>
      </w:r>
      <w:r>
        <w:rPr>
          <w:sz w:val="24"/>
          <w:szCs w:val="24"/>
          <w:rtl/>
        </w:rPr>
        <w:t>המפעיל</w:t>
      </w:r>
      <w:r w:rsidRPr="008C7F20">
        <w:rPr>
          <w:sz w:val="24"/>
          <w:szCs w:val="24"/>
          <w:rtl/>
        </w:rPr>
        <w:t xml:space="preserve"> לשפות את המשרד, מיד עם דרישה על כל ההוצאות שיהיו למשרד בשל קביעה כאמור.</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בנוסף ומבלי לגרוע מהאמור לעיל, באם המשרד יחויב בתשלומים כלשהם כאמור בסעיף זה, רשאי יהיה המשרד לקזז סכומים אלו, מכל סכום שיגיע </w:t>
      </w:r>
      <w:r>
        <w:rPr>
          <w:sz w:val="24"/>
          <w:szCs w:val="24"/>
          <w:rtl/>
        </w:rPr>
        <w:t>למפעיל</w:t>
      </w:r>
      <w:r w:rsidRPr="008C7F20">
        <w:rPr>
          <w:sz w:val="24"/>
          <w:szCs w:val="24"/>
          <w:rtl/>
        </w:rPr>
        <w:t xml:space="preserve"> </w:t>
      </w:r>
      <w:r>
        <w:rPr>
          <w:sz w:val="24"/>
          <w:szCs w:val="24"/>
          <w:rtl/>
        </w:rPr>
        <w:t>מהמשרד.</w:t>
      </w:r>
    </w:p>
    <w:p w:rsidR="005F60B4" w:rsidRDefault="005F60B4" w:rsidP="004C2614">
      <w:pPr>
        <w:numPr>
          <w:ilvl w:val="0"/>
          <w:numId w:val="49"/>
        </w:numPr>
        <w:spacing w:line="360" w:lineRule="auto"/>
        <w:jc w:val="both"/>
        <w:rPr>
          <w:sz w:val="24"/>
          <w:szCs w:val="24"/>
        </w:rPr>
      </w:pPr>
      <w:r w:rsidRPr="008C7F20">
        <w:rPr>
          <w:b/>
          <w:bCs/>
          <w:sz w:val="24"/>
          <w:szCs w:val="24"/>
          <w:u w:val="single"/>
          <w:rtl/>
        </w:rPr>
        <w:t xml:space="preserve">נזיקין </w:t>
      </w:r>
    </w:p>
    <w:p w:rsidR="005F60B4" w:rsidRDefault="005F60B4" w:rsidP="004C2614">
      <w:pPr>
        <w:numPr>
          <w:ilvl w:val="1"/>
          <w:numId w:val="49"/>
        </w:numPr>
        <w:tabs>
          <w:tab w:val="num" w:pos="1022"/>
        </w:tabs>
        <w:spacing w:line="360" w:lineRule="auto"/>
        <w:ind w:left="1022" w:hanging="630"/>
        <w:jc w:val="both"/>
        <w:rPr>
          <w:sz w:val="24"/>
          <w:szCs w:val="24"/>
        </w:rPr>
      </w:pPr>
      <w:r>
        <w:rPr>
          <w:sz w:val="24"/>
          <w:szCs w:val="24"/>
          <w:rtl/>
        </w:rPr>
        <w:t>המפעיל</w:t>
      </w:r>
      <w:r w:rsidRPr="008C7F20">
        <w:rPr>
          <w:sz w:val="24"/>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sz w:val="24"/>
          <w:szCs w:val="24"/>
          <w:rtl/>
        </w:rPr>
        <w:t xml:space="preserve">מוסכם בין הצדדים כי המשרד לא יישא בכל תשלום, הוצאה או נזק מכל סיבה שהיא </w:t>
      </w:r>
      <w:r>
        <w:rPr>
          <w:sz w:val="24"/>
          <w:szCs w:val="24"/>
          <w:rtl/>
        </w:rPr>
        <w:t xml:space="preserve"> </w:t>
      </w:r>
      <w:r w:rsidRPr="008C7F20">
        <w:rPr>
          <w:sz w:val="24"/>
          <w:szCs w:val="24"/>
          <w:rtl/>
        </w:rPr>
        <w:t xml:space="preserve">שייגרמו לגופו או רכושו של </w:t>
      </w:r>
      <w:r>
        <w:rPr>
          <w:sz w:val="24"/>
          <w:szCs w:val="24"/>
          <w:rtl/>
        </w:rPr>
        <w:t>המפעיל</w:t>
      </w:r>
      <w:r w:rsidRPr="008C7F20">
        <w:rPr>
          <w:sz w:val="24"/>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sz w:val="24"/>
          <w:szCs w:val="24"/>
          <w:rtl/>
        </w:rPr>
        <w:t>המפעיל</w:t>
      </w:r>
      <w:r w:rsidRPr="008C7F20">
        <w:rPr>
          <w:sz w:val="24"/>
          <w:szCs w:val="24"/>
          <w:rtl/>
        </w:rPr>
        <w:t xml:space="preserve"> בלבד.</w:t>
      </w:r>
    </w:p>
    <w:p w:rsidR="005F60B4" w:rsidRDefault="005F60B4" w:rsidP="004C2614">
      <w:pPr>
        <w:numPr>
          <w:ilvl w:val="1"/>
          <w:numId w:val="49"/>
        </w:numPr>
        <w:spacing w:line="360" w:lineRule="auto"/>
        <w:jc w:val="both"/>
        <w:rPr>
          <w:sz w:val="24"/>
          <w:szCs w:val="24"/>
        </w:rPr>
      </w:pPr>
      <w:r>
        <w:rPr>
          <w:sz w:val="24"/>
          <w:szCs w:val="24"/>
          <w:rtl/>
        </w:rPr>
        <w:t>המפעיל</w:t>
      </w:r>
      <w:r w:rsidRPr="006461DF">
        <w:rPr>
          <w:sz w:val="24"/>
          <w:szCs w:val="24"/>
          <w:rtl/>
        </w:rPr>
        <w:t xml:space="preserve"> מתחייב לשפות את המשרד על כל נזק, תשלום או הוצאה שייגרמו לו מכל סיבה שהיא, לרבות כאלה, הנובעים מהחוק להגברת האכיפה של דיני העבודה </w:t>
      </w:r>
      <w:proofErr w:type="spellStart"/>
      <w:r w:rsidRPr="006461DF">
        <w:rPr>
          <w:sz w:val="24"/>
          <w:szCs w:val="24"/>
          <w:rtl/>
        </w:rPr>
        <w:t>התשע"ב</w:t>
      </w:r>
      <w:proofErr w:type="spellEnd"/>
      <w:r w:rsidRPr="006461DF">
        <w:rPr>
          <w:sz w:val="24"/>
          <w:szCs w:val="24"/>
          <w:rtl/>
        </w:rPr>
        <w:t xml:space="preserve"> - 2011, הנובעים ממעשיו או מחדליו, כתוצאה ישירה או עקיפה מהפעלתו של הסכם זה, </w:t>
      </w:r>
      <w:proofErr w:type="spellStart"/>
      <w:r w:rsidRPr="006461DF">
        <w:rPr>
          <w:sz w:val="24"/>
          <w:szCs w:val="24"/>
          <w:rtl/>
        </w:rPr>
        <w:t>מייד</w:t>
      </w:r>
      <w:proofErr w:type="spellEnd"/>
      <w:r w:rsidRPr="006461DF">
        <w:rPr>
          <w:sz w:val="24"/>
          <w:szCs w:val="24"/>
          <w:rtl/>
        </w:rPr>
        <w:t xml:space="preserve"> עם קבלת הודעה על כך מאת המשרד</w:t>
      </w:r>
      <w:r>
        <w:rPr>
          <w:rFonts w:hint="cs"/>
          <w:sz w:val="24"/>
          <w:szCs w:val="24"/>
          <w:rtl/>
        </w:rPr>
        <w:t xml:space="preserve">. </w:t>
      </w:r>
    </w:p>
    <w:p w:rsidR="005F60B4" w:rsidRDefault="005F60B4" w:rsidP="004C2614">
      <w:pPr>
        <w:numPr>
          <w:ilvl w:val="0"/>
          <w:numId w:val="49"/>
        </w:numPr>
        <w:spacing w:line="360" w:lineRule="auto"/>
        <w:jc w:val="both"/>
        <w:rPr>
          <w:sz w:val="24"/>
          <w:szCs w:val="24"/>
        </w:rPr>
      </w:pPr>
      <w:r w:rsidRPr="008C7F20">
        <w:rPr>
          <w:b/>
          <w:bCs/>
          <w:sz w:val="24"/>
          <w:szCs w:val="24"/>
          <w:u w:val="single"/>
          <w:rtl/>
        </w:rPr>
        <w:t>חובת ביטוח</w:t>
      </w:r>
    </w:p>
    <w:p w:rsidR="005F60B4" w:rsidRPr="00C160B3" w:rsidRDefault="005F60B4" w:rsidP="005F60B4">
      <w:pPr>
        <w:spacing w:line="360" w:lineRule="auto"/>
        <w:ind w:left="1440"/>
        <w:jc w:val="both"/>
        <w:rPr>
          <w:rFonts w:ascii="Cambria" w:hAnsi="Cambria"/>
          <w:sz w:val="24"/>
          <w:szCs w:val="24"/>
          <w:u w:val="single"/>
          <w:rtl/>
        </w:rPr>
      </w:pPr>
      <w:r w:rsidRPr="00C160B3">
        <w:rPr>
          <w:rFonts w:ascii="Cambria" w:hAnsi="Cambria"/>
          <w:sz w:val="24"/>
          <w:szCs w:val="24"/>
          <w:rtl/>
        </w:rPr>
        <w:t>המפעיל  מתחייב לבצע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rsidR="005F60B4" w:rsidRDefault="005F60B4" w:rsidP="004C2614">
      <w:pPr>
        <w:numPr>
          <w:ilvl w:val="1"/>
          <w:numId w:val="49"/>
        </w:numPr>
        <w:tabs>
          <w:tab w:val="num" w:pos="1022"/>
        </w:tabs>
        <w:spacing w:line="360" w:lineRule="auto"/>
        <w:ind w:left="1022" w:hanging="630"/>
        <w:jc w:val="both"/>
        <w:rPr>
          <w:sz w:val="24"/>
          <w:szCs w:val="24"/>
        </w:rPr>
      </w:pPr>
      <w:r w:rsidRPr="008C7F20">
        <w:rPr>
          <w:b/>
          <w:bCs/>
          <w:sz w:val="24"/>
          <w:szCs w:val="24"/>
          <w:rtl/>
        </w:rPr>
        <w:t>ביטוח חבות מעבידים</w:t>
      </w:r>
      <w:r w:rsidRPr="008C7F20">
        <w:rPr>
          <w:sz w:val="24"/>
          <w:szCs w:val="24"/>
          <w:rtl/>
        </w:rPr>
        <w:t xml:space="preserve">: </w:t>
      </w:r>
      <w:r>
        <w:rPr>
          <w:rFonts w:hint="cs"/>
          <w:sz w:val="24"/>
          <w:szCs w:val="24"/>
          <w:rtl/>
        </w:rPr>
        <w:t>-</w:t>
      </w:r>
    </w:p>
    <w:p w:rsidR="005F60B4" w:rsidRPr="005E6B55" w:rsidRDefault="005F60B4" w:rsidP="004C2614">
      <w:pPr>
        <w:numPr>
          <w:ilvl w:val="2"/>
          <w:numId w:val="49"/>
        </w:numPr>
        <w:spacing w:line="360" w:lineRule="auto"/>
        <w:jc w:val="both"/>
        <w:rPr>
          <w:sz w:val="24"/>
          <w:szCs w:val="24"/>
        </w:rPr>
      </w:pPr>
      <w:r w:rsidRPr="005E6B55">
        <w:rPr>
          <w:rFonts w:ascii="Cambria" w:hAnsi="Cambria"/>
          <w:sz w:val="24"/>
          <w:szCs w:val="24"/>
          <w:rtl/>
        </w:rPr>
        <w:t xml:space="preserve">המפעיל יבטח את אחריותו החוקית כלפי עובדיו בביטוח חבות </w:t>
      </w:r>
      <w:r w:rsidRPr="005E6B55">
        <w:rPr>
          <w:rFonts w:ascii="Cambria" w:hAnsi="Cambria" w:hint="cs"/>
          <w:sz w:val="24"/>
          <w:szCs w:val="24"/>
          <w:rtl/>
        </w:rPr>
        <w:tab/>
      </w:r>
      <w:r w:rsidRPr="005E6B55">
        <w:rPr>
          <w:rFonts w:ascii="Cambria" w:hAnsi="Cambria"/>
          <w:sz w:val="24"/>
          <w:szCs w:val="24"/>
          <w:rtl/>
        </w:rPr>
        <w:t>המעבידים בכל תחומי מדינת ישראל והשטחים המוחזקים</w:t>
      </w:r>
      <w:r>
        <w:rPr>
          <w:rFonts w:ascii="Cambria" w:hAnsi="Cambria" w:hint="cs"/>
          <w:sz w:val="24"/>
          <w:szCs w:val="24"/>
          <w:rtl/>
        </w:rPr>
        <w:t>.</w:t>
      </w:r>
    </w:p>
    <w:p w:rsidR="005F60B4" w:rsidRDefault="005F60B4" w:rsidP="004C2614">
      <w:pPr>
        <w:numPr>
          <w:ilvl w:val="2"/>
          <w:numId w:val="49"/>
        </w:numPr>
        <w:tabs>
          <w:tab w:val="clear" w:pos="-31368"/>
        </w:tabs>
        <w:spacing w:line="360" w:lineRule="auto"/>
        <w:jc w:val="both"/>
        <w:rPr>
          <w:rFonts w:ascii="Cambria" w:hAnsi="Cambria"/>
          <w:sz w:val="24"/>
          <w:szCs w:val="24"/>
        </w:rPr>
      </w:pPr>
      <w:r w:rsidRPr="00C160B3">
        <w:rPr>
          <w:rFonts w:ascii="Cambria" w:hAnsi="Cambria"/>
          <w:sz w:val="24"/>
          <w:szCs w:val="24"/>
          <w:rtl/>
        </w:rPr>
        <w:t xml:space="preserve">גבול האחריות לא יפחתו מסך - 5,000,000 דולר ארה"ב לעובד,  </w:t>
      </w:r>
      <w:r>
        <w:rPr>
          <w:rFonts w:ascii="Cambria" w:hAnsi="Cambria" w:hint="cs"/>
          <w:sz w:val="24"/>
          <w:szCs w:val="24"/>
          <w:rtl/>
        </w:rPr>
        <w:tab/>
      </w:r>
      <w:r w:rsidRPr="00C160B3">
        <w:rPr>
          <w:rFonts w:ascii="Cambria" w:hAnsi="Cambria"/>
          <w:sz w:val="24"/>
          <w:szCs w:val="24"/>
          <w:rtl/>
        </w:rPr>
        <w:t xml:space="preserve">למקרה ולשנת </w:t>
      </w:r>
      <w:r w:rsidRPr="005E6B55">
        <w:rPr>
          <w:rFonts w:ascii="Cambria" w:hAnsi="Cambria"/>
          <w:sz w:val="24"/>
          <w:szCs w:val="24"/>
          <w:rtl/>
        </w:rPr>
        <w:t xml:space="preserve"> ביטוח.   </w:t>
      </w:r>
    </w:p>
    <w:p w:rsidR="005F60B4" w:rsidRDefault="005F60B4" w:rsidP="004C2614">
      <w:pPr>
        <w:numPr>
          <w:ilvl w:val="2"/>
          <w:numId w:val="49"/>
        </w:numPr>
        <w:spacing w:line="360" w:lineRule="auto"/>
        <w:jc w:val="both"/>
        <w:rPr>
          <w:rFonts w:ascii="Cambria" w:hAnsi="Cambria"/>
          <w:sz w:val="24"/>
          <w:szCs w:val="24"/>
        </w:rPr>
      </w:pPr>
      <w:r w:rsidRPr="005E6B55">
        <w:rPr>
          <w:rFonts w:ascii="Cambria" w:hAnsi="Cambria"/>
          <w:sz w:val="24"/>
          <w:szCs w:val="24"/>
          <w:rtl/>
        </w:rPr>
        <w:t xml:space="preserve">הביטוח יורחב לכסות את </w:t>
      </w:r>
      <w:proofErr w:type="spellStart"/>
      <w:r w:rsidRPr="005E6B55">
        <w:rPr>
          <w:rFonts w:ascii="Cambria" w:hAnsi="Cambria"/>
          <w:sz w:val="24"/>
          <w:szCs w:val="24"/>
          <w:rtl/>
        </w:rPr>
        <w:t>חבותו</w:t>
      </w:r>
      <w:proofErr w:type="spellEnd"/>
      <w:r w:rsidRPr="005E6B55">
        <w:rPr>
          <w:rFonts w:ascii="Cambria" w:hAnsi="Cambria"/>
          <w:sz w:val="24"/>
          <w:szCs w:val="24"/>
          <w:rtl/>
        </w:rPr>
        <w:t xml:space="preserve"> של המבוטח כלפי קבלנים,  קבלני </w:t>
      </w:r>
      <w:r w:rsidRPr="005E6B55">
        <w:rPr>
          <w:rFonts w:ascii="Cambria" w:hAnsi="Cambria" w:hint="cs"/>
          <w:sz w:val="24"/>
          <w:szCs w:val="24"/>
          <w:rtl/>
        </w:rPr>
        <w:tab/>
      </w:r>
      <w:r w:rsidRPr="005E6B55">
        <w:rPr>
          <w:rFonts w:ascii="Cambria" w:hAnsi="Cambria"/>
          <w:sz w:val="24"/>
          <w:szCs w:val="24"/>
          <w:rtl/>
        </w:rPr>
        <w:t>משנה ועובדיהם היה ויחשב כמעבידם</w:t>
      </w:r>
      <w:r>
        <w:rPr>
          <w:rFonts w:ascii="Cambria" w:hAnsi="Cambria" w:hint="cs"/>
          <w:sz w:val="24"/>
          <w:szCs w:val="24"/>
          <w:rtl/>
        </w:rPr>
        <w:t>.</w:t>
      </w:r>
    </w:p>
    <w:p w:rsidR="005F60B4" w:rsidRPr="0002327E" w:rsidRDefault="005F60B4" w:rsidP="004C2614">
      <w:pPr>
        <w:numPr>
          <w:ilvl w:val="2"/>
          <w:numId w:val="49"/>
        </w:numPr>
        <w:tabs>
          <w:tab w:val="clear" w:pos="-31368"/>
        </w:tabs>
        <w:spacing w:line="360" w:lineRule="auto"/>
        <w:jc w:val="both"/>
        <w:rPr>
          <w:rFonts w:ascii="Cambria" w:hAnsi="Cambria"/>
          <w:sz w:val="24"/>
          <w:szCs w:val="24"/>
          <w:rtl/>
        </w:rPr>
      </w:pPr>
      <w:r w:rsidRPr="0002327E">
        <w:rPr>
          <w:rFonts w:ascii="Cambria" w:hAnsi="Cambria"/>
          <w:sz w:val="24"/>
          <w:szCs w:val="24"/>
          <w:rtl/>
        </w:rPr>
        <w:t xml:space="preserve">הביטוח על פי הפוליסה יורחב לשפות  את מדינת ישראל – משרד </w:t>
      </w:r>
      <w:r w:rsidRPr="0002327E">
        <w:rPr>
          <w:rFonts w:ascii="Cambria" w:hAnsi="Cambria" w:hint="cs"/>
          <w:sz w:val="24"/>
          <w:szCs w:val="24"/>
          <w:rtl/>
        </w:rPr>
        <w:tab/>
      </w:r>
      <w:r w:rsidRPr="0002327E">
        <w:rPr>
          <w:rFonts w:ascii="Cambria" w:hAnsi="Cambria"/>
          <w:sz w:val="24"/>
          <w:szCs w:val="24"/>
          <w:rtl/>
        </w:rPr>
        <w:t xml:space="preserve">הרווחה והשירותים החברתיים היה  ונטען לעניין קרות  תאונת עבודה  </w:t>
      </w:r>
      <w:r w:rsidRPr="0002327E">
        <w:rPr>
          <w:rFonts w:ascii="Cambria" w:hAnsi="Cambria" w:hint="cs"/>
          <w:sz w:val="24"/>
          <w:szCs w:val="24"/>
          <w:rtl/>
        </w:rPr>
        <w:tab/>
      </w:r>
      <w:r w:rsidRPr="0002327E">
        <w:rPr>
          <w:rFonts w:ascii="Cambria" w:hAnsi="Cambria"/>
          <w:sz w:val="24"/>
          <w:szCs w:val="24"/>
          <w:rtl/>
        </w:rPr>
        <w:t>כי הם נושאים בחבות מעביד  כלפי מי  מעובדי ומועסקי המפעיל.</w:t>
      </w:r>
    </w:p>
    <w:p w:rsidR="005F60B4" w:rsidRDefault="005F60B4" w:rsidP="004C2614">
      <w:pPr>
        <w:numPr>
          <w:ilvl w:val="1"/>
          <w:numId w:val="49"/>
        </w:numPr>
        <w:spacing w:line="360" w:lineRule="auto"/>
        <w:ind w:left="1022" w:hanging="630"/>
        <w:jc w:val="both"/>
        <w:rPr>
          <w:rFonts w:ascii="Cambria" w:hAnsi="Cambria"/>
          <w:sz w:val="24"/>
          <w:szCs w:val="24"/>
        </w:rPr>
      </w:pPr>
      <w:r w:rsidRPr="008C7F20">
        <w:rPr>
          <w:b/>
          <w:bCs/>
          <w:sz w:val="24"/>
          <w:szCs w:val="24"/>
          <w:rtl/>
        </w:rPr>
        <w:t>ביטוח אחריות כלפי צד שלישי:</w:t>
      </w:r>
      <w:r w:rsidRPr="008C7F20">
        <w:rPr>
          <w:sz w:val="24"/>
          <w:szCs w:val="24"/>
          <w:rtl/>
        </w:rPr>
        <w:t xml:space="preserve"> </w:t>
      </w:r>
      <w:r>
        <w:rPr>
          <w:rFonts w:hint="cs"/>
          <w:sz w:val="24"/>
          <w:szCs w:val="24"/>
          <w:rtl/>
        </w:rPr>
        <w:t>-</w:t>
      </w:r>
      <w:r w:rsidRPr="0002327E">
        <w:rPr>
          <w:rFonts w:ascii="Cambria" w:hAnsi="Cambria"/>
          <w:sz w:val="24"/>
          <w:szCs w:val="24"/>
          <w:rtl/>
        </w:rPr>
        <w:t xml:space="preserve"> </w:t>
      </w:r>
      <w:r w:rsidRPr="00C160B3">
        <w:rPr>
          <w:rFonts w:ascii="Cambria" w:hAnsi="Cambria"/>
          <w:sz w:val="24"/>
          <w:szCs w:val="24"/>
          <w:rtl/>
        </w:rPr>
        <w:t>.</w:t>
      </w:r>
    </w:p>
    <w:p w:rsidR="005F60B4" w:rsidRPr="0002327E" w:rsidRDefault="005F60B4" w:rsidP="004C2614">
      <w:pPr>
        <w:numPr>
          <w:ilvl w:val="2"/>
          <w:numId w:val="49"/>
        </w:numPr>
        <w:spacing w:line="360" w:lineRule="auto"/>
        <w:jc w:val="both"/>
        <w:rPr>
          <w:rFonts w:ascii="Cambria" w:hAnsi="Cambria"/>
          <w:sz w:val="24"/>
          <w:szCs w:val="24"/>
          <w:rtl/>
        </w:rPr>
      </w:pPr>
      <w:r w:rsidRPr="00C160B3">
        <w:rPr>
          <w:rFonts w:ascii="Cambria" w:hAnsi="Cambria"/>
          <w:sz w:val="24"/>
          <w:szCs w:val="24"/>
          <w:rtl/>
        </w:rPr>
        <w:t xml:space="preserve">המפעיל יבטח את אחריותו החוקית על פי דיני מדינת ישראל בביטוח </w:t>
      </w:r>
    </w:p>
    <w:p w:rsidR="005F60B4" w:rsidRPr="00C160B3" w:rsidRDefault="005F60B4" w:rsidP="005446B8">
      <w:pPr>
        <w:spacing w:line="360" w:lineRule="auto"/>
        <w:ind w:left="3"/>
        <w:jc w:val="both"/>
        <w:rPr>
          <w:rFonts w:ascii="Cambria" w:hAnsi="Cambria"/>
          <w:sz w:val="24"/>
          <w:szCs w:val="24"/>
          <w:rtl/>
        </w:rPr>
      </w:pPr>
      <w:r>
        <w:rPr>
          <w:rFonts w:ascii="Cambria" w:hAnsi="Cambria" w:hint="cs"/>
          <w:sz w:val="24"/>
          <w:szCs w:val="24"/>
          <w:rtl/>
        </w:rPr>
        <w:t xml:space="preserve">  </w:t>
      </w:r>
      <w:r>
        <w:rPr>
          <w:rFonts w:ascii="Cambria" w:hAnsi="Cambria" w:hint="cs"/>
          <w:sz w:val="24"/>
          <w:szCs w:val="24"/>
          <w:rtl/>
        </w:rPr>
        <w:tab/>
      </w:r>
      <w:r>
        <w:rPr>
          <w:rFonts w:ascii="Cambria" w:hAnsi="Cambria" w:hint="cs"/>
          <w:sz w:val="24"/>
          <w:szCs w:val="24"/>
          <w:rtl/>
        </w:rPr>
        <w:tab/>
      </w:r>
      <w:r>
        <w:rPr>
          <w:rFonts w:ascii="Cambria" w:hAnsi="Cambria" w:hint="cs"/>
          <w:sz w:val="24"/>
          <w:szCs w:val="24"/>
          <w:rtl/>
        </w:rPr>
        <w:tab/>
      </w:r>
      <w:r>
        <w:rPr>
          <w:rFonts w:ascii="Cambria" w:hAnsi="Cambria" w:hint="cs"/>
          <w:sz w:val="24"/>
          <w:szCs w:val="24"/>
          <w:rtl/>
        </w:rPr>
        <w:tab/>
      </w:r>
      <w:r w:rsidRPr="00C160B3">
        <w:rPr>
          <w:rFonts w:ascii="Cambria" w:hAnsi="Cambria"/>
          <w:sz w:val="24"/>
          <w:szCs w:val="24"/>
          <w:rtl/>
        </w:rPr>
        <w:t xml:space="preserve">אחריות כלפי צד שלישי גוף ורכוש בגין כל פעילותו במתן שירותי ארגון </w:t>
      </w:r>
      <w:r w:rsidR="008D2251">
        <w:rPr>
          <w:rFonts w:hint="cs"/>
          <w:sz w:val="24"/>
          <w:szCs w:val="24"/>
          <w:rtl/>
        </w:rPr>
        <w:t>והפקת</w:t>
      </w:r>
      <w:r w:rsidR="008D2251" w:rsidRPr="00511801">
        <w:rPr>
          <w:rFonts w:hint="cs"/>
          <w:sz w:val="24"/>
          <w:szCs w:val="24"/>
          <w:rtl/>
        </w:rPr>
        <w:t xml:space="preserve"> </w:t>
      </w:r>
      <w:r w:rsidR="008D2251">
        <w:rPr>
          <w:rFonts w:hint="cs"/>
          <w:sz w:val="24"/>
          <w:szCs w:val="24"/>
          <w:rtl/>
        </w:rPr>
        <w:t>טקס מגן שר הרווחה והשירותים החברתיים למתנדבים מצטיינים</w:t>
      </w:r>
      <w:r w:rsidR="008D2251" w:rsidRPr="00C160B3" w:rsidDel="008D2251">
        <w:rPr>
          <w:rFonts w:ascii="Cambria" w:hAnsi="Cambria"/>
          <w:sz w:val="24"/>
          <w:szCs w:val="24"/>
          <w:rtl/>
        </w:rPr>
        <w:t xml:space="preserve"> </w:t>
      </w:r>
      <w:r w:rsidRPr="00C160B3">
        <w:rPr>
          <w:rFonts w:ascii="Cambria" w:hAnsi="Cambria"/>
          <w:sz w:val="24"/>
          <w:szCs w:val="24"/>
          <w:rtl/>
        </w:rPr>
        <w:t>גבול האחריות למקרה ולשנה לא יפחת מ 2,500,000 דולר ארה"ב</w:t>
      </w:r>
      <w:r>
        <w:rPr>
          <w:rFonts w:ascii="Cambria" w:hAnsi="Cambria" w:hint="cs"/>
          <w:sz w:val="24"/>
          <w:szCs w:val="24"/>
          <w:rtl/>
        </w:rPr>
        <w:t>.</w:t>
      </w:r>
    </w:p>
    <w:p w:rsidR="005F60B4" w:rsidRPr="00C160B3" w:rsidRDefault="005F60B4" w:rsidP="004C2614">
      <w:pPr>
        <w:numPr>
          <w:ilvl w:val="2"/>
          <w:numId w:val="49"/>
        </w:numPr>
        <w:spacing w:line="360" w:lineRule="auto"/>
        <w:jc w:val="both"/>
        <w:rPr>
          <w:rFonts w:ascii="Cambria" w:hAnsi="Cambria"/>
          <w:sz w:val="24"/>
          <w:szCs w:val="24"/>
          <w:rtl/>
        </w:rPr>
      </w:pPr>
      <w:r w:rsidRPr="00C160B3">
        <w:rPr>
          <w:rFonts w:ascii="Cambria" w:hAnsi="Cambria"/>
          <w:sz w:val="24"/>
          <w:szCs w:val="24"/>
          <w:rtl/>
        </w:rPr>
        <w:t xml:space="preserve">בפוליסה ייכלל סעיף אחריות צולבת - </w:t>
      </w:r>
      <w:r w:rsidRPr="00C160B3">
        <w:rPr>
          <w:rFonts w:ascii="Cambria" w:hAnsi="Cambria"/>
          <w:sz w:val="24"/>
          <w:szCs w:val="24"/>
        </w:rPr>
        <w:t>Cross  Liability</w:t>
      </w:r>
      <w:r w:rsidRPr="00C160B3">
        <w:rPr>
          <w:rFonts w:ascii="Cambria" w:hAnsi="Cambria"/>
          <w:sz w:val="24"/>
          <w:szCs w:val="24"/>
          <w:rtl/>
        </w:rPr>
        <w:t xml:space="preserve"> .</w:t>
      </w:r>
    </w:p>
    <w:p w:rsidR="005F60B4" w:rsidRPr="0002327E" w:rsidRDefault="005F60B4" w:rsidP="004C2614">
      <w:pPr>
        <w:numPr>
          <w:ilvl w:val="2"/>
          <w:numId w:val="49"/>
        </w:numPr>
        <w:spacing w:line="360" w:lineRule="auto"/>
        <w:jc w:val="both"/>
        <w:rPr>
          <w:rFonts w:ascii="Cambria" w:hAnsi="Cambria"/>
          <w:sz w:val="24"/>
          <w:szCs w:val="24"/>
          <w:rtl/>
        </w:rPr>
      </w:pPr>
      <w:r w:rsidRPr="0002327E">
        <w:rPr>
          <w:rFonts w:ascii="Cambria" w:hAnsi="Cambria"/>
          <w:sz w:val="24"/>
          <w:szCs w:val="24"/>
          <w:rtl/>
        </w:rPr>
        <w:t xml:space="preserve">הביטוח מורחב לכסות את </w:t>
      </w:r>
      <w:proofErr w:type="spellStart"/>
      <w:r w:rsidRPr="0002327E">
        <w:rPr>
          <w:rFonts w:ascii="Cambria" w:hAnsi="Cambria"/>
          <w:sz w:val="24"/>
          <w:szCs w:val="24"/>
          <w:rtl/>
        </w:rPr>
        <w:t>חבותו</w:t>
      </w:r>
      <w:proofErr w:type="spellEnd"/>
      <w:r w:rsidRPr="0002327E">
        <w:rPr>
          <w:rFonts w:ascii="Cambria" w:hAnsi="Cambria"/>
          <w:sz w:val="24"/>
          <w:szCs w:val="24"/>
          <w:rtl/>
        </w:rPr>
        <w:t xml:space="preserve"> של המבוטח כלפי צד שלישי בגין </w:t>
      </w:r>
      <w:r w:rsidRPr="0002327E">
        <w:rPr>
          <w:rFonts w:ascii="Cambria" w:hAnsi="Cambria" w:hint="cs"/>
          <w:sz w:val="24"/>
          <w:szCs w:val="24"/>
          <w:rtl/>
        </w:rPr>
        <w:tab/>
      </w:r>
      <w:r w:rsidRPr="0002327E">
        <w:rPr>
          <w:rFonts w:ascii="Cambria" w:hAnsi="Cambria"/>
          <w:sz w:val="24"/>
          <w:szCs w:val="24"/>
          <w:rtl/>
        </w:rPr>
        <w:t>פעילות של קבלנים, קבלני  משנה ועובדיהם.</w:t>
      </w:r>
    </w:p>
    <w:p w:rsidR="005F60B4" w:rsidRPr="00C160B3" w:rsidRDefault="005F60B4" w:rsidP="004C2614">
      <w:pPr>
        <w:numPr>
          <w:ilvl w:val="2"/>
          <w:numId w:val="49"/>
        </w:numPr>
        <w:spacing w:line="360" w:lineRule="auto"/>
        <w:jc w:val="both"/>
        <w:rPr>
          <w:rFonts w:ascii="Cambria" w:hAnsi="Cambria"/>
          <w:sz w:val="24"/>
          <w:szCs w:val="24"/>
          <w:rtl/>
        </w:rPr>
      </w:pPr>
      <w:r w:rsidRPr="00C160B3">
        <w:rPr>
          <w:rFonts w:ascii="Cambria" w:hAnsi="Cambria"/>
          <w:sz w:val="24"/>
          <w:szCs w:val="24"/>
          <w:rtl/>
        </w:rPr>
        <w:t>אמנים,  אורחים ומוזמנים כולל רכושם ייחשבו צד שלישי.</w:t>
      </w:r>
    </w:p>
    <w:p w:rsidR="005F60B4" w:rsidRPr="0002327E" w:rsidRDefault="005F60B4" w:rsidP="004C2614">
      <w:pPr>
        <w:numPr>
          <w:ilvl w:val="2"/>
          <w:numId w:val="49"/>
        </w:numPr>
        <w:spacing w:line="360" w:lineRule="auto"/>
        <w:jc w:val="both"/>
        <w:rPr>
          <w:sz w:val="24"/>
          <w:szCs w:val="24"/>
        </w:rPr>
      </w:pPr>
      <w:r w:rsidRPr="0002327E">
        <w:rPr>
          <w:rFonts w:ascii="Cambria" w:hAnsi="Cambria"/>
          <w:sz w:val="24"/>
          <w:szCs w:val="24"/>
          <w:rtl/>
        </w:rPr>
        <w:t xml:space="preserve">הביטוח  על פי הפוליסה יורחב לשפות את מדינת ישראל – משרד </w:t>
      </w:r>
      <w:r w:rsidRPr="0002327E">
        <w:rPr>
          <w:rFonts w:ascii="Cambria" w:hAnsi="Cambria" w:hint="cs"/>
          <w:sz w:val="24"/>
          <w:szCs w:val="24"/>
          <w:rtl/>
        </w:rPr>
        <w:tab/>
      </w:r>
      <w:r w:rsidRPr="0002327E">
        <w:rPr>
          <w:rFonts w:ascii="Cambria" w:hAnsi="Cambria"/>
          <w:sz w:val="24"/>
          <w:szCs w:val="24"/>
          <w:rtl/>
        </w:rPr>
        <w:t>הרווחה</w:t>
      </w:r>
      <w:r w:rsidRPr="0002327E">
        <w:rPr>
          <w:rFonts w:ascii="Cambria" w:hAnsi="Cambria" w:hint="cs"/>
          <w:sz w:val="24"/>
          <w:szCs w:val="24"/>
          <w:rtl/>
        </w:rPr>
        <w:t xml:space="preserve"> </w:t>
      </w:r>
      <w:r w:rsidRPr="0002327E">
        <w:rPr>
          <w:rFonts w:ascii="Cambria" w:hAnsi="Cambria"/>
          <w:sz w:val="24"/>
          <w:szCs w:val="24"/>
          <w:rtl/>
        </w:rPr>
        <w:t xml:space="preserve">והשירותים החברתיים ככל  שייחשבו אחראים למעשי ו/או </w:t>
      </w:r>
      <w:r w:rsidRPr="0002327E">
        <w:rPr>
          <w:rFonts w:ascii="Cambria" w:hAnsi="Cambria" w:hint="cs"/>
          <w:sz w:val="24"/>
          <w:szCs w:val="24"/>
          <w:rtl/>
        </w:rPr>
        <w:tab/>
      </w:r>
      <w:r w:rsidRPr="0002327E">
        <w:rPr>
          <w:rFonts w:ascii="Cambria" w:hAnsi="Cambria"/>
          <w:sz w:val="24"/>
          <w:szCs w:val="24"/>
          <w:rtl/>
        </w:rPr>
        <w:t>מחדלי המפעיל וכל הפועלים מטעמו</w:t>
      </w:r>
      <w:r>
        <w:rPr>
          <w:rFonts w:hint="cs"/>
          <w:sz w:val="24"/>
          <w:szCs w:val="24"/>
          <w:rtl/>
        </w:rPr>
        <w:t>.</w:t>
      </w:r>
    </w:p>
    <w:p w:rsidR="005F60B4" w:rsidRDefault="005F60B4" w:rsidP="004C2614">
      <w:pPr>
        <w:numPr>
          <w:ilvl w:val="1"/>
          <w:numId w:val="49"/>
        </w:numPr>
        <w:spacing w:line="360" w:lineRule="auto"/>
        <w:ind w:left="1022" w:hanging="630"/>
        <w:jc w:val="both"/>
        <w:rPr>
          <w:sz w:val="24"/>
          <w:szCs w:val="24"/>
        </w:rPr>
      </w:pPr>
      <w:r w:rsidRPr="008C7F20">
        <w:rPr>
          <w:b/>
          <w:bCs/>
          <w:sz w:val="24"/>
          <w:szCs w:val="24"/>
          <w:rtl/>
        </w:rPr>
        <w:t xml:space="preserve">ביטוח אחריות מקצועית: </w:t>
      </w:r>
      <w:r>
        <w:rPr>
          <w:rFonts w:hint="cs"/>
          <w:sz w:val="24"/>
          <w:szCs w:val="24"/>
          <w:rtl/>
        </w:rPr>
        <w:t>-</w:t>
      </w:r>
    </w:p>
    <w:p w:rsidR="005F60B4" w:rsidRPr="0002327E" w:rsidRDefault="005F60B4" w:rsidP="004C2614">
      <w:pPr>
        <w:numPr>
          <w:ilvl w:val="2"/>
          <w:numId w:val="49"/>
        </w:numPr>
        <w:spacing w:line="360" w:lineRule="auto"/>
        <w:jc w:val="both"/>
        <w:rPr>
          <w:rFonts w:ascii="Cambria" w:hAnsi="Cambria"/>
          <w:sz w:val="24"/>
          <w:szCs w:val="24"/>
          <w:rtl/>
        </w:rPr>
      </w:pPr>
      <w:r w:rsidRPr="0002327E">
        <w:rPr>
          <w:rFonts w:ascii="Cambria" w:hAnsi="Cambria"/>
          <w:sz w:val="24"/>
          <w:szCs w:val="24"/>
          <w:rtl/>
        </w:rPr>
        <w:t xml:space="preserve">המפעיל יבטח את אחריותו המקצועית בביטוח אחריות מקצועית בכל </w:t>
      </w:r>
      <w:r w:rsidRPr="0002327E">
        <w:rPr>
          <w:rFonts w:ascii="Cambria" w:hAnsi="Cambria" w:hint="cs"/>
          <w:sz w:val="24"/>
          <w:szCs w:val="24"/>
          <w:rtl/>
        </w:rPr>
        <w:tab/>
      </w:r>
      <w:r w:rsidRPr="0002327E">
        <w:rPr>
          <w:rFonts w:ascii="Cambria" w:hAnsi="Cambria"/>
          <w:sz w:val="24"/>
          <w:szCs w:val="24"/>
          <w:rtl/>
        </w:rPr>
        <w:t>הקשור</w:t>
      </w:r>
      <w:r>
        <w:rPr>
          <w:rFonts w:ascii="Cambria" w:hAnsi="Cambria" w:hint="cs"/>
          <w:sz w:val="24"/>
          <w:szCs w:val="24"/>
          <w:rtl/>
        </w:rPr>
        <w:t xml:space="preserve"> </w:t>
      </w:r>
      <w:r w:rsidRPr="0002327E">
        <w:rPr>
          <w:rFonts w:ascii="Cambria" w:hAnsi="Cambria"/>
          <w:sz w:val="24"/>
          <w:szCs w:val="24"/>
          <w:rtl/>
        </w:rPr>
        <w:t xml:space="preserve">למתן שירותי ארגון </w:t>
      </w:r>
      <w:r w:rsidR="001375DF">
        <w:rPr>
          <w:rFonts w:hint="cs"/>
          <w:sz w:val="24"/>
          <w:szCs w:val="24"/>
          <w:rtl/>
        </w:rPr>
        <w:t>והפקת</w:t>
      </w:r>
      <w:r w:rsidR="001375DF" w:rsidRPr="00511801">
        <w:rPr>
          <w:rFonts w:hint="cs"/>
          <w:sz w:val="24"/>
          <w:szCs w:val="24"/>
          <w:rtl/>
        </w:rPr>
        <w:t xml:space="preserve"> </w:t>
      </w:r>
      <w:r w:rsidR="001375DF">
        <w:rPr>
          <w:rFonts w:hint="cs"/>
          <w:sz w:val="24"/>
          <w:szCs w:val="24"/>
          <w:rtl/>
        </w:rPr>
        <w:t>טקס מגן שר הרווחה והשירותים החברתיים למתנדבים מצטיינים</w:t>
      </w:r>
    </w:p>
    <w:p w:rsidR="005F60B4" w:rsidRPr="00C160B3" w:rsidRDefault="005F60B4" w:rsidP="004C2614">
      <w:pPr>
        <w:numPr>
          <w:ilvl w:val="2"/>
          <w:numId w:val="49"/>
        </w:numPr>
        <w:spacing w:line="360" w:lineRule="auto"/>
        <w:jc w:val="both"/>
        <w:rPr>
          <w:rFonts w:ascii="Cambria" w:hAnsi="Cambria"/>
          <w:sz w:val="24"/>
          <w:szCs w:val="24"/>
          <w:rtl/>
        </w:rPr>
      </w:pPr>
      <w:r w:rsidRPr="00C160B3">
        <w:rPr>
          <w:rFonts w:ascii="Cambria" w:hAnsi="Cambria"/>
          <w:sz w:val="24"/>
          <w:szCs w:val="24"/>
          <w:rtl/>
        </w:rPr>
        <w:t xml:space="preserve">גבול האחריות למקרה ולשנה לא יפחת מ  250,000 דולר ארה"ב. </w:t>
      </w:r>
    </w:p>
    <w:p w:rsidR="005F60B4" w:rsidRPr="00C160B3" w:rsidRDefault="005F60B4" w:rsidP="004C2614">
      <w:pPr>
        <w:numPr>
          <w:ilvl w:val="2"/>
          <w:numId w:val="49"/>
        </w:numPr>
        <w:spacing w:line="360" w:lineRule="auto"/>
        <w:jc w:val="both"/>
        <w:rPr>
          <w:rFonts w:ascii="Cambria" w:hAnsi="Cambria"/>
          <w:sz w:val="24"/>
          <w:szCs w:val="24"/>
          <w:rtl/>
        </w:rPr>
      </w:pPr>
      <w:r w:rsidRPr="00C160B3">
        <w:rPr>
          <w:rFonts w:ascii="Cambria" w:hAnsi="Cambria"/>
          <w:sz w:val="24"/>
          <w:szCs w:val="24"/>
          <w:rtl/>
        </w:rPr>
        <w:t>הכיסוי על פי הפוליסה יורחב לכלול את ההרחבות הבאות:-</w:t>
      </w:r>
    </w:p>
    <w:p w:rsidR="005F60B4" w:rsidRPr="00C160B3" w:rsidRDefault="005F60B4" w:rsidP="005F60B4">
      <w:pPr>
        <w:spacing w:line="360" w:lineRule="auto"/>
        <w:ind w:left="360"/>
        <w:jc w:val="both"/>
        <w:rPr>
          <w:rFonts w:ascii="Cambria" w:hAnsi="Cambria"/>
          <w:sz w:val="24"/>
          <w:szCs w:val="24"/>
          <w:rtl/>
        </w:rPr>
      </w:pPr>
      <w:r w:rsidRPr="00C160B3">
        <w:rPr>
          <w:rFonts w:ascii="Cambria" w:hAnsi="Cambria"/>
          <w:sz w:val="24"/>
          <w:szCs w:val="24"/>
          <w:rtl/>
        </w:rPr>
        <w:t xml:space="preserve">                        </w:t>
      </w:r>
      <w:r>
        <w:rPr>
          <w:rFonts w:ascii="Cambria" w:hAnsi="Cambria"/>
          <w:sz w:val="24"/>
          <w:szCs w:val="24"/>
          <w:rtl/>
        </w:rPr>
        <w:t xml:space="preserve"> </w:t>
      </w:r>
      <w:r w:rsidRPr="00C160B3">
        <w:rPr>
          <w:rFonts w:ascii="Cambria" w:hAnsi="Cambria"/>
          <w:sz w:val="24"/>
          <w:szCs w:val="24"/>
          <w:rtl/>
        </w:rPr>
        <w:t xml:space="preserve">        - אחריות צולבת.</w:t>
      </w:r>
    </w:p>
    <w:p w:rsidR="005F60B4" w:rsidRPr="00C160B3" w:rsidRDefault="005F60B4" w:rsidP="005F60B4">
      <w:pPr>
        <w:spacing w:line="360" w:lineRule="auto"/>
        <w:ind w:left="360"/>
        <w:jc w:val="both"/>
        <w:rPr>
          <w:rFonts w:ascii="Cambria" w:hAnsi="Cambria"/>
          <w:sz w:val="24"/>
          <w:szCs w:val="24"/>
          <w:rtl/>
        </w:rPr>
      </w:pPr>
      <w:r w:rsidRPr="00C160B3">
        <w:rPr>
          <w:rFonts w:ascii="Cambria" w:hAnsi="Cambria"/>
          <w:sz w:val="24"/>
          <w:szCs w:val="24"/>
          <w:rtl/>
        </w:rPr>
        <w:t xml:space="preserve">                      </w:t>
      </w:r>
      <w:r>
        <w:rPr>
          <w:rFonts w:ascii="Cambria" w:hAnsi="Cambria" w:hint="cs"/>
          <w:sz w:val="24"/>
          <w:szCs w:val="24"/>
          <w:rtl/>
        </w:rPr>
        <w:t xml:space="preserve">   </w:t>
      </w:r>
      <w:r w:rsidRPr="00C160B3">
        <w:rPr>
          <w:rFonts w:ascii="Cambria" w:hAnsi="Cambria"/>
          <w:sz w:val="24"/>
          <w:szCs w:val="24"/>
          <w:rtl/>
        </w:rPr>
        <w:t xml:space="preserve">       - הארכת תקופת הגילוי לפחות 6 חודשים.</w:t>
      </w:r>
    </w:p>
    <w:p w:rsidR="005F60B4" w:rsidRPr="0002327E" w:rsidRDefault="005F60B4" w:rsidP="004C2614">
      <w:pPr>
        <w:numPr>
          <w:ilvl w:val="2"/>
          <w:numId w:val="49"/>
        </w:numPr>
        <w:spacing w:line="360" w:lineRule="auto"/>
        <w:jc w:val="both"/>
        <w:rPr>
          <w:rFonts w:ascii="Cambria" w:hAnsi="Cambria"/>
          <w:sz w:val="24"/>
          <w:szCs w:val="24"/>
          <w:rtl/>
        </w:rPr>
      </w:pPr>
      <w:r w:rsidRPr="0002327E">
        <w:rPr>
          <w:rFonts w:ascii="Cambria" w:hAnsi="Cambria"/>
          <w:sz w:val="24"/>
          <w:szCs w:val="24"/>
          <w:rtl/>
        </w:rPr>
        <w:t xml:space="preserve">הביטוח יורחב לשפות את מדינת ישראל - משרד הרווחה והשירותים </w:t>
      </w:r>
      <w:r w:rsidRPr="0002327E">
        <w:rPr>
          <w:rFonts w:ascii="Cambria" w:hAnsi="Cambria" w:hint="cs"/>
          <w:sz w:val="24"/>
          <w:szCs w:val="24"/>
          <w:rtl/>
        </w:rPr>
        <w:tab/>
      </w:r>
      <w:r w:rsidRPr="0002327E">
        <w:rPr>
          <w:rFonts w:ascii="Cambria" w:hAnsi="Cambria"/>
          <w:sz w:val="24"/>
          <w:szCs w:val="24"/>
          <w:rtl/>
        </w:rPr>
        <w:t xml:space="preserve">החברתיים ככל שיחשבו אחראים  למעשי ו/או מחדלי המפעיל  וכל </w:t>
      </w:r>
      <w:r>
        <w:rPr>
          <w:rFonts w:ascii="Cambria" w:hAnsi="Cambria" w:hint="cs"/>
          <w:sz w:val="24"/>
          <w:szCs w:val="24"/>
          <w:rtl/>
        </w:rPr>
        <w:tab/>
      </w:r>
      <w:r w:rsidRPr="0002327E">
        <w:rPr>
          <w:rFonts w:ascii="Cambria" w:hAnsi="Cambria"/>
          <w:sz w:val="24"/>
          <w:szCs w:val="24"/>
          <w:rtl/>
        </w:rPr>
        <w:t>הפועלים מטעמו.</w:t>
      </w:r>
    </w:p>
    <w:p w:rsidR="005F60B4" w:rsidRDefault="005F60B4" w:rsidP="004C2614">
      <w:pPr>
        <w:numPr>
          <w:ilvl w:val="1"/>
          <w:numId w:val="49"/>
        </w:numPr>
        <w:spacing w:line="360" w:lineRule="auto"/>
        <w:ind w:left="1022" w:hanging="630"/>
        <w:jc w:val="both"/>
        <w:rPr>
          <w:sz w:val="24"/>
          <w:szCs w:val="24"/>
        </w:rPr>
      </w:pPr>
      <w:r w:rsidRPr="007739C5">
        <w:rPr>
          <w:rFonts w:hint="cs"/>
          <w:b/>
          <w:bCs/>
          <w:sz w:val="24"/>
          <w:szCs w:val="24"/>
          <w:rtl/>
        </w:rPr>
        <w:t>ביטוח</w:t>
      </w:r>
      <w:r w:rsidRPr="007739C5">
        <w:rPr>
          <w:rFonts w:hint="cs"/>
          <w:sz w:val="24"/>
          <w:szCs w:val="24"/>
          <w:rtl/>
        </w:rPr>
        <w:t xml:space="preserve"> </w:t>
      </w:r>
      <w:r w:rsidRPr="007739C5">
        <w:rPr>
          <w:rFonts w:hint="cs"/>
          <w:b/>
          <w:bCs/>
          <w:sz w:val="24"/>
          <w:szCs w:val="24"/>
          <w:rtl/>
        </w:rPr>
        <w:t>רכוש</w:t>
      </w:r>
      <w:r w:rsidRPr="007739C5">
        <w:rPr>
          <w:rFonts w:hint="cs"/>
          <w:sz w:val="24"/>
          <w:szCs w:val="24"/>
          <w:rtl/>
        </w:rPr>
        <w:t xml:space="preserve">: </w:t>
      </w:r>
      <w:r w:rsidRPr="007739C5">
        <w:rPr>
          <w:rFonts w:ascii="Cambria" w:hAnsi="Cambria"/>
          <w:sz w:val="24"/>
          <w:szCs w:val="24"/>
          <w:rtl/>
        </w:rPr>
        <w:t xml:space="preserve">המפעיל יבטח את כל הציוד, המתקנים, וכל רכוש אחר אשר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 xml:space="preserve">יובא על ידו, יותקן וימצא באתר לצורך קיום האירוע  בביטוח אש מורחב או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כל הסיכונים בהתאם  למקובל לגביו ובמלוא ערכם</w:t>
      </w:r>
      <w:r>
        <w:rPr>
          <w:rFonts w:hint="cs"/>
          <w:sz w:val="24"/>
          <w:szCs w:val="24"/>
          <w:rtl/>
        </w:rPr>
        <w:t>.</w:t>
      </w:r>
    </w:p>
    <w:p w:rsidR="005F60B4" w:rsidRDefault="005F60B4" w:rsidP="004C2614">
      <w:pPr>
        <w:numPr>
          <w:ilvl w:val="1"/>
          <w:numId w:val="49"/>
        </w:numPr>
        <w:spacing w:line="360" w:lineRule="auto"/>
        <w:ind w:left="1022" w:hanging="630"/>
        <w:jc w:val="both"/>
        <w:rPr>
          <w:rFonts w:ascii="Cambria" w:hAnsi="Cambria"/>
          <w:sz w:val="24"/>
          <w:szCs w:val="24"/>
        </w:rPr>
      </w:pPr>
      <w:r w:rsidRPr="007739C5">
        <w:rPr>
          <w:rFonts w:hint="cs"/>
          <w:b/>
          <w:bCs/>
          <w:sz w:val="24"/>
          <w:szCs w:val="24"/>
          <w:rtl/>
        </w:rPr>
        <w:t>ביטוחים נוספים</w:t>
      </w:r>
      <w:r w:rsidRPr="007739C5">
        <w:rPr>
          <w:rFonts w:hint="cs"/>
          <w:sz w:val="24"/>
          <w:szCs w:val="24"/>
          <w:rtl/>
        </w:rPr>
        <w:t>:</w:t>
      </w:r>
      <w:r w:rsidRPr="007739C5">
        <w:rPr>
          <w:rFonts w:ascii="Cambria" w:hAnsi="Cambria"/>
          <w:sz w:val="24"/>
          <w:szCs w:val="24"/>
          <w:rtl/>
        </w:rPr>
        <w:t xml:space="preserve"> המפעיל ידאג ויוודא לגבי</w:t>
      </w:r>
      <w:r w:rsidRPr="007739C5">
        <w:rPr>
          <w:rFonts w:ascii="Cambria" w:hAnsi="Cambria"/>
          <w:b/>
          <w:bCs/>
          <w:sz w:val="24"/>
          <w:szCs w:val="24"/>
          <w:rtl/>
        </w:rPr>
        <w:t xml:space="preserve"> בעלי מקצוע, ספקים,  קבלני </w:t>
      </w:r>
      <w:r w:rsidRPr="007739C5">
        <w:rPr>
          <w:rFonts w:ascii="Cambria" w:hAnsi="Cambria" w:hint="cs"/>
          <w:b/>
          <w:bCs/>
          <w:sz w:val="24"/>
          <w:szCs w:val="24"/>
          <w:rtl/>
        </w:rPr>
        <w:tab/>
      </w:r>
      <w:r w:rsidRPr="007739C5">
        <w:rPr>
          <w:rFonts w:ascii="Cambria" w:hAnsi="Cambria" w:hint="cs"/>
          <w:b/>
          <w:bCs/>
          <w:sz w:val="24"/>
          <w:szCs w:val="24"/>
          <w:rtl/>
        </w:rPr>
        <w:tab/>
      </w:r>
      <w:r w:rsidRPr="007739C5">
        <w:rPr>
          <w:rFonts w:ascii="Cambria" w:hAnsi="Cambria" w:hint="cs"/>
          <w:b/>
          <w:bCs/>
          <w:sz w:val="24"/>
          <w:szCs w:val="24"/>
          <w:rtl/>
        </w:rPr>
        <w:tab/>
      </w:r>
      <w:r w:rsidRPr="007739C5">
        <w:rPr>
          <w:rFonts w:ascii="Cambria" w:hAnsi="Cambria"/>
          <w:b/>
          <w:bCs/>
          <w:sz w:val="24"/>
          <w:szCs w:val="24"/>
          <w:rtl/>
        </w:rPr>
        <w:t>משנה</w:t>
      </w:r>
      <w:r w:rsidRPr="007739C5">
        <w:rPr>
          <w:rFonts w:ascii="Cambria" w:hAnsi="Cambria"/>
          <w:sz w:val="24"/>
          <w:szCs w:val="24"/>
          <w:rtl/>
        </w:rPr>
        <w:t xml:space="preserve"> – קיומם של ביטוחים  מתאימים לגבי ציוד וכל  רכוש אחר אשר יעשו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בהם שימוש במקום האירוע וכן ביטוח</w:t>
      </w:r>
      <w:r w:rsidRPr="007739C5">
        <w:rPr>
          <w:rFonts w:ascii="Cambria" w:hAnsi="Cambria" w:hint="cs"/>
          <w:sz w:val="24"/>
          <w:szCs w:val="24"/>
          <w:rtl/>
        </w:rPr>
        <w:t xml:space="preserve"> </w:t>
      </w:r>
      <w:r w:rsidRPr="007739C5">
        <w:rPr>
          <w:rFonts w:ascii="Cambria" w:hAnsi="Cambria"/>
          <w:sz w:val="24"/>
          <w:szCs w:val="24"/>
          <w:rtl/>
        </w:rPr>
        <w:t xml:space="preserve">אחריות כלפי צד שלישי וביטוח חבות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 xml:space="preserve">מעבידים כלפי עובדיהם.  כאשר הפעילות משולבת עם כלי רכב גם ביטוחי </w:t>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hint="cs"/>
          <w:sz w:val="24"/>
          <w:szCs w:val="24"/>
          <w:rtl/>
        </w:rPr>
        <w:tab/>
      </w:r>
      <w:r w:rsidRPr="007739C5">
        <w:rPr>
          <w:rFonts w:ascii="Cambria" w:hAnsi="Cambria"/>
          <w:sz w:val="24"/>
          <w:szCs w:val="24"/>
          <w:rtl/>
        </w:rPr>
        <w:t>כלי רכב  הכוללים ביטוח חובה, רכוש ואחריות כלפי צד שלישי.</w:t>
      </w:r>
    </w:p>
    <w:p w:rsidR="000B2785" w:rsidRDefault="000B2785" w:rsidP="000B2785">
      <w:pPr>
        <w:spacing w:line="360" w:lineRule="auto"/>
        <w:jc w:val="both"/>
        <w:rPr>
          <w:rFonts w:ascii="Cambria" w:hAnsi="Cambria"/>
          <w:sz w:val="24"/>
          <w:szCs w:val="24"/>
          <w:rtl/>
        </w:rPr>
      </w:pPr>
    </w:p>
    <w:p w:rsidR="000B2785" w:rsidRPr="007739C5" w:rsidRDefault="000B2785" w:rsidP="000B2785">
      <w:pPr>
        <w:spacing w:line="360" w:lineRule="auto"/>
        <w:jc w:val="both"/>
        <w:rPr>
          <w:rFonts w:ascii="Cambria" w:hAnsi="Cambria"/>
          <w:sz w:val="24"/>
          <w:szCs w:val="24"/>
          <w:rtl/>
        </w:rPr>
      </w:pPr>
    </w:p>
    <w:p w:rsidR="005F60B4" w:rsidRDefault="005F60B4" w:rsidP="004C2614">
      <w:pPr>
        <w:numPr>
          <w:ilvl w:val="1"/>
          <w:numId w:val="49"/>
        </w:numPr>
        <w:spacing w:line="360" w:lineRule="auto"/>
        <w:ind w:left="1022" w:hanging="630"/>
        <w:jc w:val="both"/>
        <w:rPr>
          <w:sz w:val="24"/>
          <w:szCs w:val="24"/>
        </w:rPr>
      </w:pPr>
      <w:r w:rsidRPr="007739C5">
        <w:rPr>
          <w:rFonts w:hint="cs"/>
          <w:b/>
          <w:bCs/>
          <w:sz w:val="24"/>
          <w:szCs w:val="24"/>
          <w:rtl/>
        </w:rPr>
        <w:t>כללי</w:t>
      </w:r>
      <w:r>
        <w:rPr>
          <w:rFonts w:hint="cs"/>
          <w:sz w:val="24"/>
          <w:szCs w:val="24"/>
          <w:rtl/>
        </w:rPr>
        <w:t xml:space="preserve">: </w:t>
      </w:r>
      <w:r w:rsidRPr="008C7F20">
        <w:rPr>
          <w:sz w:val="24"/>
          <w:szCs w:val="24"/>
          <w:rtl/>
        </w:rPr>
        <w:t>בכל פוליסות הביטוח הנ"ל ייכללו התנאים הבאים:</w:t>
      </w:r>
    </w:p>
    <w:p w:rsidR="005F60B4" w:rsidRPr="007739C5" w:rsidRDefault="005F60B4" w:rsidP="004C2614">
      <w:pPr>
        <w:numPr>
          <w:ilvl w:val="2"/>
          <w:numId w:val="49"/>
        </w:numPr>
        <w:spacing w:line="360" w:lineRule="auto"/>
        <w:jc w:val="both"/>
        <w:rPr>
          <w:rFonts w:ascii="Cambria" w:hAnsi="Cambria"/>
          <w:sz w:val="24"/>
          <w:szCs w:val="24"/>
          <w:rtl/>
        </w:rPr>
      </w:pPr>
      <w:r w:rsidRPr="007739C5">
        <w:rPr>
          <w:rFonts w:ascii="Cambria" w:hAnsi="Cambria"/>
          <w:sz w:val="24"/>
          <w:szCs w:val="24"/>
          <w:rtl/>
        </w:rPr>
        <w:t xml:space="preserve">לשם המבוטח יתווספו כמבוטחים  נוספים :  </w:t>
      </w:r>
      <w:r w:rsidRPr="007739C5">
        <w:rPr>
          <w:rFonts w:ascii="Cambria" w:hAnsi="Cambria"/>
          <w:b/>
          <w:bCs/>
          <w:sz w:val="24"/>
          <w:szCs w:val="24"/>
          <w:rtl/>
        </w:rPr>
        <w:t xml:space="preserve">מדינת ישראל – </w:t>
      </w:r>
      <w:r w:rsidRPr="007739C5">
        <w:rPr>
          <w:rFonts w:ascii="Cambria" w:hAnsi="Cambria"/>
          <w:sz w:val="24"/>
          <w:szCs w:val="24"/>
          <w:rtl/>
        </w:rPr>
        <w:t xml:space="preserve">משרד </w:t>
      </w:r>
      <w:r w:rsidRPr="007739C5">
        <w:rPr>
          <w:rFonts w:ascii="Cambria" w:hAnsi="Cambria" w:hint="cs"/>
          <w:sz w:val="24"/>
          <w:szCs w:val="24"/>
          <w:rtl/>
        </w:rPr>
        <w:tab/>
      </w:r>
      <w:r w:rsidRPr="007739C5">
        <w:rPr>
          <w:rFonts w:ascii="Cambria" w:hAnsi="Cambria"/>
          <w:sz w:val="24"/>
          <w:szCs w:val="24"/>
          <w:rtl/>
        </w:rPr>
        <w:t xml:space="preserve">הרווחה והשירותים החברתיים– בכפוף </w:t>
      </w:r>
      <w:proofErr w:type="spellStart"/>
      <w:r w:rsidRPr="007739C5">
        <w:rPr>
          <w:rFonts w:ascii="Cambria" w:hAnsi="Cambria"/>
          <w:sz w:val="24"/>
          <w:szCs w:val="24"/>
          <w:rtl/>
        </w:rPr>
        <w:t>להרחבי</w:t>
      </w:r>
      <w:proofErr w:type="spellEnd"/>
      <w:r w:rsidRPr="007739C5">
        <w:rPr>
          <w:rFonts w:ascii="Cambria" w:hAnsi="Cambria"/>
          <w:sz w:val="24"/>
          <w:szCs w:val="24"/>
          <w:rtl/>
        </w:rPr>
        <w:t xml:space="preserve"> השיפוי כמפורט לעיל.</w:t>
      </w:r>
    </w:p>
    <w:p w:rsidR="005F60B4" w:rsidRPr="00F5185E" w:rsidRDefault="005F60B4" w:rsidP="004C2614">
      <w:pPr>
        <w:numPr>
          <w:ilvl w:val="2"/>
          <w:numId w:val="49"/>
        </w:numPr>
        <w:tabs>
          <w:tab w:val="clear" w:pos="-31368"/>
        </w:tabs>
        <w:spacing w:line="360" w:lineRule="auto"/>
        <w:jc w:val="both"/>
        <w:rPr>
          <w:rFonts w:ascii="Cambria" w:hAnsi="Cambria"/>
          <w:sz w:val="24"/>
          <w:szCs w:val="24"/>
          <w:rtl/>
        </w:rPr>
      </w:pPr>
      <w:r w:rsidRPr="00F5185E">
        <w:rPr>
          <w:rFonts w:ascii="Cambria" w:hAnsi="Cambria"/>
          <w:sz w:val="24"/>
          <w:szCs w:val="24"/>
          <w:rtl/>
        </w:rPr>
        <w:t xml:space="preserve">בכל מקרה של צמצום או ביטול הביטוח  ע"י אחד הצדדים לא יהיה </w:t>
      </w:r>
      <w:r>
        <w:rPr>
          <w:rFonts w:ascii="Cambria" w:hAnsi="Cambria" w:hint="cs"/>
          <w:sz w:val="24"/>
          <w:szCs w:val="24"/>
          <w:rtl/>
        </w:rPr>
        <w:tab/>
      </w:r>
      <w:r w:rsidRPr="00F5185E">
        <w:rPr>
          <w:rFonts w:ascii="Cambria" w:hAnsi="Cambria"/>
          <w:sz w:val="24"/>
          <w:szCs w:val="24"/>
          <w:rtl/>
        </w:rPr>
        <w:t>להם כל תוקף</w:t>
      </w:r>
      <w:r w:rsidRPr="00F5185E">
        <w:rPr>
          <w:rFonts w:ascii="Cambria" w:hAnsi="Cambria" w:hint="cs"/>
          <w:sz w:val="24"/>
          <w:szCs w:val="24"/>
          <w:rtl/>
        </w:rPr>
        <w:t xml:space="preserve"> א</w:t>
      </w:r>
      <w:r w:rsidRPr="00F5185E">
        <w:rPr>
          <w:rFonts w:ascii="Cambria" w:hAnsi="Cambria"/>
          <w:sz w:val="24"/>
          <w:szCs w:val="24"/>
          <w:rtl/>
        </w:rPr>
        <w:t xml:space="preserve">לא אם ניתנה על כך הודעה מוקדמת של 60 יום לפחות </w:t>
      </w:r>
      <w:r>
        <w:rPr>
          <w:rFonts w:ascii="Cambria" w:hAnsi="Cambria" w:hint="cs"/>
          <w:sz w:val="24"/>
          <w:szCs w:val="24"/>
          <w:rtl/>
        </w:rPr>
        <w:tab/>
      </w:r>
      <w:r w:rsidRPr="00F5185E">
        <w:rPr>
          <w:rFonts w:ascii="Cambria" w:hAnsi="Cambria"/>
          <w:sz w:val="24"/>
          <w:szCs w:val="24"/>
          <w:rtl/>
        </w:rPr>
        <w:t xml:space="preserve">במכתב רשום לחשב משרד  הרווחה והשירותים החברתיים  </w:t>
      </w:r>
      <w:r>
        <w:rPr>
          <w:rFonts w:ascii="Cambria" w:hAnsi="Cambria" w:hint="cs"/>
          <w:sz w:val="24"/>
          <w:szCs w:val="24"/>
          <w:rtl/>
        </w:rPr>
        <w:tab/>
      </w:r>
      <w:r w:rsidRPr="00F5185E">
        <w:rPr>
          <w:rFonts w:ascii="Cambria" w:hAnsi="Cambria"/>
          <w:sz w:val="24"/>
          <w:szCs w:val="24"/>
          <w:rtl/>
        </w:rPr>
        <w:t>בירושלים.</w:t>
      </w:r>
      <w:r w:rsidRPr="00F5185E">
        <w:rPr>
          <w:rFonts w:ascii="Cambria" w:hAnsi="Cambria" w:hint="cs"/>
          <w:sz w:val="24"/>
          <w:szCs w:val="24"/>
          <w:rtl/>
        </w:rPr>
        <w:t xml:space="preserve"> </w:t>
      </w:r>
      <w:r w:rsidRPr="00F5185E">
        <w:rPr>
          <w:rFonts w:ascii="Cambria" w:hAnsi="Cambria"/>
          <w:sz w:val="24"/>
          <w:szCs w:val="24"/>
          <w:rtl/>
        </w:rPr>
        <w:t xml:space="preserve">                          </w:t>
      </w:r>
    </w:p>
    <w:p w:rsidR="005F60B4" w:rsidRPr="007A0AE2" w:rsidRDefault="005F60B4" w:rsidP="004C2614">
      <w:pPr>
        <w:numPr>
          <w:ilvl w:val="2"/>
          <w:numId w:val="49"/>
        </w:numPr>
        <w:tabs>
          <w:tab w:val="clear" w:pos="-31368"/>
        </w:tabs>
        <w:spacing w:line="360" w:lineRule="auto"/>
        <w:jc w:val="both"/>
        <w:rPr>
          <w:rFonts w:ascii="Cambria" w:hAnsi="Cambria"/>
          <w:sz w:val="24"/>
          <w:szCs w:val="24"/>
          <w:rtl/>
        </w:rPr>
      </w:pPr>
      <w:r w:rsidRPr="007A0AE2">
        <w:rPr>
          <w:rFonts w:ascii="Cambria" w:hAnsi="Cambria"/>
          <w:sz w:val="24"/>
          <w:szCs w:val="24"/>
          <w:rtl/>
        </w:rPr>
        <w:t xml:space="preserve">המבטח מוותר על כל זכות שיבוב/תחלוף, תביעה, חזרה או השתתפות </w:t>
      </w:r>
      <w:r w:rsidRPr="007A0AE2">
        <w:rPr>
          <w:rFonts w:ascii="Cambria" w:hAnsi="Cambria" w:hint="cs"/>
          <w:sz w:val="24"/>
          <w:szCs w:val="24"/>
          <w:rtl/>
        </w:rPr>
        <w:tab/>
      </w:r>
      <w:r w:rsidRPr="007A0AE2">
        <w:rPr>
          <w:rFonts w:ascii="Cambria" w:hAnsi="Cambria"/>
          <w:sz w:val="24"/>
          <w:szCs w:val="24"/>
          <w:rtl/>
        </w:rPr>
        <w:t xml:space="preserve">כלפי מדינת ישראל – משרד הרווחה והשירותים החברתיים ,  </w:t>
      </w:r>
      <w:r w:rsidRPr="007A0AE2">
        <w:rPr>
          <w:rFonts w:ascii="Cambria" w:hAnsi="Cambria" w:hint="cs"/>
          <w:sz w:val="24"/>
          <w:szCs w:val="24"/>
          <w:rtl/>
        </w:rPr>
        <w:tab/>
      </w:r>
      <w:r w:rsidRPr="007A0AE2">
        <w:rPr>
          <w:rFonts w:ascii="Cambria" w:hAnsi="Cambria"/>
          <w:sz w:val="24"/>
          <w:szCs w:val="24"/>
          <w:rtl/>
        </w:rPr>
        <w:t>עובדיהם, וכל האמנים, האורחים והמוזמנים לאירוע ובלבד שהוויתור</w:t>
      </w:r>
      <w:r>
        <w:rPr>
          <w:rFonts w:ascii="Cambria" w:hAnsi="Cambria" w:hint="cs"/>
          <w:sz w:val="24"/>
          <w:szCs w:val="24"/>
          <w:rtl/>
        </w:rPr>
        <w:t xml:space="preserve"> </w:t>
      </w:r>
      <w:r>
        <w:rPr>
          <w:rFonts w:ascii="Cambria" w:hAnsi="Cambria" w:hint="cs"/>
          <w:sz w:val="24"/>
          <w:szCs w:val="24"/>
          <w:rtl/>
        </w:rPr>
        <w:tab/>
      </w:r>
      <w:r w:rsidRPr="007A0AE2">
        <w:rPr>
          <w:rFonts w:ascii="Cambria" w:hAnsi="Cambria"/>
          <w:sz w:val="24"/>
          <w:szCs w:val="24"/>
          <w:rtl/>
        </w:rPr>
        <w:t>לא יחול</w:t>
      </w:r>
      <w:r>
        <w:rPr>
          <w:rFonts w:ascii="Cambria" w:hAnsi="Cambria" w:hint="cs"/>
          <w:sz w:val="24"/>
          <w:szCs w:val="24"/>
          <w:rtl/>
        </w:rPr>
        <w:t xml:space="preserve"> </w:t>
      </w:r>
      <w:r w:rsidRPr="007A0AE2">
        <w:rPr>
          <w:rFonts w:ascii="Cambria" w:hAnsi="Cambria"/>
          <w:sz w:val="24"/>
          <w:szCs w:val="24"/>
          <w:rtl/>
        </w:rPr>
        <w:t>לטובת אדם שגרם לנזק מתוך כוונת זדון.</w:t>
      </w:r>
    </w:p>
    <w:p w:rsidR="005F60B4" w:rsidRPr="007A0AE2" w:rsidRDefault="005F60B4" w:rsidP="004C2614">
      <w:pPr>
        <w:numPr>
          <w:ilvl w:val="2"/>
          <w:numId w:val="49"/>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 xml:space="preserve">המפעיל יהיה אחראי בלעדית כלפי המבטח לתשלום דמי הביטוח עבור כל </w:t>
      </w:r>
      <w:r>
        <w:rPr>
          <w:rFonts w:ascii="Cambria" w:hAnsi="Cambria" w:hint="cs"/>
          <w:sz w:val="24"/>
          <w:szCs w:val="24"/>
          <w:rtl/>
        </w:rPr>
        <w:t>ה</w:t>
      </w:r>
      <w:r w:rsidRPr="007A0AE2">
        <w:rPr>
          <w:rFonts w:ascii="Cambria" w:hAnsi="Cambria"/>
          <w:sz w:val="24"/>
          <w:szCs w:val="24"/>
          <w:rtl/>
        </w:rPr>
        <w:t>פוליסות ולמילוי כל החובות המוטלות על המבוטח על פי תנאי הפוליסות.</w:t>
      </w:r>
    </w:p>
    <w:p w:rsidR="005F60B4" w:rsidRPr="007A0AE2" w:rsidRDefault="005F60B4" w:rsidP="004C2614">
      <w:pPr>
        <w:numPr>
          <w:ilvl w:val="2"/>
          <w:numId w:val="49"/>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ההשתתפויות העצמיות הנקובות בכל פוליסה ופוליסה תחולנה בלעדית על המפעיל.</w:t>
      </w:r>
    </w:p>
    <w:p w:rsidR="005F60B4" w:rsidRPr="007A0AE2" w:rsidRDefault="005F60B4" w:rsidP="004C2614">
      <w:pPr>
        <w:numPr>
          <w:ilvl w:val="2"/>
          <w:numId w:val="49"/>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תנאי הכיסוי של הפוליסות חבות מעבידים ואחריות כלפי צד שלישי  לא יפחתו מהמקובל על פי תנאי  "פוליסות נוסח ביט".</w:t>
      </w:r>
    </w:p>
    <w:p w:rsidR="005F60B4" w:rsidRPr="007A0AE2" w:rsidRDefault="005F60B4" w:rsidP="004C2614">
      <w:pPr>
        <w:numPr>
          <w:ilvl w:val="2"/>
          <w:numId w:val="49"/>
        </w:numPr>
        <w:tabs>
          <w:tab w:val="clear" w:pos="-31368"/>
        </w:tabs>
        <w:spacing w:line="360" w:lineRule="auto"/>
        <w:ind w:left="2352" w:hanging="1076"/>
        <w:jc w:val="both"/>
        <w:rPr>
          <w:rFonts w:ascii="Cambria" w:hAnsi="Cambria"/>
          <w:sz w:val="24"/>
          <w:szCs w:val="24"/>
          <w:rtl/>
        </w:rPr>
      </w:pPr>
      <w:r w:rsidRPr="007A0AE2">
        <w:rPr>
          <w:rFonts w:ascii="Cambria" w:hAnsi="Cambria"/>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F60B4" w:rsidRDefault="005F60B4" w:rsidP="004C2614">
      <w:pPr>
        <w:numPr>
          <w:ilvl w:val="1"/>
          <w:numId w:val="49"/>
        </w:numPr>
        <w:spacing w:line="360" w:lineRule="auto"/>
        <w:ind w:left="360" w:hanging="630"/>
        <w:jc w:val="both"/>
        <w:rPr>
          <w:rFonts w:ascii="Cambria" w:hAnsi="Cambria"/>
          <w:sz w:val="24"/>
          <w:szCs w:val="24"/>
        </w:rPr>
      </w:pPr>
      <w:r w:rsidRPr="000379C9">
        <w:rPr>
          <w:rFonts w:ascii="Cambria" w:hAnsi="Cambria"/>
          <w:sz w:val="24"/>
          <w:szCs w:val="24"/>
          <w:rtl/>
        </w:rPr>
        <w:t xml:space="preserve">העתקי פוליסות הביטוח, מאושרות ע"י המבטח או אישור בחתימת המבטח </w:t>
      </w:r>
      <w:r>
        <w:rPr>
          <w:rFonts w:ascii="Cambria" w:hAnsi="Cambria" w:hint="cs"/>
          <w:sz w:val="24"/>
          <w:szCs w:val="24"/>
          <w:rtl/>
        </w:rPr>
        <w:t>ע</w:t>
      </w:r>
      <w:r w:rsidRPr="000379C9">
        <w:rPr>
          <w:rFonts w:ascii="Cambria" w:hAnsi="Cambria"/>
          <w:sz w:val="24"/>
          <w:szCs w:val="24"/>
          <w:rtl/>
        </w:rPr>
        <w:t xml:space="preserve">ל </w:t>
      </w:r>
      <w:r>
        <w:rPr>
          <w:rFonts w:ascii="Cambria" w:hAnsi="Cambria" w:hint="cs"/>
          <w:sz w:val="24"/>
          <w:szCs w:val="24"/>
          <w:rtl/>
        </w:rPr>
        <w:tab/>
      </w:r>
      <w:r w:rsidRPr="000379C9">
        <w:rPr>
          <w:rFonts w:ascii="Cambria" w:hAnsi="Cambria"/>
          <w:sz w:val="24"/>
          <w:szCs w:val="24"/>
          <w:rtl/>
        </w:rPr>
        <w:t xml:space="preserve">ביצוע </w:t>
      </w:r>
      <w:r w:rsidRPr="000379C9">
        <w:rPr>
          <w:rFonts w:ascii="Cambria" w:hAnsi="Cambria" w:hint="cs"/>
          <w:sz w:val="24"/>
          <w:szCs w:val="24"/>
          <w:rtl/>
        </w:rPr>
        <w:t>ה</w:t>
      </w:r>
      <w:r w:rsidRPr="000379C9">
        <w:rPr>
          <w:rFonts w:ascii="Cambria" w:hAnsi="Cambria"/>
          <w:sz w:val="24"/>
          <w:szCs w:val="24"/>
          <w:rtl/>
        </w:rPr>
        <w:t xml:space="preserve">ביטוחים יומצאו על ידי המפעיל ל משרד הרווחה והשירותים החברתיים  </w:t>
      </w:r>
      <w:r>
        <w:rPr>
          <w:rFonts w:ascii="Cambria" w:hAnsi="Cambria" w:hint="cs"/>
          <w:sz w:val="24"/>
          <w:szCs w:val="24"/>
          <w:rtl/>
        </w:rPr>
        <w:tab/>
      </w:r>
      <w:r w:rsidRPr="000379C9">
        <w:rPr>
          <w:rFonts w:ascii="Cambria" w:hAnsi="Cambria"/>
          <w:sz w:val="24"/>
          <w:szCs w:val="24"/>
          <w:rtl/>
        </w:rPr>
        <w:t xml:space="preserve">לפחות שבועיים לפני קיום האירוע.   </w:t>
      </w:r>
    </w:p>
    <w:p w:rsidR="005F60B4" w:rsidRDefault="005F60B4" w:rsidP="004C2614">
      <w:pPr>
        <w:numPr>
          <w:ilvl w:val="1"/>
          <w:numId w:val="49"/>
        </w:numPr>
        <w:spacing w:line="360" w:lineRule="auto"/>
        <w:ind w:left="360" w:hanging="630"/>
        <w:jc w:val="both"/>
        <w:rPr>
          <w:rFonts w:ascii="Cambria" w:hAnsi="Cambria"/>
          <w:sz w:val="24"/>
          <w:szCs w:val="24"/>
        </w:rPr>
      </w:pPr>
      <w:r w:rsidRPr="006E4F3A">
        <w:rPr>
          <w:rFonts w:ascii="Cambria" w:hAnsi="Cambria" w:hint="cs"/>
          <w:sz w:val="24"/>
          <w:szCs w:val="24"/>
          <w:rtl/>
        </w:rPr>
        <w:t xml:space="preserve"> </w:t>
      </w:r>
      <w:r w:rsidRPr="006E4F3A">
        <w:rPr>
          <w:rFonts w:ascii="Cambria" w:hAnsi="Cambria"/>
          <w:sz w:val="24"/>
          <w:szCs w:val="24"/>
          <w:rtl/>
        </w:rPr>
        <w:t xml:space="preserve">אין בכל האמור בסעיפי הביטוח כדי לפטור את המפעיל מכל חובה החלה עליו על פי </w:t>
      </w:r>
      <w:r w:rsidRPr="006E4F3A">
        <w:rPr>
          <w:rFonts w:ascii="Cambria" w:hAnsi="Cambria" w:hint="cs"/>
          <w:sz w:val="24"/>
          <w:szCs w:val="24"/>
          <w:rtl/>
        </w:rPr>
        <w:tab/>
      </w:r>
      <w:r w:rsidRPr="006E4F3A">
        <w:rPr>
          <w:rFonts w:ascii="Cambria" w:hAnsi="Cambria"/>
          <w:sz w:val="24"/>
          <w:szCs w:val="24"/>
          <w:rtl/>
        </w:rPr>
        <w:t>כל</w:t>
      </w:r>
      <w:r w:rsidRPr="006E4F3A">
        <w:rPr>
          <w:rFonts w:ascii="Cambria" w:hAnsi="Cambria" w:hint="cs"/>
          <w:sz w:val="24"/>
          <w:szCs w:val="24"/>
          <w:rtl/>
        </w:rPr>
        <w:t xml:space="preserve"> </w:t>
      </w:r>
      <w:r w:rsidRPr="006E4F3A">
        <w:rPr>
          <w:rFonts w:ascii="Cambria" w:hAnsi="Cambria"/>
          <w:sz w:val="24"/>
          <w:szCs w:val="24"/>
          <w:rtl/>
        </w:rPr>
        <w:t xml:space="preserve">דין ועל פי החוזה ואין לפרש את האמור כוויתור של מדינת ישראל – משרד </w:t>
      </w:r>
      <w:r w:rsidRPr="006E4F3A">
        <w:rPr>
          <w:rFonts w:ascii="Cambria" w:hAnsi="Cambria" w:hint="cs"/>
          <w:sz w:val="24"/>
          <w:szCs w:val="24"/>
          <w:rtl/>
        </w:rPr>
        <w:tab/>
      </w:r>
      <w:r w:rsidRPr="006E4F3A">
        <w:rPr>
          <w:rFonts w:ascii="Cambria" w:hAnsi="Cambria"/>
          <w:sz w:val="24"/>
          <w:szCs w:val="24"/>
          <w:rtl/>
        </w:rPr>
        <w:t xml:space="preserve">הרווחה  והשירותים החברתיים על כל סעד או זכות המוקנים להם  על פי הדין ועל </w:t>
      </w:r>
      <w:r>
        <w:rPr>
          <w:rFonts w:ascii="Cambria" w:hAnsi="Cambria" w:hint="cs"/>
          <w:sz w:val="24"/>
          <w:szCs w:val="24"/>
          <w:rtl/>
        </w:rPr>
        <w:tab/>
      </w:r>
      <w:r w:rsidRPr="006E4F3A">
        <w:rPr>
          <w:rFonts w:ascii="Cambria" w:hAnsi="Cambria"/>
          <w:sz w:val="24"/>
          <w:szCs w:val="24"/>
          <w:rtl/>
        </w:rPr>
        <w:t>פי  חוזה זה.</w:t>
      </w:r>
    </w:p>
    <w:p w:rsidR="005F60B4" w:rsidRPr="006E4F3A" w:rsidRDefault="005F60B4" w:rsidP="005F60B4">
      <w:pPr>
        <w:spacing w:line="360" w:lineRule="auto"/>
        <w:ind w:left="360"/>
        <w:jc w:val="both"/>
        <w:rPr>
          <w:rFonts w:ascii="Cambria" w:hAnsi="Cambria"/>
          <w:sz w:val="24"/>
          <w:szCs w:val="24"/>
          <w:rtl/>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זכויות יוצרים</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זכויות היוצרים בכל השירותים שיסופקו למדינה כחלק מהסכם זה, לרבות </w:t>
      </w:r>
      <w:proofErr w:type="spellStart"/>
      <w:r w:rsidRPr="008C7F20">
        <w:rPr>
          <w:sz w:val="24"/>
          <w:szCs w:val="24"/>
          <w:rtl/>
        </w:rPr>
        <w:t>דוחו"ת</w:t>
      </w:r>
      <w:proofErr w:type="spellEnd"/>
      <w:r w:rsidRPr="008C7F20">
        <w:rPr>
          <w:sz w:val="24"/>
          <w:szCs w:val="24"/>
          <w:rtl/>
        </w:rPr>
        <w:t xml:space="preserve">, מחקרים וכל כיוצא באלה יהיו שייכות למדינה, והתמורה דלעיל תהווה תמורה גם עבור זכויות אלה.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המשרד יהיה רשאי להשתמש או לפרסם כל חומר שי</w:t>
      </w:r>
      <w:r>
        <w:rPr>
          <w:rFonts w:hint="cs"/>
          <w:sz w:val="24"/>
          <w:szCs w:val="24"/>
          <w:rtl/>
        </w:rPr>
        <w:t>י</w:t>
      </w:r>
      <w:r w:rsidRPr="008C7F20">
        <w:rPr>
          <w:sz w:val="24"/>
          <w:szCs w:val="24"/>
          <w:rtl/>
        </w:rPr>
        <w:t xml:space="preserve">מסר לו על ידי </w:t>
      </w:r>
      <w:r>
        <w:rPr>
          <w:sz w:val="24"/>
          <w:szCs w:val="24"/>
          <w:rtl/>
        </w:rPr>
        <w:t>המפעיל</w:t>
      </w:r>
      <w:r w:rsidRPr="008C7F20">
        <w:rPr>
          <w:sz w:val="24"/>
          <w:szCs w:val="24"/>
          <w:rtl/>
        </w:rPr>
        <w:t xml:space="preserve"> כחלק מהסכם זה, ובלבד שתישמר </w:t>
      </w:r>
      <w:r>
        <w:rPr>
          <w:sz w:val="24"/>
          <w:szCs w:val="24"/>
          <w:rtl/>
        </w:rPr>
        <w:t>למפעיל</w:t>
      </w:r>
      <w:r w:rsidRPr="008C7F20">
        <w:rPr>
          <w:sz w:val="24"/>
          <w:szCs w:val="24"/>
          <w:rtl/>
        </w:rPr>
        <w:t>, או למי שיצר את החומר "הזכות המוסרית".</w:t>
      </w:r>
    </w:p>
    <w:p w:rsidR="005F60B4" w:rsidRDefault="005F60B4" w:rsidP="004C2614">
      <w:pPr>
        <w:numPr>
          <w:ilvl w:val="1"/>
          <w:numId w:val="49"/>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מתחייב לשתף פעולה ולסייע לחוקרים שיורשו על-ידי המשרד בביצוע מחקרים בהתייחס לשירותים נשוא הסכם זה, בכפוף להוראות הדין. </w:t>
      </w:r>
    </w:p>
    <w:p w:rsidR="005F60B4" w:rsidRDefault="005F60B4" w:rsidP="005F60B4">
      <w:pPr>
        <w:spacing w:line="360" w:lineRule="auto"/>
        <w:ind w:left="392"/>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שמירת סודיות</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כל ידיעה או מסמך או חפץ או כל דבר אחר שלפי טיבם אינם נכסי הכלל, שהגיעו לידי </w:t>
      </w:r>
      <w:r>
        <w:rPr>
          <w:sz w:val="24"/>
          <w:szCs w:val="24"/>
          <w:rtl/>
        </w:rPr>
        <w:t>המפעיל</w:t>
      </w:r>
      <w:r w:rsidRPr="008C7F20">
        <w:rPr>
          <w:sz w:val="24"/>
          <w:szCs w:val="24"/>
          <w:rtl/>
        </w:rPr>
        <w:t>, או עובדיו עקב או בקשר להסכם זה, לא ימסרו ולא יועברו ללא אישור המשרד מראש ובכתב.</w:t>
      </w:r>
    </w:p>
    <w:p w:rsidR="005F60B4" w:rsidRDefault="005F60B4" w:rsidP="004C2614">
      <w:pPr>
        <w:numPr>
          <w:ilvl w:val="1"/>
          <w:numId w:val="49"/>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מצהיר כי ידוע לו שמסירת מידע בניגוד לאמור לעיל, מהווה עבירה על חוק העונשין, התשל"ז-1977.</w:t>
      </w:r>
    </w:p>
    <w:p w:rsidR="005F60B4" w:rsidRDefault="005F60B4" w:rsidP="004C2614">
      <w:pPr>
        <w:numPr>
          <w:ilvl w:val="1"/>
          <w:numId w:val="49"/>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מתחייב להחתים כל מי שעובד אצלו ושעשוי להיחשף למידע כאמור על התחייבות שלא לעשות שימוש במידע ללא אישור המשרד מראש ובכתב.</w:t>
      </w:r>
    </w:p>
    <w:p w:rsidR="005F60B4" w:rsidRDefault="005F60B4" w:rsidP="005F60B4">
      <w:pPr>
        <w:tabs>
          <w:tab w:val="num" w:pos="1022"/>
        </w:tabs>
        <w:spacing w:line="360" w:lineRule="auto"/>
        <w:ind w:left="1022"/>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נציג המשרד</w:t>
      </w:r>
    </w:p>
    <w:p w:rsidR="005F60B4" w:rsidRDefault="005F60B4" w:rsidP="005F60B4">
      <w:pPr>
        <w:spacing w:line="360" w:lineRule="auto"/>
        <w:ind w:left="397"/>
        <w:jc w:val="both"/>
        <w:rPr>
          <w:sz w:val="24"/>
          <w:szCs w:val="24"/>
        </w:rPr>
      </w:pPr>
      <w:r w:rsidRPr="008C7F20">
        <w:rPr>
          <w:sz w:val="24"/>
          <w:szCs w:val="24"/>
          <w:rtl/>
        </w:rPr>
        <w:t xml:space="preserve">הזכות בידי המשרד להחליף את נציגו מעת לעת, ובלבד </w:t>
      </w:r>
      <w:proofErr w:type="spellStart"/>
      <w:r w:rsidRPr="008C7F20">
        <w:rPr>
          <w:sz w:val="24"/>
          <w:szCs w:val="24"/>
          <w:rtl/>
        </w:rPr>
        <w:t>שיתן</w:t>
      </w:r>
      <w:proofErr w:type="spellEnd"/>
      <w:r w:rsidRPr="008C7F20">
        <w:rPr>
          <w:sz w:val="24"/>
          <w:szCs w:val="24"/>
          <w:rtl/>
        </w:rPr>
        <w:t xml:space="preserve"> על כך הודעה בכתב.</w:t>
      </w:r>
    </w:p>
    <w:p w:rsidR="005F60B4" w:rsidRDefault="005F60B4" w:rsidP="004C2614">
      <w:pPr>
        <w:numPr>
          <w:ilvl w:val="0"/>
          <w:numId w:val="49"/>
        </w:numPr>
        <w:spacing w:line="360" w:lineRule="auto"/>
        <w:jc w:val="both"/>
        <w:rPr>
          <w:sz w:val="24"/>
          <w:szCs w:val="24"/>
        </w:rPr>
      </w:pPr>
      <w:proofErr w:type="spellStart"/>
      <w:r w:rsidRPr="008C7F20">
        <w:rPr>
          <w:b/>
          <w:bCs/>
          <w:sz w:val="24"/>
          <w:szCs w:val="24"/>
          <w:u w:val="single"/>
          <w:rtl/>
        </w:rPr>
        <w:t>תניית</w:t>
      </w:r>
      <w:proofErr w:type="spellEnd"/>
      <w:r w:rsidRPr="008C7F20">
        <w:rPr>
          <w:b/>
          <w:bCs/>
          <w:sz w:val="24"/>
          <w:szCs w:val="24"/>
          <w:u w:val="single"/>
          <w:rtl/>
        </w:rPr>
        <w:t xml:space="preserve"> שיפוט</w:t>
      </w:r>
    </w:p>
    <w:p w:rsidR="005F60B4" w:rsidRDefault="005F60B4" w:rsidP="005F60B4">
      <w:pPr>
        <w:spacing w:line="360" w:lineRule="auto"/>
        <w:ind w:left="397"/>
        <w:jc w:val="both"/>
        <w:rPr>
          <w:sz w:val="24"/>
          <w:szCs w:val="24"/>
        </w:rPr>
      </w:pPr>
      <w:r w:rsidRPr="008C7F20">
        <w:rPr>
          <w:sz w:val="24"/>
          <w:szCs w:val="24"/>
          <w:rtl/>
        </w:rPr>
        <w:t>הצדדים מסכימים כי מקום השיפוט הבלעדי בכל הקשור להסכם זה יהיה בבתי המשפט המוסמכים בירושלים.</w:t>
      </w:r>
    </w:p>
    <w:p w:rsidR="005F60B4" w:rsidRDefault="005F60B4" w:rsidP="005F60B4">
      <w:pPr>
        <w:spacing w:line="360" w:lineRule="auto"/>
        <w:ind w:left="397"/>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כתובות והודעות</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כתובת </w:t>
      </w:r>
      <w:r>
        <w:rPr>
          <w:sz w:val="24"/>
          <w:szCs w:val="24"/>
          <w:rtl/>
        </w:rPr>
        <w:t>המפעיל</w:t>
      </w:r>
      <w:r w:rsidRPr="008C7F20">
        <w:rPr>
          <w:sz w:val="24"/>
          <w:szCs w:val="24"/>
          <w:rtl/>
        </w:rPr>
        <w:t xml:space="preserve"> היא כמפורט בראש ההסכם.</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כל הודעה שתימסר לכתובת דלעיל, תיחשב כאילו נמסרה </w:t>
      </w:r>
      <w:r>
        <w:rPr>
          <w:sz w:val="24"/>
          <w:szCs w:val="24"/>
          <w:rtl/>
        </w:rPr>
        <w:t>למפעיל</w:t>
      </w:r>
      <w:r w:rsidRPr="008C7F20">
        <w:rPr>
          <w:sz w:val="24"/>
          <w:szCs w:val="24"/>
          <w:rtl/>
        </w:rPr>
        <w:t>, ובלבד שנשלחה בדואר רשום.</w:t>
      </w:r>
    </w:p>
    <w:p w:rsidR="005F60B4" w:rsidRDefault="005F60B4" w:rsidP="004C2614">
      <w:pPr>
        <w:numPr>
          <w:ilvl w:val="1"/>
          <w:numId w:val="49"/>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רשאי להודיע למשרד, מעת לעת, על שינוי בכתובתו. הודעה לפי סעיף זה תינתן לנציג המשרד </w:t>
      </w:r>
      <w:proofErr w:type="spellStart"/>
      <w:r w:rsidRPr="008C7F20">
        <w:rPr>
          <w:sz w:val="24"/>
          <w:szCs w:val="24"/>
          <w:rtl/>
        </w:rPr>
        <w:t>ולחשבות</w:t>
      </w:r>
      <w:proofErr w:type="spellEnd"/>
      <w:r w:rsidRPr="008C7F20">
        <w:rPr>
          <w:sz w:val="24"/>
          <w:szCs w:val="24"/>
          <w:rtl/>
        </w:rPr>
        <w:t xml:space="preserve"> משרד העבודה והרווחה.</w:t>
      </w:r>
    </w:p>
    <w:p w:rsidR="005F60B4" w:rsidRDefault="005F60B4" w:rsidP="005F60B4">
      <w:pPr>
        <w:spacing w:line="360" w:lineRule="auto"/>
        <w:ind w:left="392"/>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ביקורת</w:t>
      </w:r>
    </w:p>
    <w:p w:rsidR="00FC2C98" w:rsidRPr="00F15A00" w:rsidRDefault="00FC2C98" w:rsidP="004C2614">
      <w:pPr>
        <w:numPr>
          <w:ilvl w:val="3"/>
          <w:numId w:val="49"/>
        </w:numPr>
        <w:spacing w:line="360" w:lineRule="auto"/>
        <w:jc w:val="both"/>
        <w:rPr>
          <w:sz w:val="24"/>
          <w:szCs w:val="24"/>
        </w:rPr>
      </w:pPr>
      <w:r w:rsidRPr="00F15A00">
        <w:rPr>
          <w:rFonts w:hint="cs"/>
          <w:sz w:val="24"/>
          <w:szCs w:val="24"/>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Pr>
          <w:rFonts w:hint="cs"/>
          <w:sz w:val="24"/>
          <w:szCs w:val="24"/>
          <w:rtl/>
        </w:rPr>
        <w:t>המפעיל</w:t>
      </w:r>
      <w:r w:rsidRPr="00F15A00">
        <w:rPr>
          <w:rFonts w:hint="cs"/>
          <w:sz w:val="24"/>
          <w:szCs w:val="24"/>
          <w:rtl/>
        </w:rPr>
        <w:t xml:space="preserve"> בכל הקשור </w:t>
      </w:r>
      <w:r w:rsidRPr="006C7EE8">
        <w:rPr>
          <w:rFonts w:hint="cs"/>
          <w:sz w:val="24"/>
          <w:szCs w:val="24"/>
          <w:rtl/>
        </w:rPr>
        <w:t>בניהול ה</w:t>
      </w:r>
      <w:r>
        <w:rPr>
          <w:rFonts w:hint="cs"/>
          <w:sz w:val="24"/>
          <w:szCs w:val="24"/>
          <w:rtl/>
        </w:rPr>
        <w:t>טקס</w:t>
      </w:r>
      <w:r w:rsidRPr="006C7EE8">
        <w:rPr>
          <w:rFonts w:hint="cs"/>
          <w:sz w:val="24"/>
          <w:szCs w:val="24"/>
          <w:rtl/>
        </w:rPr>
        <w:t xml:space="preserve"> והשירותים הניתנים,</w:t>
      </w:r>
      <w:r w:rsidRPr="00F15A00">
        <w:rPr>
          <w:rFonts w:hint="cs"/>
          <w:sz w:val="24"/>
          <w:szCs w:val="24"/>
          <w:rtl/>
        </w:rPr>
        <w:t xml:space="preserve"> או בתמורה הכספית נשוא מכרז זה. </w:t>
      </w:r>
    </w:p>
    <w:p w:rsidR="00FC2C98" w:rsidRPr="00F15A00" w:rsidRDefault="00FC2C98" w:rsidP="004C2614">
      <w:pPr>
        <w:numPr>
          <w:ilvl w:val="3"/>
          <w:numId w:val="49"/>
        </w:numPr>
        <w:spacing w:line="360" w:lineRule="auto"/>
        <w:jc w:val="both"/>
        <w:rPr>
          <w:sz w:val="24"/>
          <w:szCs w:val="24"/>
        </w:rPr>
      </w:pPr>
      <w:r w:rsidRPr="00F15A00">
        <w:rPr>
          <w:rFonts w:hint="cs"/>
          <w:sz w:val="24"/>
          <w:szCs w:val="24"/>
          <w:rtl/>
        </w:rPr>
        <w:t xml:space="preserve">ביקורת ובדיקה כמתואר לעיל יכללו עיון בספרי החשבונות ובמסמכים של </w:t>
      </w:r>
      <w:r>
        <w:rPr>
          <w:rFonts w:hint="cs"/>
          <w:sz w:val="24"/>
          <w:szCs w:val="24"/>
          <w:rtl/>
        </w:rPr>
        <w:t>המפעיל</w:t>
      </w:r>
      <w:r w:rsidRPr="00F15A00">
        <w:rPr>
          <w:rFonts w:hint="cs"/>
          <w:sz w:val="24"/>
          <w:szCs w:val="24"/>
          <w:rtl/>
        </w:rPr>
        <w:t xml:space="preserve">, לרבות אלה השמורים במדיה מגנטית והעתקם. בכלל זה תהיה הביקורת רשאית לדרוש הוכחות לתשלום שכר וכן הוכחות לתשלום הוצאות שוטפות עבור </w:t>
      </w:r>
      <w:r>
        <w:rPr>
          <w:rFonts w:hint="cs"/>
          <w:sz w:val="24"/>
          <w:szCs w:val="24"/>
          <w:rtl/>
        </w:rPr>
        <w:t>ניהול הטקס והשירותים הניתנים.</w:t>
      </w:r>
    </w:p>
    <w:p w:rsidR="00FC2C98" w:rsidRPr="00F15A00" w:rsidRDefault="00FC2C98" w:rsidP="004C2614">
      <w:pPr>
        <w:numPr>
          <w:ilvl w:val="3"/>
          <w:numId w:val="49"/>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46025B">
        <w:rPr>
          <w:rFonts w:hint="cs"/>
          <w:sz w:val="24"/>
          <w:szCs w:val="24"/>
          <w:rtl/>
        </w:rPr>
        <w:t>הכל</w:t>
      </w:r>
      <w:proofErr w:type="spellEnd"/>
      <w:r w:rsidRPr="0046025B">
        <w:rPr>
          <w:rFonts w:hint="cs"/>
          <w:sz w:val="24"/>
          <w:szCs w:val="24"/>
          <w:rtl/>
        </w:rPr>
        <w:t xml:space="preserve"> בתנאי שהמידע והמסמכים המבוקשים רלוונטיים למטרות הביקורת המפורטות לעיל. דרישת מידע או רשומות על ידי המשרד תהיה כפופה לדין</w:t>
      </w:r>
      <w:r w:rsidRPr="00F15A00">
        <w:rPr>
          <w:rFonts w:hint="cs"/>
          <w:sz w:val="24"/>
          <w:szCs w:val="24"/>
          <w:rtl/>
        </w:rPr>
        <w:t xml:space="preserve">. </w:t>
      </w:r>
    </w:p>
    <w:p w:rsidR="00FC2C98" w:rsidRPr="00F15A00" w:rsidRDefault="00FC2C98" w:rsidP="004C2614">
      <w:pPr>
        <w:numPr>
          <w:ilvl w:val="3"/>
          <w:numId w:val="49"/>
        </w:numPr>
        <w:spacing w:line="360" w:lineRule="auto"/>
        <w:jc w:val="both"/>
        <w:rPr>
          <w:sz w:val="24"/>
          <w:szCs w:val="24"/>
        </w:rPr>
      </w:pPr>
      <w:r w:rsidRPr="00F15A00">
        <w:rPr>
          <w:rFonts w:hint="cs"/>
          <w:sz w:val="24"/>
          <w:szCs w:val="24"/>
          <w:rtl/>
        </w:rPr>
        <w:t xml:space="preserve">במקרים בהם יראה המשרד צורך לבדיקה מעמיקה ויסודית של השכר, יועברו תלושי שכר לביקורת. </w:t>
      </w:r>
    </w:p>
    <w:p w:rsidR="00FC2C98" w:rsidRPr="00F15A00" w:rsidRDefault="00FC2C98" w:rsidP="004C2614">
      <w:pPr>
        <w:numPr>
          <w:ilvl w:val="3"/>
          <w:numId w:val="49"/>
        </w:numPr>
        <w:spacing w:line="360" w:lineRule="auto"/>
        <w:jc w:val="both"/>
        <w:rPr>
          <w:sz w:val="24"/>
          <w:szCs w:val="24"/>
        </w:rPr>
      </w:pPr>
      <w:r w:rsidRPr="00F15A00">
        <w:rPr>
          <w:rFonts w:hint="cs"/>
          <w:sz w:val="24"/>
          <w:szCs w:val="24"/>
          <w:rtl/>
        </w:rPr>
        <w:t xml:space="preserve">על </w:t>
      </w:r>
      <w:r>
        <w:rPr>
          <w:rFonts w:hint="cs"/>
          <w:sz w:val="24"/>
          <w:szCs w:val="24"/>
          <w:rtl/>
        </w:rPr>
        <w:t>המפעיל</w:t>
      </w:r>
      <w:r w:rsidRPr="00F15A00">
        <w:rPr>
          <w:rFonts w:hint="cs"/>
          <w:sz w:val="24"/>
          <w:szCs w:val="24"/>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FC2C98" w:rsidRPr="00F15A00" w:rsidRDefault="00FC2C98" w:rsidP="004C2614">
      <w:pPr>
        <w:numPr>
          <w:ilvl w:val="3"/>
          <w:numId w:val="49"/>
        </w:numPr>
        <w:spacing w:line="360" w:lineRule="auto"/>
        <w:jc w:val="both"/>
        <w:rPr>
          <w:sz w:val="24"/>
          <w:szCs w:val="24"/>
        </w:rPr>
      </w:pPr>
      <w:r>
        <w:rPr>
          <w:rFonts w:hint="cs"/>
          <w:sz w:val="24"/>
          <w:szCs w:val="24"/>
          <w:rtl/>
        </w:rPr>
        <w:t>המפעיל</w:t>
      </w:r>
      <w:r w:rsidRPr="00F15A00">
        <w:rPr>
          <w:rFonts w:hint="cs"/>
          <w:sz w:val="24"/>
          <w:szCs w:val="24"/>
          <w:rtl/>
        </w:rPr>
        <w:t xml:space="preserve"> יידרש להמציא דוחות חשבונאיים מפורטים עפ"י סעיפי ההוצאה בהתאם לדרישות רואה-חשבון מטעם חשב משרד הרווחה והשירותים החברתיים. </w:t>
      </w:r>
    </w:p>
    <w:p w:rsidR="00FC2C98" w:rsidRPr="00F15A00" w:rsidRDefault="00FC2C98" w:rsidP="004C2614">
      <w:pPr>
        <w:numPr>
          <w:ilvl w:val="3"/>
          <w:numId w:val="49"/>
        </w:numPr>
        <w:spacing w:line="360" w:lineRule="auto"/>
        <w:jc w:val="both"/>
        <w:rPr>
          <w:sz w:val="24"/>
          <w:szCs w:val="24"/>
        </w:rPr>
      </w:pPr>
      <w:r w:rsidRPr="00F15A00">
        <w:rPr>
          <w:rFonts w:hint="cs"/>
          <w:sz w:val="24"/>
          <w:szCs w:val="24"/>
          <w:rtl/>
        </w:rPr>
        <w:t xml:space="preserve">דוחות כספיים שיופקו לשימוש הנהלת האגף/המשרד יהיו חייבים באישור רואה חשבון. </w:t>
      </w:r>
    </w:p>
    <w:p w:rsidR="00FC2C98" w:rsidRPr="00F15A00" w:rsidRDefault="00FC2C98" w:rsidP="004C2614">
      <w:pPr>
        <w:numPr>
          <w:ilvl w:val="3"/>
          <w:numId w:val="49"/>
        </w:numPr>
        <w:spacing w:line="360" w:lineRule="auto"/>
        <w:jc w:val="both"/>
        <w:rPr>
          <w:sz w:val="24"/>
          <w:szCs w:val="24"/>
        </w:rPr>
      </w:pPr>
      <w:r>
        <w:rPr>
          <w:rFonts w:hint="cs"/>
          <w:sz w:val="24"/>
          <w:szCs w:val="24"/>
          <w:rtl/>
        </w:rPr>
        <w:t>המפעיל</w:t>
      </w:r>
      <w:r w:rsidRPr="00F15A00">
        <w:rPr>
          <w:rFonts w:hint="cs"/>
          <w:sz w:val="24"/>
          <w:szCs w:val="24"/>
          <w:rtl/>
        </w:rPr>
        <w:t xml:space="preserve"> מתחייב להעביר למשרד כל מסמך נוסף, לפי דרישת המשרד. </w:t>
      </w:r>
    </w:p>
    <w:p w:rsidR="00FC2C98" w:rsidRDefault="00FC2C98" w:rsidP="004C2614">
      <w:pPr>
        <w:numPr>
          <w:ilvl w:val="3"/>
          <w:numId w:val="49"/>
        </w:numPr>
        <w:spacing w:line="360" w:lineRule="auto"/>
        <w:jc w:val="both"/>
      </w:pPr>
      <w:r>
        <w:rPr>
          <w:rFonts w:hint="cs"/>
          <w:sz w:val="24"/>
          <w:szCs w:val="24"/>
          <w:rtl/>
        </w:rPr>
        <w:t>המפעיל</w:t>
      </w:r>
      <w:r w:rsidRPr="00F15A00">
        <w:rPr>
          <w:rFonts w:hint="cs"/>
          <w:sz w:val="24"/>
          <w:szCs w:val="24"/>
          <w:rtl/>
        </w:rPr>
        <w:t xml:space="preserve"> מתחייב לקיים את האמור לעיל גם בכל הקשור למידע הקשור  לביצוע ההסכם ומצוי בידי צד שלישי</w:t>
      </w:r>
      <w:r>
        <w:rPr>
          <w:rFonts w:hint="cs"/>
          <w:rtl/>
        </w:rPr>
        <w:t xml:space="preserve">. </w:t>
      </w:r>
    </w:p>
    <w:p w:rsidR="005F60B4" w:rsidRPr="00211F9D" w:rsidRDefault="005F60B4" w:rsidP="005F60B4">
      <w:pPr>
        <w:spacing w:line="360" w:lineRule="auto"/>
        <w:ind w:left="392"/>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 xml:space="preserve">שינוי בהסכם או </w:t>
      </w:r>
      <w:r>
        <w:rPr>
          <w:b/>
          <w:bCs/>
          <w:sz w:val="24"/>
          <w:szCs w:val="24"/>
          <w:u w:val="single"/>
          <w:rtl/>
        </w:rPr>
        <w:t xml:space="preserve"> </w:t>
      </w:r>
      <w:r w:rsidRPr="008C7F20">
        <w:rPr>
          <w:b/>
          <w:bCs/>
          <w:sz w:val="24"/>
          <w:szCs w:val="24"/>
          <w:u w:val="single"/>
          <w:rtl/>
        </w:rPr>
        <w:t>בתנאים</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מוסכם על הצדדים כי כל שינוי בהסכם או בתנאים הכלליים יהיה תקף רק אם נעשה בכתב ונחתם על ידי הנציגים המוסמכים של הצדדים.</w:t>
      </w:r>
      <w:r>
        <w:rPr>
          <w:rFonts w:hint="cs"/>
          <w:sz w:val="24"/>
          <w:szCs w:val="24"/>
          <w:rtl/>
        </w:rPr>
        <w:t xml:space="preserve"> </w:t>
      </w:r>
      <w:r w:rsidRPr="008C7F20">
        <w:rPr>
          <w:sz w:val="24"/>
          <w:szCs w:val="24"/>
          <w:rtl/>
        </w:rPr>
        <w:t>מוסכם כי הימנעות מתביעת זכות לא תחשב כוויתור על אותה זכות.</w:t>
      </w:r>
    </w:p>
    <w:p w:rsidR="005F60B4" w:rsidRDefault="005F60B4" w:rsidP="004C2614">
      <w:pPr>
        <w:numPr>
          <w:ilvl w:val="1"/>
          <w:numId w:val="49"/>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מתחייב לבצע את השירותים בעצמו ולא להעביר את הביצוע לצד שלישי כלשהו</w:t>
      </w:r>
      <w:r w:rsidRPr="008C7F20">
        <w:rPr>
          <w:color w:val="000000"/>
          <w:sz w:val="24"/>
          <w:szCs w:val="24"/>
          <w:rtl/>
        </w:rPr>
        <w:t xml:space="preserve">, </w:t>
      </w:r>
      <w:r w:rsidRPr="008C7F20">
        <w:rPr>
          <w:color w:val="0000FF"/>
          <w:sz w:val="24"/>
          <w:szCs w:val="24"/>
          <w:rtl/>
        </w:rPr>
        <w:t xml:space="preserve"> </w:t>
      </w:r>
      <w:r w:rsidRPr="008C7F20">
        <w:rPr>
          <w:sz w:val="24"/>
          <w:szCs w:val="24"/>
          <w:rtl/>
        </w:rPr>
        <w:t xml:space="preserve">אלא באישור מראש ובכתב   של המשרד. זכויותיו וחובותיו של </w:t>
      </w:r>
      <w:r>
        <w:rPr>
          <w:sz w:val="24"/>
          <w:szCs w:val="24"/>
          <w:rtl/>
        </w:rPr>
        <w:t>המפעיל</w:t>
      </w:r>
      <w:r w:rsidRPr="008C7F20">
        <w:rPr>
          <w:sz w:val="24"/>
          <w:szCs w:val="24"/>
          <w:rtl/>
        </w:rPr>
        <w:t xml:space="preserve"> על פי הסכם זה אינם ניתנים להמחאה לצד שלישי כלשהו, אלא באישור מראש ובכתב של המשרד.</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המשרד מודיע בזאת כי מדיניותו היא להתנגד להמחאת זכויות וחובות, ועל כן קרוב לוודאי שלא יאשר בקשת </w:t>
      </w:r>
      <w:r>
        <w:rPr>
          <w:sz w:val="24"/>
          <w:szCs w:val="24"/>
          <w:rtl/>
        </w:rPr>
        <w:t>המפעיל</w:t>
      </w:r>
      <w:r w:rsidRPr="008C7F20">
        <w:rPr>
          <w:sz w:val="24"/>
          <w:szCs w:val="24"/>
          <w:rtl/>
        </w:rPr>
        <w:t xml:space="preserve"> להסב זכויות או חובות.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גם במקרה של הסבת זכויות או חובות יישאר </w:t>
      </w:r>
      <w:r>
        <w:rPr>
          <w:sz w:val="24"/>
          <w:szCs w:val="24"/>
          <w:rtl/>
        </w:rPr>
        <w:t>המפעיל</w:t>
      </w:r>
      <w:r w:rsidRPr="008C7F20">
        <w:rPr>
          <w:sz w:val="24"/>
          <w:szCs w:val="24"/>
          <w:rtl/>
        </w:rPr>
        <w:t xml:space="preserve"> בכל מקרה אחראי בפני המשרד לכל דבר הקשור לביצוע הוראות הסכם זה.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מובהר כי משמעות העברת 25% מכוח ההצבעה בגוף המוסמך לקבל החלטות שוטפות אצל </w:t>
      </w:r>
      <w:r>
        <w:rPr>
          <w:sz w:val="24"/>
          <w:szCs w:val="24"/>
          <w:rtl/>
        </w:rPr>
        <w:t>המפעיל</w:t>
      </w:r>
      <w:r w:rsidRPr="008C7F20">
        <w:rPr>
          <w:sz w:val="24"/>
          <w:szCs w:val="24"/>
          <w:rtl/>
        </w:rPr>
        <w:t xml:space="preserve">, או העברת 25% מהבעלות על </w:t>
      </w:r>
      <w:r>
        <w:rPr>
          <w:sz w:val="24"/>
          <w:szCs w:val="24"/>
          <w:rtl/>
        </w:rPr>
        <w:t>המפעיל</w:t>
      </w:r>
      <w:r w:rsidRPr="008C7F20">
        <w:rPr>
          <w:sz w:val="24"/>
          <w:szCs w:val="24"/>
          <w:rtl/>
        </w:rPr>
        <w:t xml:space="preserve"> לעניין הסכם זה- כהסבת זכויות לפי הסכם זה. </w:t>
      </w:r>
    </w:p>
    <w:p w:rsidR="005F60B4" w:rsidRDefault="005F60B4" w:rsidP="005F60B4">
      <w:pPr>
        <w:spacing w:line="360" w:lineRule="auto"/>
        <w:ind w:left="392"/>
        <w:jc w:val="both"/>
        <w:rPr>
          <w:sz w:val="24"/>
          <w:szCs w:val="24"/>
          <w:rtl/>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 xml:space="preserve">אי מילוי חיוב על-ידי </w:t>
      </w:r>
      <w:r>
        <w:rPr>
          <w:b/>
          <w:bCs/>
          <w:sz w:val="24"/>
          <w:szCs w:val="24"/>
          <w:u w:val="single"/>
          <w:rtl/>
        </w:rPr>
        <w:t>המפעיל</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היה ולא מילא </w:t>
      </w:r>
      <w:r>
        <w:rPr>
          <w:sz w:val="24"/>
          <w:szCs w:val="24"/>
          <w:rtl/>
        </w:rPr>
        <w:t>המפעיל</w:t>
      </w:r>
      <w:r w:rsidRPr="008C7F20">
        <w:rPr>
          <w:sz w:val="24"/>
          <w:szCs w:val="24"/>
          <w:rtl/>
        </w:rPr>
        <w:t xml:space="preserve"> חיוב מחיוביו, רשאי המשרד מבלי לגרוע מכל סמכות אחרת הקיימת לו בין אם לפי חוק ובין אם לפי הסכם זה לבצע, את אחת הפעולות הבאות או כולן ביחד: </w:t>
      </w:r>
    </w:p>
    <w:p w:rsidR="005F60B4" w:rsidRDefault="005F60B4" w:rsidP="004C2614">
      <w:pPr>
        <w:numPr>
          <w:ilvl w:val="2"/>
          <w:numId w:val="49"/>
        </w:numPr>
        <w:spacing w:line="360" w:lineRule="auto"/>
        <w:ind w:hanging="767"/>
        <w:jc w:val="both"/>
        <w:rPr>
          <w:sz w:val="24"/>
          <w:szCs w:val="24"/>
        </w:rPr>
      </w:pPr>
      <w:r w:rsidRPr="008C7F20">
        <w:rPr>
          <w:sz w:val="24"/>
          <w:szCs w:val="24"/>
          <w:rtl/>
        </w:rPr>
        <w:t xml:space="preserve">לבצע במקום </w:t>
      </w:r>
      <w:r>
        <w:rPr>
          <w:sz w:val="24"/>
          <w:szCs w:val="24"/>
          <w:rtl/>
        </w:rPr>
        <w:t>המפעיל</w:t>
      </w:r>
      <w:r w:rsidRPr="008C7F20">
        <w:rPr>
          <w:sz w:val="24"/>
          <w:szCs w:val="24"/>
          <w:rtl/>
        </w:rPr>
        <w:t xml:space="preserve"> את החיוב בין בעצמו ובין באמצעות מי  מטעמו, ולקזז את ההוצאות שנגרמו לו בשל</w:t>
      </w:r>
      <w:r>
        <w:rPr>
          <w:sz w:val="24"/>
          <w:szCs w:val="24"/>
          <w:rtl/>
        </w:rPr>
        <w:t xml:space="preserve"> כך מהתשלומים המגיעים למפעיל</w:t>
      </w:r>
      <w:r w:rsidRPr="008C7F20">
        <w:rPr>
          <w:sz w:val="24"/>
          <w:szCs w:val="24"/>
          <w:rtl/>
        </w:rPr>
        <w:t xml:space="preserve"> לפי הסכם זה. </w:t>
      </w:r>
    </w:p>
    <w:p w:rsidR="005F60B4" w:rsidRDefault="005F60B4" w:rsidP="004C2614">
      <w:pPr>
        <w:numPr>
          <w:ilvl w:val="2"/>
          <w:numId w:val="49"/>
        </w:numPr>
        <w:spacing w:line="360" w:lineRule="auto"/>
        <w:ind w:hanging="767"/>
        <w:jc w:val="both"/>
        <w:rPr>
          <w:sz w:val="24"/>
          <w:szCs w:val="24"/>
        </w:rPr>
      </w:pPr>
      <w:r w:rsidRPr="008C7F20">
        <w:rPr>
          <w:sz w:val="24"/>
          <w:szCs w:val="24"/>
          <w:rtl/>
        </w:rPr>
        <w:t>לבטל את ההסכם בהודעה בכתב.</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מבלי לגרוע מהאמור לעיל, </w:t>
      </w:r>
      <w:r>
        <w:rPr>
          <w:sz w:val="24"/>
          <w:szCs w:val="24"/>
          <w:rtl/>
        </w:rPr>
        <w:t>המפעיל</w:t>
      </w:r>
      <w:r w:rsidRPr="008C7F20">
        <w:rPr>
          <w:sz w:val="24"/>
          <w:szCs w:val="24"/>
          <w:rtl/>
        </w:rPr>
        <w:t xml:space="preserve"> מתחייב להחזיר למשרד את כל ההוצאות הישירות והעקיפות שהיו לו בגין אי מילוי הוראות הסכם זה על נספחיו על-ידי </w:t>
      </w:r>
      <w:r>
        <w:rPr>
          <w:sz w:val="24"/>
          <w:szCs w:val="24"/>
          <w:rtl/>
        </w:rPr>
        <w:t>המפעיל</w:t>
      </w:r>
      <w:r w:rsidRPr="008C7F20">
        <w:rPr>
          <w:sz w:val="24"/>
          <w:szCs w:val="24"/>
          <w:rtl/>
        </w:rPr>
        <w:t xml:space="preserve">, ולשפות את המשרד בגין נזקים שנגרמו או שייגרמו עקב ביטול ההסכם.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אין באמור לעיל כדי לגרוע מזכותו של המשרד לדרוש ביצוע בעין של הסכם זה על נספחיו ואין בכך כדי לגרוע מכל זכות או סמכ</w:t>
      </w:r>
      <w:r>
        <w:rPr>
          <w:sz w:val="24"/>
          <w:szCs w:val="24"/>
          <w:rtl/>
        </w:rPr>
        <w:t xml:space="preserve">ות אחרת המוקנית למשרד על-פי כל </w:t>
      </w:r>
      <w:r w:rsidRPr="008C7F20">
        <w:rPr>
          <w:sz w:val="24"/>
          <w:szCs w:val="24"/>
          <w:rtl/>
        </w:rPr>
        <w:t xml:space="preserve">דין או הסכם. </w:t>
      </w:r>
    </w:p>
    <w:p w:rsidR="005F60B4" w:rsidRPr="00182330" w:rsidRDefault="005F60B4" w:rsidP="004C2614">
      <w:pPr>
        <w:numPr>
          <w:ilvl w:val="1"/>
          <w:numId w:val="49"/>
        </w:numPr>
        <w:tabs>
          <w:tab w:val="clear" w:pos="1163"/>
        </w:tabs>
        <w:spacing w:line="360" w:lineRule="auto"/>
        <w:ind w:left="1076" w:hanging="850"/>
        <w:jc w:val="both"/>
        <w:rPr>
          <w:sz w:val="24"/>
          <w:szCs w:val="24"/>
          <w:rtl/>
        </w:rPr>
      </w:pPr>
      <w:r w:rsidRPr="008C7F20">
        <w:rPr>
          <w:sz w:val="24"/>
          <w:szCs w:val="24"/>
          <w:rtl/>
        </w:rPr>
        <w:t>הפרה חמורה תיחשב הפרת הוראות סעיפ</w:t>
      </w:r>
      <w:r w:rsidR="00673CBA">
        <w:rPr>
          <w:rFonts w:hint="cs"/>
          <w:sz w:val="24"/>
          <w:szCs w:val="24"/>
          <w:rtl/>
        </w:rPr>
        <w:t>י</w:t>
      </w:r>
      <w:r w:rsidRPr="008C7F20">
        <w:rPr>
          <w:sz w:val="24"/>
          <w:szCs w:val="24"/>
          <w:rtl/>
        </w:rPr>
        <w:t xml:space="preserve">ם 3, </w:t>
      </w:r>
      <w:r w:rsidR="00B65D6A">
        <w:rPr>
          <w:rFonts w:hint="cs"/>
          <w:sz w:val="24"/>
          <w:szCs w:val="24"/>
          <w:rtl/>
        </w:rPr>
        <w:t xml:space="preserve">7, </w:t>
      </w:r>
      <w:r>
        <w:rPr>
          <w:rFonts w:hint="cs"/>
          <w:sz w:val="24"/>
          <w:szCs w:val="24"/>
          <w:rtl/>
        </w:rPr>
        <w:t>8</w:t>
      </w:r>
      <w:r w:rsidRPr="008C7F20">
        <w:rPr>
          <w:sz w:val="24"/>
          <w:szCs w:val="24"/>
          <w:rtl/>
        </w:rPr>
        <w:t>, 1</w:t>
      </w:r>
      <w:r>
        <w:rPr>
          <w:rFonts w:hint="cs"/>
          <w:sz w:val="24"/>
          <w:szCs w:val="24"/>
          <w:rtl/>
        </w:rPr>
        <w:t>1</w:t>
      </w:r>
      <w:r w:rsidRPr="008C7F20">
        <w:rPr>
          <w:sz w:val="24"/>
          <w:szCs w:val="24"/>
          <w:rtl/>
        </w:rPr>
        <w:t xml:space="preserve">, </w:t>
      </w:r>
      <w:r w:rsidR="00B65D6A">
        <w:rPr>
          <w:rFonts w:hint="cs"/>
          <w:sz w:val="24"/>
          <w:szCs w:val="24"/>
          <w:rtl/>
        </w:rPr>
        <w:t xml:space="preserve">23, </w:t>
      </w:r>
      <w:r w:rsidRPr="008C7F20">
        <w:rPr>
          <w:sz w:val="24"/>
          <w:szCs w:val="24"/>
          <w:rtl/>
        </w:rPr>
        <w:t>24, 25</w:t>
      </w:r>
      <w:r>
        <w:rPr>
          <w:rFonts w:hint="cs"/>
          <w:sz w:val="24"/>
          <w:szCs w:val="24"/>
          <w:rtl/>
        </w:rPr>
        <w:t>, 26.</w:t>
      </w:r>
    </w:p>
    <w:p w:rsidR="005F60B4" w:rsidRPr="00182330" w:rsidRDefault="005F60B4" w:rsidP="004C2614">
      <w:pPr>
        <w:numPr>
          <w:ilvl w:val="0"/>
          <w:numId w:val="49"/>
        </w:numPr>
        <w:spacing w:line="360" w:lineRule="auto"/>
        <w:jc w:val="both"/>
        <w:rPr>
          <w:sz w:val="24"/>
          <w:szCs w:val="24"/>
          <w:rtl/>
        </w:rPr>
      </w:pPr>
      <w:r w:rsidRPr="00182330">
        <w:rPr>
          <w:b/>
          <w:bCs/>
          <w:sz w:val="24"/>
          <w:szCs w:val="24"/>
          <w:u w:val="single"/>
          <w:rtl/>
        </w:rPr>
        <w:t xml:space="preserve">ערבות </w:t>
      </w:r>
    </w:p>
    <w:p w:rsidR="005F60B4" w:rsidRDefault="005F60B4" w:rsidP="004C2614">
      <w:pPr>
        <w:numPr>
          <w:ilvl w:val="1"/>
          <w:numId w:val="49"/>
        </w:numPr>
        <w:tabs>
          <w:tab w:val="clear" w:pos="1163"/>
        </w:tabs>
        <w:spacing w:line="360" w:lineRule="auto"/>
        <w:ind w:left="1076" w:hanging="850"/>
        <w:jc w:val="both"/>
        <w:rPr>
          <w:sz w:val="24"/>
          <w:szCs w:val="24"/>
        </w:rPr>
      </w:pPr>
      <w:r w:rsidRPr="00182330">
        <w:rPr>
          <w:sz w:val="24"/>
          <w:szCs w:val="24"/>
          <w:rtl/>
        </w:rPr>
        <w:t>להבטחת זכויות המשרד לפי הסכם זה, ומילוי התחי</w:t>
      </w:r>
      <w:r w:rsidRPr="008C7F20">
        <w:rPr>
          <w:sz w:val="24"/>
          <w:szCs w:val="24"/>
          <w:rtl/>
        </w:rPr>
        <w:t xml:space="preserve">יבויות </w:t>
      </w:r>
      <w:r>
        <w:rPr>
          <w:sz w:val="24"/>
          <w:szCs w:val="24"/>
          <w:rtl/>
        </w:rPr>
        <w:t>המפעיל</w:t>
      </w:r>
      <w:r w:rsidRPr="008C7F20">
        <w:rPr>
          <w:sz w:val="24"/>
          <w:szCs w:val="24"/>
          <w:rtl/>
        </w:rPr>
        <w:t xml:space="preserve"> על-פי המכרז, ההצעה והוראות הסכם זה, במועד חתימת ההסכם ימציא </w:t>
      </w:r>
      <w:r>
        <w:rPr>
          <w:sz w:val="24"/>
          <w:szCs w:val="24"/>
          <w:rtl/>
        </w:rPr>
        <w:t>המפעיל</w:t>
      </w:r>
      <w:r w:rsidRPr="008C7F20">
        <w:rPr>
          <w:sz w:val="24"/>
          <w:szCs w:val="24"/>
          <w:rtl/>
        </w:rPr>
        <w:t xml:space="preserve"> על חשבונו ערבות  בנקאית אוטונומית לפקודת המשרד, בסכום ______ ₪</w:t>
      </w:r>
      <w:r>
        <w:rPr>
          <w:sz w:val="24"/>
          <w:szCs w:val="24"/>
          <w:rtl/>
        </w:rPr>
        <w:t>.</w:t>
      </w:r>
      <w:r w:rsidRPr="008C7F20">
        <w:rPr>
          <w:sz w:val="24"/>
          <w:szCs w:val="24"/>
          <w:rtl/>
        </w:rPr>
        <w:t xml:space="preserve"> </w:t>
      </w:r>
      <w:r>
        <w:rPr>
          <w:sz w:val="24"/>
          <w:szCs w:val="24"/>
          <w:rtl/>
        </w:rPr>
        <w:t xml:space="preserve">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הערבות תהא צמודה בהתאם לתנאי ההצמדה של התמורה, כמפורט במכרז ובהסכם.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הערבות תהיה בתוקף לתקופה של לפחות 60 ימים לאחר תום תקופת ההסכם.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נוסח הערבות יהיה כמפורט בנספח 3 המצורף להסכם.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עלויות הערבות יחולו על </w:t>
      </w:r>
      <w:r>
        <w:rPr>
          <w:sz w:val="24"/>
          <w:szCs w:val="24"/>
          <w:rtl/>
        </w:rPr>
        <w:t>המפעיל</w:t>
      </w:r>
      <w:r w:rsidRPr="008C7F20">
        <w:rPr>
          <w:sz w:val="24"/>
          <w:szCs w:val="24"/>
          <w:rtl/>
        </w:rPr>
        <w:t xml:space="preserve"> בלבד. </w:t>
      </w:r>
    </w:p>
    <w:p w:rsidR="005F60B4" w:rsidRDefault="005F60B4" w:rsidP="004C2614">
      <w:pPr>
        <w:numPr>
          <w:ilvl w:val="1"/>
          <w:numId w:val="49"/>
        </w:numPr>
        <w:tabs>
          <w:tab w:val="clear" w:pos="1163"/>
        </w:tabs>
        <w:spacing w:line="360" w:lineRule="auto"/>
        <w:ind w:left="1076" w:hanging="850"/>
        <w:jc w:val="both"/>
        <w:rPr>
          <w:sz w:val="24"/>
          <w:szCs w:val="24"/>
        </w:rPr>
      </w:pPr>
      <w:r>
        <w:rPr>
          <w:sz w:val="24"/>
          <w:szCs w:val="24"/>
          <w:rtl/>
        </w:rPr>
        <w:t>המפעיל</w:t>
      </w:r>
      <w:r w:rsidRPr="008C7F20">
        <w:rPr>
          <w:sz w:val="24"/>
          <w:szCs w:val="24"/>
          <w:rtl/>
        </w:rPr>
        <w:t xml:space="preserve"> יהיה אחראי להאריך את תוקף הערבות מעת לעת לתקופות של שנה או יותר בכל פעם, בהתאם להארכת תקופת ההסכם. הארכת הערבות תיעשה לפחות חודש לפני תום תוקפה.</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לא האריך </w:t>
      </w:r>
      <w:r>
        <w:rPr>
          <w:sz w:val="24"/>
          <w:szCs w:val="24"/>
          <w:rtl/>
        </w:rPr>
        <w:t>המפעיל</w:t>
      </w:r>
      <w:r w:rsidRPr="008C7F20">
        <w:rPr>
          <w:sz w:val="24"/>
          <w:szCs w:val="24"/>
          <w:rtl/>
        </w:rPr>
        <w:t xml:space="preserve"> את תוקף הערבות יהיה המשרד רשאי לחלט את הערבות ללא כל התראה מוקדמת, גם אם </w:t>
      </w:r>
      <w:r>
        <w:rPr>
          <w:sz w:val="24"/>
          <w:szCs w:val="24"/>
          <w:rtl/>
        </w:rPr>
        <w:t>המפעיל</w:t>
      </w:r>
      <w:r w:rsidRPr="008C7F20">
        <w:rPr>
          <w:sz w:val="24"/>
          <w:szCs w:val="24"/>
          <w:rtl/>
        </w:rPr>
        <w:t xml:space="preserve"> מילא אחר יתר כל חיוביו.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המשרד יהיה רשאי לחלט את הערבות אם הוא יהיה זכאי לתשלום כלשהו מ</w:t>
      </w:r>
      <w:r>
        <w:rPr>
          <w:sz w:val="24"/>
          <w:szCs w:val="24"/>
          <w:rtl/>
        </w:rPr>
        <w:t>המפעיל</w:t>
      </w:r>
      <w:r w:rsidRPr="008C7F20">
        <w:rPr>
          <w:sz w:val="24"/>
          <w:szCs w:val="24"/>
          <w:rtl/>
        </w:rPr>
        <w:t xml:space="preserve"> ולא ניתן לקזז תשלום זה מהתשלומים המגיעים </w:t>
      </w:r>
      <w:r>
        <w:rPr>
          <w:sz w:val="24"/>
          <w:szCs w:val="24"/>
          <w:rtl/>
        </w:rPr>
        <w:t>למפעיל</w:t>
      </w:r>
      <w:r w:rsidRPr="008C7F20">
        <w:rPr>
          <w:sz w:val="24"/>
          <w:szCs w:val="24"/>
          <w:rtl/>
        </w:rPr>
        <w:t xml:space="preserve"> בתוך שלושה חודשים.</w:t>
      </w:r>
    </w:p>
    <w:p w:rsidR="005F60B4" w:rsidRDefault="005F60B4" w:rsidP="004C2614">
      <w:pPr>
        <w:numPr>
          <w:ilvl w:val="1"/>
          <w:numId w:val="49"/>
        </w:numPr>
        <w:tabs>
          <w:tab w:val="clear" w:pos="1163"/>
        </w:tabs>
        <w:spacing w:line="360" w:lineRule="auto"/>
        <w:ind w:left="1076" w:hanging="850"/>
        <w:jc w:val="both"/>
        <w:rPr>
          <w:sz w:val="24"/>
          <w:szCs w:val="24"/>
        </w:rPr>
      </w:pPr>
      <w:r w:rsidRPr="006461DF">
        <w:rPr>
          <w:sz w:val="24"/>
          <w:szCs w:val="24"/>
          <w:rtl/>
        </w:rPr>
        <w:t xml:space="preserve">מבלי לגרוע מהאמור לעיל, המשרד יהיה רשאי לחלט את הערבות בכל מקרה שבו לדעת המשרד המפעיל הפר או לא קיים תנאי מתנאי הסכם זה, הוראות המכרז וההצעה, או לא תיקן מעוות על-פי דרישת המשרד, וכן בהתאם להוראות החוק להגברת האכיפה של דיני העבודה, </w:t>
      </w:r>
      <w:proofErr w:type="spellStart"/>
      <w:r w:rsidRPr="006461DF">
        <w:rPr>
          <w:sz w:val="24"/>
          <w:szCs w:val="24"/>
          <w:rtl/>
        </w:rPr>
        <w:t>התשע"ב</w:t>
      </w:r>
      <w:proofErr w:type="spellEnd"/>
      <w:r w:rsidRPr="006461DF">
        <w:rPr>
          <w:sz w:val="24"/>
          <w:szCs w:val="24"/>
          <w:rtl/>
        </w:rPr>
        <w:t xml:space="preserve"> - 2011</w:t>
      </w:r>
      <w:r w:rsidRPr="008C7F20">
        <w:rPr>
          <w:sz w:val="24"/>
          <w:szCs w:val="24"/>
          <w:rtl/>
        </w:rPr>
        <w:t xml:space="preserve">.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הערבות תחולט בדרישה חד צדדית של המשרד לבנק שעליה תינתן הודעה בכתב גם </w:t>
      </w:r>
      <w:r>
        <w:rPr>
          <w:sz w:val="24"/>
          <w:szCs w:val="24"/>
          <w:rtl/>
        </w:rPr>
        <w:t>למפעיל</w:t>
      </w:r>
      <w:r w:rsidRPr="008C7F20">
        <w:rPr>
          <w:sz w:val="24"/>
          <w:szCs w:val="24"/>
          <w:rtl/>
        </w:rPr>
        <w:t xml:space="preserve">. </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 xml:space="preserve">חילט המשרד את הערבות, והסכם זה לא בוטל או הופסק, יהיה על </w:t>
      </w:r>
      <w:r>
        <w:rPr>
          <w:sz w:val="24"/>
          <w:szCs w:val="24"/>
          <w:rtl/>
        </w:rPr>
        <w:t>המפעיל</w:t>
      </w:r>
      <w:r w:rsidRPr="008C7F20">
        <w:rPr>
          <w:sz w:val="24"/>
          <w:szCs w:val="24"/>
          <w:rtl/>
        </w:rPr>
        <w:t xml:space="preserve"> לדאוג על חשבונו לערבות חדשה בסכום דומה.</w:t>
      </w:r>
    </w:p>
    <w:p w:rsidR="005F60B4" w:rsidRDefault="005F60B4" w:rsidP="005F60B4">
      <w:pPr>
        <w:spacing w:line="360" w:lineRule="auto"/>
        <w:ind w:left="392"/>
        <w:jc w:val="both"/>
        <w:rPr>
          <w:sz w:val="24"/>
          <w:szCs w:val="24"/>
        </w:rPr>
      </w:pPr>
    </w:p>
    <w:p w:rsidR="005F60B4" w:rsidRDefault="005F60B4" w:rsidP="004C2614">
      <w:pPr>
        <w:numPr>
          <w:ilvl w:val="0"/>
          <w:numId w:val="49"/>
        </w:numPr>
        <w:spacing w:line="360" w:lineRule="auto"/>
        <w:jc w:val="both"/>
        <w:rPr>
          <w:sz w:val="24"/>
          <w:szCs w:val="24"/>
        </w:rPr>
      </w:pPr>
      <w:r w:rsidRPr="008C7F20">
        <w:rPr>
          <w:b/>
          <w:bCs/>
          <w:sz w:val="24"/>
          <w:szCs w:val="24"/>
          <w:u w:val="single"/>
          <w:rtl/>
        </w:rPr>
        <w:t>מיצוי זכויות</w:t>
      </w:r>
    </w:p>
    <w:p w:rsidR="005F60B4" w:rsidRDefault="005F60B4" w:rsidP="004C2614">
      <w:pPr>
        <w:numPr>
          <w:ilvl w:val="1"/>
          <w:numId w:val="49"/>
        </w:numPr>
        <w:tabs>
          <w:tab w:val="clear" w:pos="1163"/>
        </w:tabs>
        <w:spacing w:line="360" w:lineRule="auto"/>
        <w:ind w:left="1076" w:hanging="850"/>
        <w:jc w:val="both"/>
        <w:rPr>
          <w:sz w:val="24"/>
          <w:szCs w:val="24"/>
        </w:rPr>
      </w:pPr>
      <w:r w:rsidRPr="008C7F20">
        <w:rPr>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F60B4" w:rsidRDefault="005F60B4"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0B2785" w:rsidRDefault="000B2785" w:rsidP="005F60B4">
      <w:pPr>
        <w:spacing w:line="360" w:lineRule="auto"/>
        <w:ind w:left="392"/>
        <w:jc w:val="both"/>
        <w:rPr>
          <w:sz w:val="24"/>
          <w:szCs w:val="24"/>
          <w:rtl/>
        </w:rPr>
      </w:pPr>
    </w:p>
    <w:p w:rsidR="005F60B4" w:rsidRPr="00A17646" w:rsidRDefault="005F60B4" w:rsidP="004C2614">
      <w:pPr>
        <w:numPr>
          <w:ilvl w:val="0"/>
          <w:numId w:val="49"/>
        </w:numPr>
        <w:spacing w:line="360" w:lineRule="auto"/>
        <w:jc w:val="both"/>
        <w:rPr>
          <w:b/>
          <w:bCs/>
          <w:sz w:val="24"/>
          <w:szCs w:val="24"/>
          <w:rtl/>
        </w:rPr>
      </w:pPr>
      <w:r w:rsidRPr="00A17646">
        <w:rPr>
          <w:b/>
          <w:bCs/>
          <w:sz w:val="24"/>
          <w:szCs w:val="24"/>
          <w:u w:val="single"/>
          <w:rtl/>
        </w:rPr>
        <w:t>שינוי בהסכם או בתנאים</w:t>
      </w:r>
    </w:p>
    <w:p w:rsidR="005F60B4" w:rsidRPr="008C7F20" w:rsidRDefault="005F60B4" w:rsidP="005F60B4">
      <w:pPr>
        <w:spacing w:line="360" w:lineRule="auto"/>
        <w:ind w:left="392"/>
        <w:jc w:val="both"/>
        <w:rPr>
          <w:sz w:val="24"/>
          <w:szCs w:val="24"/>
          <w:rtl/>
        </w:rPr>
      </w:pPr>
      <w:r w:rsidRPr="008C7F20">
        <w:rPr>
          <w:sz w:val="24"/>
          <w:szCs w:val="24"/>
          <w:rtl/>
        </w:rPr>
        <w:t>מוסכם על הצדדים, כי כל שינוי בהסכם יהיה תקף רק אם נעשה בכתב ונחתם על ידי הנציגים המוסמכים של הצדדים. מוסכם, כי ה</w:t>
      </w:r>
      <w:r>
        <w:rPr>
          <w:rFonts w:hint="cs"/>
          <w:sz w:val="24"/>
          <w:szCs w:val="24"/>
          <w:rtl/>
        </w:rPr>
        <w:t>י</w:t>
      </w:r>
      <w:r w:rsidRPr="008C7F20">
        <w:rPr>
          <w:sz w:val="24"/>
          <w:szCs w:val="24"/>
          <w:rtl/>
        </w:rPr>
        <w:t>מנעות מתביעת זכות לא תחשב כוויתור על אותה זכות.</w:t>
      </w:r>
    </w:p>
    <w:p w:rsidR="005F60B4" w:rsidRDefault="005F60B4" w:rsidP="005F60B4">
      <w:pPr>
        <w:spacing w:line="360" w:lineRule="auto"/>
        <w:jc w:val="both"/>
        <w:rPr>
          <w:sz w:val="24"/>
          <w:szCs w:val="24"/>
          <w:rtl/>
        </w:rPr>
      </w:pPr>
    </w:p>
    <w:p w:rsidR="005F60B4" w:rsidRPr="00966E14" w:rsidRDefault="005F60B4" w:rsidP="005F60B4">
      <w:pPr>
        <w:spacing w:line="360" w:lineRule="auto"/>
        <w:jc w:val="both"/>
        <w:rPr>
          <w:sz w:val="28"/>
          <w:szCs w:val="28"/>
          <w:rtl/>
        </w:rPr>
      </w:pPr>
      <w:r w:rsidRPr="00966E14">
        <w:rPr>
          <w:b/>
          <w:bCs/>
          <w:sz w:val="28"/>
          <w:szCs w:val="28"/>
          <w:rtl/>
        </w:rPr>
        <w:t>ולראיה באו הצדדים על החתום</w:t>
      </w:r>
      <w:r w:rsidRPr="00966E14">
        <w:rPr>
          <w:sz w:val="28"/>
          <w:szCs w:val="28"/>
          <w:rtl/>
        </w:rPr>
        <w:t>:</w:t>
      </w: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__________</w:t>
      </w:r>
      <w:r>
        <w:rPr>
          <w:sz w:val="24"/>
          <w:szCs w:val="24"/>
          <w:rtl/>
        </w:rPr>
        <w:t>____</w:t>
      </w:r>
      <w:r w:rsidRPr="008C7F20">
        <w:rPr>
          <w:sz w:val="24"/>
          <w:szCs w:val="24"/>
          <w:rtl/>
        </w:rPr>
        <w:t xml:space="preserve">__    </w:t>
      </w:r>
      <w:r>
        <w:rPr>
          <w:sz w:val="24"/>
          <w:szCs w:val="24"/>
          <w:rtl/>
        </w:rPr>
        <w:t>_____</w:t>
      </w:r>
      <w:r w:rsidRPr="008C7F20">
        <w:rPr>
          <w:sz w:val="24"/>
          <w:szCs w:val="24"/>
          <w:rtl/>
        </w:rPr>
        <w:t xml:space="preserve">___________   </w:t>
      </w:r>
      <w:r>
        <w:rPr>
          <w:sz w:val="24"/>
          <w:szCs w:val="24"/>
          <w:rtl/>
        </w:rPr>
        <w:t xml:space="preserve"> ____</w:t>
      </w:r>
      <w:r w:rsidRPr="008C7F20">
        <w:rPr>
          <w:sz w:val="24"/>
          <w:szCs w:val="24"/>
          <w:rtl/>
        </w:rPr>
        <w:t>___________</w:t>
      </w:r>
      <w:r>
        <w:rPr>
          <w:sz w:val="24"/>
          <w:szCs w:val="24"/>
          <w:rtl/>
        </w:rPr>
        <w:t>_</w:t>
      </w:r>
      <w:r w:rsidRPr="008C7F20">
        <w:rPr>
          <w:sz w:val="24"/>
          <w:szCs w:val="24"/>
          <w:rtl/>
        </w:rPr>
        <w:t xml:space="preserve">    </w:t>
      </w:r>
      <w:r>
        <w:rPr>
          <w:sz w:val="24"/>
          <w:szCs w:val="24"/>
          <w:rtl/>
        </w:rPr>
        <w:t>_</w:t>
      </w:r>
      <w:r w:rsidRPr="008C7F20">
        <w:rPr>
          <w:sz w:val="24"/>
          <w:szCs w:val="24"/>
          <w:rtl/>
        </w:rPr>
        <w:t>______________</w:t>
      </w:r>
    </w:p>
    <w:p w:rsidR="005F60B4" w:rsidRPr="008C7F20" w:rsidRDefault="005F60B4" w:rsidP="005F60B4">
      <w:pPr>
        <w:spacing w:line="360" w:lineRule="auto"/>
        <w:jc w:val="both"/>
        <w:rPr>
          <w:sz w:val="24"/>
          <w:szCs w:val="24"/>
          <w:rtl/>
        </w:rPr>
      </w:pPr>
      <w:r w:rsidRPr="008C7F20">
        <w:rPr>
          <w:sz w:val="24"/>
          <w:szCs w:val="24"/>
          <w:rtl/>
        </w:rPr>
        <w:t xml:space="preserve">המשרד                        </w:t>
      </w:r>
      <w:r>
        <w:rPr>
          <w:sz w:val="24"/>
          <w:szCs w:val="24"/>
          <w:rtl/>
        </w:rPr>
        <w:t xml:space="preserve">    </w:t>
      </w:r>
      <w:r w:rsidRPr="008C7F20">
        <w:rPr>
          <w:sz w:val="24"/>
          <w:szCs w:val="24"/>
          <w:rtl/>
        </w:rPr>
        <w:t xml:space="preserve">תאריך                       </w:t>
      </w:r>
      <w:r>
        <w:rPr>
          <w:sz w:val="24"/>
          <w:szCs w:val="24"/>
          <w:rtl/>
        </w:rPr>
        <w:t xml:space="preserve">       </w:t>
      </w:r>
      <w:r w:rsidRPr="008C7F20">
        <w:rPr>
          <w:sz w:val="24"/>
          <w:szCs w:val="24"/>
          <w:rtl/>
        </w:rPr>
        <w:t xml:space="preserve">המפעילה                    </w:t>
      </w:r>
      <w:r>
        <w:rPr>
          <w:sz w:val="24"/>
          <w:szCs w:val="24"/>
          <w:rtl/>
        </w:rPr>
        <w:t xml:space="preserve">      </w:t>
      </w:r>
      <w:r w:rsidRPr="008C7F20">
        <w:rPr>
          <w:sz w:val="24"/>
          <w:szCs w:val="24"/>
          <w:rtl/>
        </w:rPr>
        <w:t>תאריך</w:t>
      </w: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אני הח"מ ______________ עו"ד / רואה חשבון מאשר, כי ______________</w:t>
      </w:r>
    </w:p>
    <w:p w:rsidR="005F60B4" w:rsidRPr="008C7F20"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אשר חתמו בנוכחותי, מוסמכים לחתום בשם המפעילה  על הסכם זה וחתימתם</w:t>
      </w:r>
      <w:r>
        <w:rPr>
          <w:sz w:val="24"/>
          <w:szCs w:val="24"/>
          <w:rtl/>
        </w:rPr>
        <w:t xml:space="preserve"> </w:t>
      </w:r>
      <w:r w:rsidRPr="008C7F20">
        <w:rPr>
          <w:sz w:val="24"/>
          <w:szCs w:val="24"/>
          <w:rtl/>
        </w:rPr>
        <w:t>מחייבת את המפעילה.</w:t>
      </w: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Default="005F60B4" w:rsidP="005F60B4">
      <w:pPr>
        <w:spacing w:line="360" w:lineRule="auto"/>
        <w:jc w:val="both"/>
        <w:rPr>
          <w:sz w:val="24"/>
          <w:szCs w:val="24"/>
          <w:rtl/>
        </w:rPr>
      </w:pPr>
    </w:p>
    <w:p w:rsidR="005F60B4" w:rsidRPr="008C7F20" w:rsidRDefault="005F60B4" w:rsidP="005F60B4">
      <w:pPr>
        <w:spacing w:line="360" w:lineRule="auto"/>
        <w:jc w:val="both"/>
        <w:rPr>
          <w:sz w:val="24"/>
          <w:szCs w:val="24"/>
          <w:rtl/>
        </w:rPr>
      </w:pPr>
      <w:r w:rsidRPr="008C7F20">
        <w:rPr>
          <w:sz w:val="24"/>
          <w:szCs w:val="24"/>
          <w:rtl/>
        </w:rPr>
        <w:t>_______________                               __________________________</w:t>
      </w:r>
    </w:p>
    <w:p w:rsidR="005F60B4" w:rsidRPr="008C7F20" w:rsidRDefault="005F60B4" w:rsidP="005F60B4">
      <w:pPr>
        <w:spacing w:line="360" w:lineRule="auto"/>
        <w:jc w:val="both"/>
        <w:rPr>
          <w:sz w:val="24"/>
          <w:szCs w:val="24"/>
          <w:rtl/>
        </w:rPr>
      </w:pPr>
      <w:r w:rsidRPr="008C7F20">
        <w:rPr>
          <w:sz w:val="24"/>
          <w:szCs w:val="24"/>
          <w:rtl/>
        </w:rPr>
        <w:t>תאריך                                                                     עו"ד / רו"ח</w:t>
      </w:r>
    </w:p>
    <w:p w:rsidR="005F60B4" w:rsidRDefault="005F60B4" w:rsidP="005F60B4">
      <w:pPr>
        <w:jc w:val="both"/>
        <w:rPr>
          <w:noProof/>
          <w:sz w:val="24"/>
          <w:szCs w:val="24"/>
          <w:rtl/>
        </w:rPr>
      </w:pPr>
    </w:p>
    <w:p w:rsidR="005F60B4" w:rsidRPr="00786E5F" w:rsidRDefault="005F60B4" w:rsidP="005F60B4">
      <w:pPr>
        <w:pStyle w:val="HNormal"/>
        <w:rPr>
          <w:rFonts w:cs="David"/>
          <w:rtl/>
        </w:rPr>
      </w:pPr>
      <w:bookmarkStart w:id="211" w:name="_Toc285980559"/>
      <w:bookmarkStart w:id="212" w:name="_Toc285980556"/>
      <w:bookmarkEnd w:id="210"/>
    </w:p>
    <w:p w:rsidR="005F60B4" w:rsidRDefault="005F60B4" w:rsidP="005F60B4">
      <w:pPr>
        <w:pStyle w:val="HNormal"/>
        <w:rPr>
          <w:rFonts w:cs="David"/>
          <w:rtl/>
        </w:rPr>
      </w:pPr>
    </w:p>
    <w:p w:rsidR="005F60B4" w:rsidRPr="00786E5F" w:rsidRDefault="005F60B4" w:rsidP="005F60B4">
      <w:pPr>
        <w:pStyle w:val="HNormal"/>
        <w:rPr>
          <w:rFonts w:cs="David"/>
          <w:rtl/>
        </w:rPr>
      </w:pPr>
    </w:p>
    <w:p w:rsidR="005F60B4" w:rsidRPr="00786E5F" w:rsidRDefault="005F60B4" w:rsidP="005F60B4">
      <w:pPr>
        <w:pStyle w:val="2"/>
        <w:keepNext/>
        <w:spacing w:after="240"/>
        <w:ind w:right="0"/>
        <w:jc w:val="center"/>
        <w:rPr>
          <w:rFonts w:ascii="Times New Roman Bold" w:hAnsi="Times New Roman Bold" w:cs="David"/>
          <w:rtl/>
        </w:rPr>
      </w:pPr>
      <w:r>
        <w:rPr>
          <w:rFonts w:ascii="Times New Roman Bold" w:hAnsi="Times New Roman Bold" w:cs="David"/>
          <w:rtl/>
        </w:rPr>
        <w:br w:type="page"/>
      </w:r>
      <w:bookmarkStart w:id="213" w:name="_Toc328464755"/>
      <w:bookmarkStart w:id="214" w:name="_Toc341693984"/>
      <w:r w:rsidRPr="00786E5F">
        <w:rPr>
          <w:rFonts w:ascii="Times New Roman Bold" w:hAnsi="Times New Roman Bold" w:cs="David" w:hint="cs"/>
          <w:rtl/>
        </w:rPr>
        <w:t>נספח 1.7.2.1 - כתב ערבות ביצוע</w:t>
      </w:r>
      <w:bookmarkEnd w:id="211"/>
      <w:bookmarkEnd w:id="213"/>
      <w:bookmarkEnd w:id="214"/>
    </w:p>
    <w:p w:rsidR="00CB7E93" w:rsidRPr="00CB7E93" w:rsidRDefault="00CB7E93" w:rsidP="00CB7E93">
      <w:pPr>
        <w:pStyle w:val="2"/>
        <w:keepNext/>
        <w:spacing w:after="0" w:line="240" w:lineRule="auto"/>
        <w:ind w:right="578"/>
        <w:jc w:val="left"/>
        <w:rPr>
          <w:rFonts w:cs="David"/>
          <w:b w:val="0"/>
          <w:bCs w:val="0"/>
          <w:szCs w:val="24"/>
          <w:u w:val="none"/>
        </w:rPr>
      </w:pPr>
      <w:r w:rsidRPr="00CB7E93">
        <w:rPr>
          <w:rFonts w:cs="David"/>
          <w:b w:val="0"/>
          <w:bCs w:val="0"/>
          <w:szCs w:val="24"/>
          <w:u w:val="none"/>
          <w:rtl/>
        </w:rPr>
        <w:t>שם הבנק/חברת הביטוח ________________</w:t>
      </w:r>
    </w:p>
    <w:p w:rsidR="00CB7E93" w:rsidRPr="00CB7E93" w:rsidRDefault="00CB7E93" w:rsidP="00CB7E93">
      <w:pPr>
        <w:pStyle w:val="2"/>
        <w:keepNext/>
        <w:spacing w:after="0" w:line="240" w:lineRule="auto"/>
        <w:ind w:right="578"/>
        <w:jc w:val="left"/>
        <w:rPr>
          <w:rFonts w:cs="David"/>
          <w:b w:val="0"/>
          <w:bCs w:val="0"/>
          <w:szCs w:val="24"/>
          <w:u w:val="none"/>
        </w:rPr>
      </w:pPr>
      <w:r w:rsidRPr="00CB7E93">
        <w:rPr>
          <w:rFonts w:cs="David"/>
          <w:b w:val="0"/>
          <w:bCs w:val="0"/>
          <w:szCs w:val="24"/>
          <w:u w:val="none"/>
          <w:rtl/>
        </w:rPr>
        <w:t>מס' הטלפון ________________________</w:t>
      </w:r>
    </w:p>
    <w:p w:rsidR="00CB7E93" w:rsidRPr="00CB7E93" w:rsidRDefault="00CB7E93" w:rsidP="00CB7E93">
      <w:pPr>
        <w:pStyle w:val="2"/>
        <w:keepNext/>
        <w:spacing w:after="0" w:line="240" w:lineRule="auto"/>
        <w:ind w:right="578"/>
        <w:jc w:val="left"/>
        <w:rPr>
          <w:rFonts w:cs="David"/>
          <w:b w:val="0"/>
          <w:bCs w:val="0"/>
          <w:szCs w:val="24"/>
          <w:u w:val="none"/>
        </w:rPr>
      </w:pPr>
      <w:r w:rsidRPr="00CB7E93">
        <w:rPr>
          <w:rFonts w:cs="David"/>
          <w:b w:val="0"/>
          <w:bCs w:val="0"/>
          <w:szCs w:val="24"/>
          <w:u w:val="none"/>
          <w:rtl/>
        </w:rPr>
        <w:t>מס' הפקס: ________________________</w:t>
      </w:r>
    </w:p>
    <w:p w:rsidR="00CB7E93" w:rsidRPr="00CB7E93" w:rsidRDefault="00CB7E93" w:rsidP="00CB7E93">
      <w:pPr>
        <w:pStyle w:val="2"/>
        <w:keepNext/>
        <w:spacing w:after="0" w:line="240" w:lineRule="auto"/>
        <w:ind w:right="578"/>
        <w:jc w:val="center"/>
        <w:rPr>
          <w:rFonts w:cs="David"/>
          <w:szCs w:val="24"/>
        </w:rPr>
      </w:pPr>
    </w:p>
    <w:p w:rsidR="00CB7E93" w:rsidRPr="00CB7E93" w:rsidRDefault="00CB7E93" w:rsidP="00CB7E93">
      <w:pPr>
        <w:pStyle w:val="2"/>
        <w:keepNext/>
        <w:spacing w:after="0" w:line="240" w:lineRule="auto"/>
        <w:ind w:right="578"/>
        <w:jc w:val="center"/>
        <w:rPr>
          <w:rFonts w:cs="David"/>
          <w:szCs w:val="24"/>
        </w:rPr>
      </w:pPr>
      <w:r w:rsidRPr="00CB7E93">
        <w:rPr>
          <w:rFonts w:cs="David"/>
          <w:szCs w:val="24"/>
          <w:rtl/>
        </w:rPr>
        <w:t>כתב ערבות</w:t>
      </w: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 xml:space="preserve">לכבוד </w:t>
      </w: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 xml:space="preserve">ממשלת ישראל </w:t>
      </w: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באמצעות משרד ____________</w:t>
      </w:r>
    </w:p>
    <w:p w:rsidR="00CB7E93" w:rsidRPr="00197C61" w:rsidRDefault="00CB7E93" w:rsidP="00197C61">
      <w:pPr>
        <w:pStyle w:val="2"/>
        <w:keepNext/>
        <w:spacing w:after="0" w:line="240" w:lineRule="auto"/>
        <w:ind w:right="578"/>
        <w:jc w:val="left"/>
        <w:rPr>
          <w:rFonts w:cs="David"/>
          <w:szCs w:val="24"/>
          <w:u w:val="none"/>
          <w:rtl/>
        </w:rPr>
      </w:pPr>
      <w:r w:rsidRPr="00197C61">
        <w:rPr>
          <w:rFonts w:cs="David"/>
          <w:szCs w:val="24"/>
          <w:u w:val="none"/>
          <w:rtl/>
        </w:rPr>
        <w:t>הנדון: ערבות מס'____________</w:t>
      </w:r>
    </w:p>
    <w:p w:rsidR="00CB7E93" w:rsidRPr="00CB7E93" w:rsidRDefault="00CB7E93" w:rsidP="00197C61">
      <w:pPr>
        <w:pStyle w:val="HNormal"/>
        <w:jc w:val="left"/>
      </w:pPr>
    </w:p>
    <w:p w:rsidR="00CB7E93" w:rsidRPr="00CB7E93" w:rsidRDefault="00CB7E93" w:rsidP="00197C61">
      <w:pPr>
        <w:pStyle w:val="2"/>
        <w:keepNext/>
        <w:tabs>
          <w:tab w:val="left" w:pos="8306"/>
        </w:tabs>
        <w:spacing w:after="0" w:line="240" w:lineRule="auto"/>
        <w:ind w:right="578"/>
        <w:jc w:val="left"/>
        <w:rPr>
          <w:rFonts w:cs="David"/>
          <w:b w:val="0"/>
          <w:bCs w:val="0"/>
          <w:szCs w:val="24"/>
          <w:u w:val="none"/>
        </w:rPr>
      </w:pPr>
      <w:r w:rsidRPr="00CB7E93">
        <w:rPr>
          <w:rFonts w:cs="David"/>
          <w:b w:val="0"/>
          <w:bCs w:val="0"/>
          <w:szCs w:val="24"/>
          <w:u w:val="none"/>
          <w:rtl/>
        </w:rPr>
        <w:t>אנו ערבים בזה כלפיכם לסילוק כל סכום עד לסך ___________(במילים ______________________________________________)</w:t>
      </w:r>
    </w:p>
    <w:p w:rsidR="00CB7E93" w:rsidRPr="00CB7E93" w:rsidRDefault="00CB7E93" w:rsidP="00197C61">
      <w:pPr>
        <w:pStyle w:val="2"/>
        <w:keepNext/>
        <w:spacing w:after="0" w:line="240" w:lineRule="auto"/>
        <w:ind w:right="578"/>
        <w:jc w:val="left"/>
        <w:rPr>
          <w:rFonts w:cs="David"/>
          <w:b w:val="0"/>
          <w:bCs w:val="0"/>
          <w:szCs w:val="24"/>
          <w:u w:val="none"/>
          <w:rtl/>
        </w:rPr>
      </w:pPr>
      <w:r w:rsidRPr="00CB7E93">
        <w:rPr>
          <w:rFonts w:cs="David"/>
          <w:b w:val="0"/>
          <w:bCs w:val="0"/>
          <w:szCs w:val="24"/>
          <w:u w:val="none"/>
          <w:rtl/>
        </w:rPr>
        <w:t xml:space="preserve">שיוצמד למדד_________________ מתאריך ___________                                                                                          </w:t>
      </w:r>
      <w:r w:rsidRPr="00CB7E93">
        <w:rPr>
          <w:rFonts w:cs="David" w:hint="cs"/>
          <w:b w:val="0"/>
          <w:bCs w:val="0"/>
          <w:szCs w:val="24"/>
          <w:u w:val="none"/>
          <w:rtl/>
        </w:rPr>
        <w:t xml:space="preserve">       </w:t>
      </w:r>
      <w:r w:rsidRPr="00CB7E93">
        <w:rPr>
          <w:rFonts w:cs="David"/>
          <w:b w:val="0"/>
          <w:bCs w:val="0"/>
          <w:szCs w:val="24"/>
          <w:u w:val="none"/>
          <w:rtl/>
        </w:rPr>
        <w:t xml:space="preserve"> (תאריך תחילת תוקף הערבות)</w:t>
      </w:r>
    </w:p>
    <w:p w:rsidR="00CB7E93" w:rsidRPr="00CB7E93" w:rsidRDefault="00CB7E93" w:rsidP="00197C61">
      <w:pPr>
        <w:pStyle w:val="2"/>
        <w:keepNext/>
        <w:spacing w:after="0" w:line="240" w:lineRule="auto"/>
        <w:ind w:right="578"/>
        <w:jc w:val="left"/>
        <w:rPr>
          <w:rFonts w:cs="David"/>
          <w:b w:val="0"/>
          <w:bCs w:val="0"/>
          <w:szCs w:val="24"/>
          <w:u w:val="none"/>
        </w:rPr>
      </w:pP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אשר תדרשו מאת: ____________________________________________(להלן "החייב") בקשר</w:t>
      </w:r>
      <w:r w:rsidRPr="00CB7E93">
        <w:rPr>
          <w:rFonts w:cs="David" w:hint="cs"/>
          <w:b w:val="0"/>
          <w:bCs w:val="0"/>
          <w:szCs w:val="24"/>
          <w:u w:val="none"/>
          <w:rtl/>
        </w:rPr>
        <w:t xml:space="preserve"> </w:t>
      </w:r>
      <w:r w:rsidRPr="00CB7E93">
        <w:rPr>
          <w:rFonts w:cs="David"/>
          <w:b w:val="0"/>
          <w:bCs w:val="0"/>
          <w:szCs w:val="24"/>
          <w:u w:val="none"/>
          <w:rtl/>
        </w:rPr>
        <w:t>עם הזמנה/חוזה _____________________________________________________________</w:t>
      </w:r>
    </w:p>
    <w:p w:rsidR="00CB7E93" w:rsidRPr="00CB7E93" w:rsidRDefault="00CB7E93" w:rsidP="00197C61">
      <w:pPr>
        <w:pStyle w:val="2"/>
        <w:keepNext/>
        <w:spacing w:after="0" w:line="240" w:lineRule="auto"/>
        <w:ind w:right="578"/>
        <w:jc w:val="left"/>
        <w:rPr>
          <w:rFonts w:cs="David"/>
          <w:b w:val="0"/>
          <w:bCs w:val="0"/>
          <w:szCs w:val="24"/>
          <w:u w:val="none"/>
          <w:rtl/>
        </w:rPr>
      </w:pP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ערבות זו תהיה בתוקף מתאריך ______________ עד תאריך  _______________</w:t>
      </w:r>
    </w:p>
    <w:p w:rsidR="00CB7E93" w:rsidRPr="00CB7E93" w:rsidRDefault="00CB7E93" w:rsidP="00197C61">
      <w:pPr>
        <w:pStyle w:val="2"/>
        <w:keepNext/>
        <w:spacing w:after="0" w:line="240" w:lineRule="auto"/>
        <w:ind w:right="578"/>
        <w:jc w:val="left"/>
        <w:rPr>
          <w:rFonts w:cs="David"/>
          <w:b w:val="0"/>
          <w:bCs w:val="0"/>
          <w:szCs w:val="24"/>
          <w:u w:val="none"/>
          <w:rtl/>
        </w:rPr>
      </w:pPr>
    </w:p>
    <w:p w:rsidR="00CB7E93" w:rsidRPr="00CB7E93" w:rsidRDefault="00CB7E93" w:rsidP="00197C61">
      <w:pPr>
        <w:pStyle w:val="2"/>
        <w:keepNext/>
        <w:spacing w:after="0" w:line="240" w:lineRule="auto"/>
        <w:ind w:right="-142"/>
        <w:jc w:val="left"/>
        <w:rPr>
          <w:rFonts w:cs="David"/>
          <w:b w:val="0"/>
          <w:bCs w:val="0"/>
          <w:szCs w:val="24"/>
          <w:u w:val="none"/>
        </w:rPr>
      </w:pPr>
      <w:r w:rsidRPr="00CB7E93">
        <w:rPr>
          <w:rFonts w:cs="David"/>
          <w:b w:val="0"/>
          <w:bCs w:val="0"/>
          <w:szCs w:val="24"/>
          <w:u w:val="none"/>
          <w:rtl/>
        </w:rPr>
        <w:t xml:space="preserve">דרישה על פי ערבות זו יש להפנות לסניף הבנק/חב' הביטוח </w:t>
      </w:r>
      <w:r w:rsidR="00B000FA">
        <w:rPr>
          <w:rFonts w:cs="David" w:hint="cs"/>
          <w:b w:val="0"/>
          <w:bCs w:val="0"/>
          <w:szCs w:val="24"/>
          <w:u w:val="none"/>
          <w:rtl/>
        </w:rPr>
        <w:t>שכ</w:t>
      </w:r>
      <w:r w:rsidRPr="00CB7E93">
        <w:rPr>
          <w:rFonts w:cs="David"/>
          <w:b w:val="0"/>
          <w:bCs w:val="0"/>
          <w:szCs w:val="24"/>
          <w:u w:val="none"/>
          <w:rtl/>
        </w:rPr>
        <w:t xml:space="preserve">תובתו__________________                                                                                      </w:t>
      </w:r>
      <w:r w:rsidRPr="00CB7E93">
        <w:rPr>
          <w:rFonts w:cs="David" w:hint="cs"/>
          <w:b w:val="0"/>
          <w:bCs w:val="0"/>
          <w:szCs w:val="24"/>
          <w:u w:val="none"/>
          <w:rtl/>
        </w:rPr>
        <w:t xml:space="preserve">                   </w:t>
      </w:r>
      <w:r w:rsidRPr="00CB7E93">
        <w:rPr>
          <w:rFonts w:cs="David"/>
          <w:b w:val="0"/>
          <w:bCs w:val="0"/>
          <w:szCs w:val="24"/>
          <w:u w:val="none"/>
          <w:rtl/>
        </w:rPr>
        <w:t xml:space="preserve">   שם הבנק/חב' הביטוח</w:t>
      </w:r>
    </w:p>
    <w:p w:rsidR="00CB7E93" w:rsidRPr="00CB7E93" w:rsidRDefault="00CB7E93" w:rsidP="00197C61">
      <w:pPr>
        <w:pStyle w:val="2"/>
        <w:keepNext/>
        <w:spacing w:after="0" w:line="240" w:lineRule="auto"/>
        <w:ind w:right="578"/>
        <w:jc w:val="left"/>
        <w:rPr>
          <w:rFonts w:cs="David"/>
          <w:b w:val="0"/>
          <w:bCs w:val="0"/>
          <w:szCs w:val="24"/>
          <w:u w:val="none"/>
          <w:rtl/>
        </w:rPr>
      </w:pP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___________________________________      _________________________</w:t>
      </w: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 xml:space="preserve">                  מס' הבנק ומס' הסניף                                      </w:t>
      </w:r>
      <w:r w:rsidR="00197C61">
        <w:rPr>
          <w:rFonts w:cs="David" w:hint="cs"/>
          <w:b w:val="0"/>
          <w:bCs w:val="0"/>
          <w:szCs w:val="24"/>
          <w:u w:val="none"/>
          <w:rtl/>
        </w:rPr>
        <w:t>כ</w:t>
      </w:r>
      <w:r w:rsidRPr="00CB7E93">
        <w:rPr>
          <w:rFonts w:cs="David"/>
          <w:b w:val="0"/>
          <w:bCs w:val="0"/>
          <w:szCs w:val="24"/>
          <w:u w:val="none"/>
          <w:rtl/>
        </w:rPr>
        <w:t xml:space="preserve">תובת סניף הבנק/חברת הביטוח </w:t>
      </w:r>
    </w:p>
    <w:p w:rsidR="00CB7E93" w:rsidRPr="00CB7E93" w:rsidRDefault="00CB7E93" w:rsidP="00197C61">
      <w:pPr>
        <w:pStyle w:val="2"/>
        <w:keepNext/>
        <w:spacing w:after="0" w:line="240" w:lineRule="auto"/>
        <w:ind w:right="578"/>
        <w:jc w:val="left"/>
        <w:rPr>
          <w:rFonts w:cs="David"/>
          <w:b w:val="0"/>
          <w:bCs w:val="0"/>
          <w:szCs w:val="24"/>
          <w:u w:val="none"/>
        </w:rPr>
      </w:pPr>
    </w:p>
    <w:p w:rsidR="00CB7E93" w:rsidRPr="00CB7E93" w:rsidRDefault="00CB7E93" w:rsidP="00197C61">
      <w:pPr>
        <w:pStyle w:val="2"/>
        <w:keepNext/>
        <w:spacing w:after="0" w:line="240" w:lineRule="auto"/>
        <w:ind w:right="578"/>
        <w:jc w:val="left"/>
        <w:rPr>
          <w:rFonts w:cs="David"/>
          <w:b w:val="0"/>
          <w:bCs w:val="0"/>
          <w:szCs w:val="24"/>
          <w:u w:val="none"/>
          <w:rtl/>
        </w:rPr>
      </w:pPr>
    </w:p>
    <w:p w:rsidR="00CB7E93" w:rsidRPr="00CB7E93" w:rsidRDefault="00CB7E93" w:rsidP="00197C61">
      <w:pPr>
        <w:pStyle w:val="2"/>
        <w:keepNext/>
        <w:spacing w:after="0" w:line="240" w:lineRule="auto"/>
        <w:ind w:right="578"/>
        <w:jc w:val="left"/>
        <w:rPr>
          <w:rFonts w:cs="David"/>
          <w:b w:val="0"/>
          <w:bCs w:val="0"/>
          <w:szCs w:val="24"/>
          <w:u w:val="none"/>
          <w:rtl/>
        </w:rPr>
      </w:pPr>
      <w:r w:rsidRPr="00CB7E93">
        <w:rPr>
          <w:rFonts w:cs="David"/>
          <w:b w:val="0"/>
          <w:bCs w:val="0"/>
          <w:szCs w:val="24"/>
          <w:u w:val="none"/>
          <w:rtl/>
        </w:rPr>
        <w:t>ערבות זו אינה ניתנת להעברה</w:t>
      </w:r>
    </w:p>
    <w:p w:rsidR="00CB7E93" w:rsidRPr="00CB7E93" w:rsidRDefault="00CB7E93" w:rsidP="00197C61">
      <w:pPr>
        <w:pStyle w:val="2"/>
        <w:keepNext/>
        <w:spacing w:after="0" w:line="240" w:lineRule="auto"/>
        <w:ind w:right="578"/>
        <w:jc w:val="left"/>
        <w:rPr>
          <w:rFonts w:cs="David"/>
          <w:b w:val="0"/>
          <w:bCs w:val="0"/>
          <w:szCs w:val="24"/>
          <w:u w:val="none"/>
        </w:rPr>
      </w:pP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 xml:space="preserve">________________                       ________________            ________________                  </w:t>
      </w:r>
    </w:p>
    <w:p w:rsidR="00CB7E93" w:rsidRPr="00CB7E93" w:rsidRDefault="00CB7E93" w:rsidP="00197C61">
      <w:pPr>
        <w:pStyle w:val="2"/>
        <w:keepNext/>
        <w:spacing w:after="0" w:line="240" w:lineRule="auto"/>
        <w:ind w:right="578"/>
        <w:jc w:val="left"/>
        <w:rPr>
          <w:rFonts w:cs="David"/>
          <w:b w:val="0"/>
          <w:bCs w:val="0"/>
          <w:szCs w:val="24"/>
          <w:u w:val="none"/>
        </w:rPr>
      </w:pPr>
      <w:r w:rsidRPr="00CB7E93">
        <w:rPr>
          <w:rFonts w:cs="David"/>
          <w:b w:val="0"/>
          <w:bCs w:val="0"/>
          <w:szCs w:val="24"/>
          <w:u w:val="none"/>
          <w:rtl/>
        </w:rPr>
        <w:t xml:space="preserve">          תאריך                                                  שם מלא                               חתימה וחותמת </w:t>
      </w:r>
    </w:p>
    <w:p w:rsidR="00197C61" w:rsidRDefault="00197C61" w:rsidP="00473139">
      <w:pPr>
        <w:pStyle w:val="HNormal"/>
        <w:tabs>
          <w:tab w:val="left" w:leader="underscore" w:pos="1440"/>
          <w:tab w:val="left" w:pos="2016"/>
          <w:tab w:val="left" w:leader="underscore" w:pos="4896"/>
          <w:tab w:val="left" w:pos="5328"/>
          <w:tab w:val="left" w:leader="underscore" w:pos="8309"/>
        </w:tabs>
        <w:spacing w:after="0"/>
        <w:jc w:val="center"/>
        <w:rPr>
          <w:rFonts w:ascii="Times New Roman Bold" w:hAnsi="Times New Roman Bold" w:cs="David"/>
          <w:sz w:val="24"/>
          <w:szCs w:val="32"/>
          <w:u w:val="single"/>
          <w:rtl/>
        </w:rPr>
      </w:pPr>
      <w:bookmarkStart w:id="215" w:name="_Toc328464757"/>
      <w:bookmarkStart w:id="216" w:name="_Toc341693985"/>
      <w:r>
        <w:rPr>
          <w:rFonts w:ascii="Times New Roman Bold" w:hAnsi="Times New Roman Bold" w:cs="David"/>
          <w:sz w:val="24"/>
          <w:szCs w:val="32"/>
          <w:u w:val="single"/>
          <w:rtl/>
        </w:rPr>
        <w:br/>
      </w:r>
    </w:p>
    <w:p w:rsidR="00197C61" w:rsidRDefault="00197C61">
      <w:pPr>
        <w:bidi w:val="0"/>
        <w:rPr>
          <w:rFonts w:ascii="Times New Roman Bold" w:hAnsi="Times New Roman Bold"/>
          <w:noProof/>
          <w:sz w:val="24"/>
          <w:szCs w:val="32"/>
          <w:u w:val="single"/>
          <w:rtl/>
          <w:lang w:eastAsia="he-IL"/>
        </w:rPr>
      </w:pPr>
      <w:r>
        <w:rPr>
          <w:rFonts w:ascii="Times New Roman Bold" w:hAnsi="Times New Roman Bold"/>
          <w:sz w:val="24"/>
          <w:szCs w:val="32"/>
          <w:u w:val="single"/>
          <w:rtl/>
        </w:rPr>
        <w:br w:type="page"/>
      </w:r>
    </w:p>
    <w:p w:rsidR="005F60B4" w:rsidRPr="00473139" w:rsidRDefault="005F60B4" w:rsidP="00473139">
      <w:pPr>
        <w:pStyle w:val="HNormal"/>
        <w:tabs>
          <w:tab w:val="left" w:leader="underscore" w:pos="1440"/>
          <w:tab w:val="left" w:pos="2016"/>
          <w:tab w:val="left" w:leader="underscore" w:pos="4896"/>
          <w:tab w:val="left" w:pos="5328"/>
          <w:tab w:val="left" w:leader="underscore" w:pos="8309"/>
        </w:tabs>
        <w:spacing w:after="0"/>
        <w:jc w:val="center"/>
        <w:rPr>
          <w:rFonts w:ascii="Times New Roman Bold" w:hAnsi="Times New Roman Bold" w:cs="David"/>
          <w:b/>
          <w:bCs/>
          <w:sz w:val="24"/>
          <w:szCs w:val="32"/>
          <w:rtl/>
        </w:rPr>
      </w:pPr>
      <w:r w:rsidRPr="00473139">
        <w:rPr>
          <w:rFonts w:ascii="Times New Roman Bold" w:hAnsi="Times New Roman Bold" w:cs="David" w:hint="eastAsia"/>
          <w:sz w:val="24"/>
          <w:szCs w:val="32"/>
          <w:u w:val="single"/>
          <w:rtl/>
        </w:rPr>
        <w:t>נספח</w:t>
      </w:r>
      <w:r w:rsidRPr="00473139">
        <w:rPr>
          <w:rFonts w:ascii="Times New Roman Bold" w:hAnsi="Times New Roman Bold" w:cs="David"/>
          <w:sz w:val="24"/>
          <w:szCs w:val="32"/>
          <w:u w:val="single"/>
          <w:rtl/>
        </w:rPr>
        <w:t xml:space="preserve"> 1.8.3.6 - </w:t>
      </w:r>
      <w:r w:rsidRPr="00473139">
        <w:rPr>
          <w:rFonts w:ascii="Times New Roman Bold" w:hAnsi="Times New Roman Bold" w:cs="David" w:hint="eastAsia"/>
          <w:sz w:val="24"/>
          <w:szCs w:val="32"/>
          <w:u w:val="single"/>
          <w:rtl/>
        </w:rPr>
        <w:t>נוהל</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הגרלה</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לבחירת</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הזוכה</w:t>
      </w:r>
      <w:r w:rsidRPr="00473139">
        <w:rPr>
          <w:rFonts w:ascii="Times New Roman Bold" w:hAnsi="Times New Roman Bold" w:cs="David"/>
          <w:sz w:val="24"/>
          <w:szCs w:val="32"/>
          <w:u w:val="single"/>
          <w:rtl/>
        </w:rPr>
        <w:t xml:space="preserve"> </w:t>
      </w:r>
      <w:r w:rsidRPr="00473139">
        <w:rPr>
          <w:rFonts w:ascii="Times New Roman Bold" w:hAnsi="Times New Roman Bold" w:cs="David" w:hint="eastAsia"/>
          <w:sz w:val="24"/>
          <w:szCs w:val="32"/>
          <w:u w:val="single"/>
          <w:rtl/>
        </w:rPr>
        <w:t>למכרז</w:t>
      </w:r>
      <w:bookmarkEnd w:id="215"/>
      <w:bookmarkEnd w:id="216"/>
    </w:p>
    <w:p w:rsidR="005F60B4" w:rsidRPr="00786E5F" w:rsidRDefault="005F60B4" w:rsidP="004C2614">
      <w:pPr>
        <w:numPr>
          <w:ilvl w:val="0"/>
          <w:numId w:val="23"/>
        </w:numPr>
        <w:spacing w:line="360" w:lineRule="auto"/>
        <w:jc w:val="both"/>
        <w:rPr>
          <w:b/>
          <w:bCs/>
          <w:sz w:val="24"/>
          <w:szCs w:val="24"/>
        </w:rPr>
      </w:pPr>
      <w:r w:rsidRPr="00786E5F">
        <w:rPr>
          <w:rFonts w:hint="cs"/>
          <w:b/>
          <w:bCs/>
          <w:sz w:val="24"/>
          <w:szCs w:val="24"/>
          <w:rtl/>
        </w:rPr>
        <w:t>ועדת הגרלה</w:t>
      </w:r>
    </w:p>
    <w:p w:rsidR="005F60B4" w:rsidRPr="00786E5F" w:rsidRDefault="005F60B4" w:rsidP="005F60B4">
      <w:pPr>
        <w:spacing w:after="240" w:line="360" w:lineRule="auto"/>
        <w:ind w:left="720"/>
        <w:jc w:val="both"/>
        <w:rPr>
          <w:sz w:val="24"/>
          <w:szCs w:val="24"/>
        </w:rPr>
      </w:pPr>
      <w:r w:rsidRPr="00786E5F">
        <w:rPr>
          <w:rFonts w:hint="cs"/>
          <w:sz w:val="24"/>
          <w:szCs w:val="24"/>
          <w:rtl/>
        </w:rPr>
        <w:t xml:space="preserve">חברי ועדת המכרזים המשרדית (יו"ר הוועדה, נציג </w:t>
      </w:r>
      <w:proofErr w:type="spellStart"/>
      <w:r w:rsidRPr="00786E5F">
        <w:rPr>
          <w:rFonts w:hint="cs"/>
          <w:sz w:val="24"/>
          <w:szCs w:val="24"/>
          <w:rtl/>
        </w:rPr>
        <w:t>חשבות</w:t>
      </w:r>
      <w:proofErr w:type="spellEnd"/>
      <w:r w:rsidRPr="00786E5F">
        <w:rPr>
          <w:rFonts w:hint="cs"/>
          <w:sz w:val="24"/>
          <w:szCs w:val="24"/>
          <w:rtl/>
        </w:rPr>
        <w:t xml:space="preserve"> ונציג לשכה משפטית) יהיו חברי ועדת ההגרלה ויו"ר הוועדה יהיה נציג נוסף של הלשכה המשפטית.</w:t>
      </w:r>
    </w:p>
    <w:p w:rsidR="005F60B4" w:rsidRPr="00786E5F" w:rsidRDefault="005F60B4" w:rsidP="004C2614">
      <w:pPr>
        <w:numPr>
          <w:ilvl w:val="0"/>
          <w:numId w:val="23"/>
        </w:numPr>
        <w:spacing w:line="360" w:lineRule="auto"/>
        <w:jc w:val="both"/>
        <w:rPr>
          <w:b/>
          <w:bCs/>
        </w:rPr>
      </w:pPr>
      <w:r w:rsidRPr="00786E5F">
        <w:rPr>
          <w:rFonts w:hint="cs"/>
          <w:b/>
          <w:bCs/>
          <w:rtl/>
        </w:rPr>
        <w:t>נוהל עבודה</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ועדת ההגרלה תרשום פרוטוקול אשר יתעד את מהלך ההגרלה ותוצאותיה. הפרוטוקול ייחתם על ידי כל חברי הוועדה.</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 xml:space="preserve">ועדת ההגרלה תיידע את המציעים בדבר תוצאות ההגרלה. </w:t>
      </w:r>
    </w:p>
    <w:p w:rsidR="005F60B4" w:rsidRPr="00786E5F" w:rsidRDefault="005F60B4" w:rsidP="004C2614">
      <w:pPr>
        <w:numPr>
          <w:ilvl w:val="1"/>
          <w:numId w:val="23"/>
        </w:numPr>
        <w:spacing w:after="240" w:line="360" w:lineRule="auto"/>
        <w:jc w:val="both"/>
        <w:rPr>
          <w:sz w:val="24"/>
          <w:szCs w:val="24"/>
        </w:rPr>
      </w:pPr>
      <w:r w:rsidRPr="00786E5F">
        <w:rPr>
          <w:rFonts w:hint="cs"/>
          <w:sz w:val="24"/>
          <w:szCs w:val="24"/>
          <w:rtl/>
        </w:rPr>
        <w:t xml:space="preserve">שמות המציעים אשר השתתפו בהגרלה יהיו פתוחים לעיון.  </w:t>
      </w:r>
    </w:p>
    <w:p w:rsidR="005F60B4" w:rsidRPr="00786E5F" w:rsidRDefault="005F60B4" w:rsidP="004C2614">
      <w:pPr>
        <w:numPr>
          <w:ilvl w:val="0"/>
          <w:numId w:val="23"/>
        </w:numPr>
        <w:spacing w:line="360" w:lineRule="auto"/>
        <w:jc w:val="both"/>
        <w:rPr>
          <w:b/>
          <w:bCs/>
          <w:sz w:val="24"/>
          <w:szCs w:val="24"/>
        </w:rPr>
      </w:pPr>
      <w:r w:rsidRPr="00786E5F">
        <w:rPr>
          <w:rFonts w:hint="cs"/>
          <w:b/>
          <w:bCs/>
          <w:sz w:val="24"/>
          <w:szCs w:val="24"/>
          <w:rtl/>
        </w:rPr>
        <w:t>שיטת ההגרלה</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הוועדה תכין רשימה של המציעים המשתתפים בהגרלה ופתק השתתפות זהה לכל מציע עליו יירשם שמו ומספרו הסידורי.</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כל פתק השתתפות ייחתם בידי חברי הוועדה.</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 xml:space="preserve">פתקי ההשתתפות יקופלו ויוכנסו לתוך קופסה. </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יו"ר הוועדה ישלוף פתק השתתפות אחד מן הקופסה.</w:t>
      </w:r>
    </w:p>
    <w:p w:rsidR="005F60B4" w:rsidRPr="00786E5F" w:rsidRDefault="005F60B4" w:rsidP="004C2614">
      <w:pPr>
        <w:numPr>
          <w:ilvl w:val="1"/>
          <w:numId w:val="23"/>
        </w:numPr>
        <w:spacing w:line="360" w:lineRule="auto"/>
        <w:jc w:val="both"/>
        <w:rPr>
          <w:sz w:val="24"/>
          <w:szCs w:val="24"/>
        </w:rPr>
      </w:pPr>
      <w:r w:rsidRPr="00786E5F">
        <w:rPr>
          <w:rFonts w:hint="cs"/>
          <w:sz w:val="24"/>
          <w:szCs w:val="24"/>
          <w:rtl/>
        </w:rPr>
        <w:t xml:space="preserve">המציע אשר שמו ומספרו יופיעו על הפתק שהוצא - יוכרז כזוכה בהגרלה לצורך מתן השירות, ולאף אחד </w:t>
      </w:r>
      <w:proofErr w:type="spellStart"/>
      <w:r w:rsidRPr="00786E5F">
        <w:rPr>
          <w:rFonts w:hint="cs"/>
          <w:sz w:val="24"/>
          <w:szCs w:val="24"/>
          <w:rtl/>
        </w:rPr>
        <w:t>מהמציעים</w:t>
      </w:r>
      <w:proofErr w:type="spellEnd"/>
      <w:r w:rsidRPr="00786E5F">
        <w:rPr>
          <w:rFonts w:hint="cs"/>
          <w:sz w:val="24"/>
          <w:szCs w:val="24"/>
          <w:rtl/>
        </w:rPr>
        <w:t xml:space="preserve"> האחרים לא תהיינה כל טענות או השגות על כך. </w:t>
      </w:r>
    </w:p>
    <w:p w:rsidR="005F60B4" w:rsidRPr="00786E5F" w:rsidRDefault="005F60B4" w:rsidP="005F60B4">
      <w:pPr>
        <w:pStyle w:val="2"/>
        <w:keepNext/>
        <w:spacing w:after="240"/>
        <w:ind w:right="0"/>
        <w:jc w:val="center"/>
        <w:rPr>
          <w:rFonts w:ascii="Times New Roman Bold" w:hAnsi="Times New Roman Bold" w:cs="David"/>
          <w:rtl/>
        </w:rPr>
      </w:pPr>
      <w:r w:rsidRPr="00786E5F">
        <w:rPr>
          <w:rFonts w:ascii="Times New Roman Bold" w:hAnsi="Times New Roman Bold" w:cs="David"/>
          <w:u w:val="none"/>
          <w:rtl/>
        </w:rPr>
        <w:br w:type="page"/>
      </w:r>
      <w:bookmarkStart w:id="217" w:name="_Toc328464758"/>
      <w:bookmarkStart w:id="218" w:name="_Toc341693986"/>
      <w:r w:rsidRPr="00786E5F">
        <w:rPr>
          <w:rFonts w:ascii="Times New Roman Bold" w:hAnsi="Times New Roman Bold" w:cs="David" w:hint="cs"/>
          <w:rtl/>
        </w:rPr>
        <w:t>נספח 1.10.3 - חלקים חסויים בהצעה</w:t>
      </w:r>
      <w:bookmarkEnd w:id="212"/>
      <w:bookmarkEnd w:id="217"/>
      <w:bookmarkEnd w:id="218"/>
    </w:p>
    <w:p w:rsidR="005F60B4" w:rsidRPr="00786E5F" w:rsidRDefault="005F60B4" w:rsidP="005F60B4">
      <w:pPr>
        <w:pStyle w:val="HNormal"/>
        <w:spacing w:after="240"/>
        <w:rPr>
          <w:rFonts w:cs="David"/>
          <w:color w:val="000000"/>
          <w:lang w:eastAsia="en-US"/>
        </w:rPr>
      </w:pPr>
      <w:r w:rsidRPr="00786E5F">
        <w:rPr>
          <w:rFonts w:cs="David" w:hint="cs"/>
          <w:color w:val="000000"/>
          <w:rtl/>
          <w:lang w:eastAsia="en-US"/>
        </w:rPr>
        <w:t>אני מבקש, שלא תינתן זכות עיון בסעיפים הבאים בהצעתי, בשל היותם סוד מסחרי או מקצועי:</w:t>
      </w:r>
    </w:p>
    <w:p w:rsidR="005F60B4" w:rsidRPr="00786E5F" w:rsidRDefault="005F60B4" w:rsidP="005F60B4">
      <w:pPr>
        <w:pStyle w:val="HNormal"/>
        <w:tabs>
          <w:tab w:val="left" w:leader="underscore" w:pos="8309"/>
        </w:tabs>
        <w:spacing w:after="240"/>
        <w:rPr>
          <w:rFonts w:cs="David"/>
          <w:color w:val="000000"/>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spacing w:after="240"/>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spacing w:after="240"/>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tabs>
          <w:tab w:val="left" w:leader="underscore" w:pos="8309"/>
        </w:tabs>
        <w:rPr>
          <w:rFonts w:cs="David"/>
          <w:color w:val="000000"/>
          <w:rtl/>
          <w:lang w:eastAsia="en-US"/>
        </w:rPr>
      </w:pPr>
      <w:r w:rsidRPr="00786E5F">
        <w:rPr>
          <w:rFonts w:cs="David" w:hint="cs"/>
          <w:color w:val="000000"/>
          <w:rtl/>
          <w:lang w:eastAsia="en-US"/>
        </w:rPr>
        <w:tab/>
      </w:r>
    </w:p>
    <w:p w:rsidR="005F60B4" w:rsidRPr="00786E5F" w:rsidRDefault="005F60B4" w:rsidP="005F60B4">
      <w:pPr>
        <w:pStyle w:val="HNormal"/>
        <w:spacing w:line="360" w:lineRule="auto"/>
        <w:rPr>
          <w:rFonts w:cs="David"/>
          <w:color w:val="000000"/>
          <w:rtl/>
          <w:lang w:eastAsia="en-US"/>
        </w:rPr>
      </w:pPr>
      <w:r w:rsidRPr="00786E5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5F60B4" w:rsidRPr="00786E5F" w:rsidRDefault="005F60B4" w:rsidP="005F60B4">
      <w:pPr>
        <w:pStyle w:val="HNormal"/>
        <w:spacing w:line="360" w:lineRule="auto"/>
        <w:rPr>
          <w:rFonts w:cs="David"/>
          <w:color w:val="000000"/>
          <w:rtl/>
          <w:lang w:eastAsia="en-US"/>
        </w:rPr>
      </w:pPr>
      <w:r w:rsidRPr="00786E5F">
        <w:rPr>
          <w:rFonts w:cs="David" w:hint="cs"/>
          <w:b/>
          <w:bCs/>
          <w:color w:val="000000"/>
          <w:rtl/>
          <w:lang w:eastAsia="en-US"/>
        </w:rPr>
        <w:t>הערה:</w:t>
      </w:r>
      <w:r w:rsidRPr="00786E5F">
        <w:rPr>
          <w:rFonts w:cs="David" w:hint="cs"/>
          <w:color w:val="000000"/>
          <w:rtl/>
          <w:lang w:eastAsia="en-US"/>
        </w:rPr>
        <w:t xml:space="preserve"> כאמור בתת-סעיף 1.5.4.2, מציע המבקש חלקים חסויים בהצעה מתבקש להמציא עותק נוסף של ההצעה, שבה החלקים החסויים מושחרים.</w:t>
      </w:r>
    </w:p>
    <w:p w:rsidR="005F60B4" w:rsidRPr="00786E5F" w:rsidRDefault="005F60B4" w:rsidP="005F60B4">
      <w:pPr>
        <w:spacing w:after="480" w:line="360" w:lineRule="auto"/>
        <w:rPr>
          <w:b/>
          <w:rtl/>
        </w:rPr>
      </w:pPr>
    </w:p>
    <w:p w:rsidR="005F60B4" w:rsidRPr="004D6137" w:rsidRDefault="005F60B4" w:rsidP="005F60B4">
      <w:pPr>
        <w:spacing w:after="480"/>
        <w:rPr>
          <w:noProof/>
          <w:color w:val="000000"/>
          <w:szCs w:val="24"/>
          <w:rtl/>
        </w:rPr>
      </w:pPr>
      <w:r w:rsidRPr="004D6137">
        <w:rPr>
          <w:rFonts w:hint="cs"/>
          <w:noProof/>
          <w:color w:val="000000"/>
          <w:szCs w:val="24"/>
          <w:rtl/>
        </w:rPr>
        <w:t xml:space="preserve">חתימת </w:t>
      </w:r>
      <w:r w:rsidRPr="004D6137">
        <w:rPr>
          <w:rFonts w:hint="eastAsia"/>
          <w:noProof/>
          <w:color w:val="000000"/>
          <w:szCs w:val="24"/>
          <w:rtl/>
        </w:rPr>
        <w:t>המציע</w:t>
      </w:r>
      <w:r w:rsidRPr="004D6137">
        <w:rPr>
          <w:noProof/>
          <w:color w:val="000000"/>
          <w:szCs w:val="24"/>
          <w:rtl/>
        </w:rPr>
        <w:t>:</w:t>
      </w:r>
    </w:p>
    <w:p w:rsidR="005F60B4" w:rsidRPr="004D6137" w:rsidRDefault="005F60B4" w:rsidP="005F60B4">
      <w:pPr>
        <w:tabs>
          <w:tab w:val="left" w:leader="underscore" w:pos="1440"/>
          <w:tab w:val="left" w:pos="2160"/>
          <w:tab w:val="left" w:leader="underscore" w:pos="3600"/>
          <w:tab w:val="left" w:pos="4320"/>
          <w:tab w:val="left" w:leader="underscore" w:pos="5760"/>
          <w:tab w:val="left" w:pos="6480"/>
        </w:tabs>
        <w:rPr>
          <w:noProof/>
          <w:color w:val="000000"/>
          <w:szCs w:val="24"/>
          <w:rtl/>
        </w:rPr>
      </w:pP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r>
      <w:r w:rsidRPr="004D6137">
        <w:rPr>
          <w:rFonts w:hint="cs"/>
          <w:noProof/>
          <w:color w:val="000000"/>
          <w:szCs w:val="24"/>
          <w:rtl/>
        </w:rPr>
        <w:tab/>
        <w:t>___________</w:t>
      </w:r>
    </w:p>
    <w:p w:rsidR="005F60B4" w:rsidRPr="004D6137" w:rsidRDefault="005F60B4" w:rsidP="005F60B4">
      <w:pPr>
        <w:tabs>
          <w:tab w:val="center" w:pos="720"/>
          <w:tab w:val="center" w:pos="2736"/>
          <w:tab w:val="center" w:pos="5040"/>
          <w:tab w:val="center" w:pos="7200"/>
        </w:tabs>
        <w:rPr>
          <w:noProof/>
          <w:color w:val="000000"/>
          <w:szCs w:val="24"/>
          <w:rtl/>
        </w:rPr>
      </w:pPr>
      <w:r w:rsidRPr="004D6137">
        <w:rPr>
          <w:rFonts w:hint="cs"/>
          <w:noProof/>
          <w:color w:val="000000"/>
          <w:szCs w:val="24"/>
          <w:rtl/>
        </w:rPr>
        <w:tab/>
        <w:t>שם המציע</w:t>
      </w:r>
      <w:r w:rsidRPr="004D6137">
        <w:rPr>
          <w:rFonts w:hint="cs"/>
          <w:noProof/>
          <w:color w:val="000000"/>
          <w:szCs w:val="24"/>
          <w:rtl/>
        </w:rPr>
        <w:tab/>
      </w:r>
      <w:r w:rsidRPr="004D6137">
        <w:rPr>
          <w:noProof/>
          <w:color w:val="000000"/>
          <w:szCs w:val="24"/>
          <w:rtl/>
        </w:rPr>
        <w:t>תאריך</w:t>
      </w:r>
      <w:r w:rsidRPr="004D6137">
        <w:rPr>
          <w:rFonts w:hint="cs"/>
          <w:noProof/>
          <w:color w:val="000000"/>
          <w:szCs w:val="24"/>
          <w:rtl/>
        </w:rPr>
        <w:tab/>
      </w:r>
      <w:r w:rsidRPr="004D6137">
        <w:rPr>
          <w:noProof/>
          <w:color w:val="000000"/>
          <w:szCs w:val="24"/>
          <w:rtl/>
        </w:rPr>
        <w:t>חתימה/חותמת</w:t>
      </w:r>
      <w:r w:rsidRPr="004D6137">
        <w:rPr>
          <w:rFonts w:hint="cs"/>
          <w:noProof/>
          <w:color w:val="000000"/>
          <w:szCs w:val="24"/>
          <w:rtl/>
        </w:rPr>
        <w:tab/>
      </w:r>
      <w:r w:rsidRPr="004D6137">
        <w:rPr>
          <w:rFonts w:hint="eastAsia"/>
          <w:noProof/>
          <w:color w:val="000000"/>
          <w:szCs w:val="24"/>
          <w:rtl/>
        </w:rPr>
        <w:t>מס</w:t>
      </w:r>
      <w:r w:rsidRPr="004D6137">
        <w:rPr>
          <w:noProof/>
          <w:color w:val="000000"/>
          <w:szCs w:val="24"/>
          <w:rtl/>
        </w:rPr>
        <w:t xml:space="preserve">' זהות/עוסק </w:t>
      </w:r>
      <w:r w:rsidRPr="004D6137">
        <w:rPr>
          <w:rFonts w:hint="eastAsia"/>
          <w:noProof/>
          <w:color w:val="000000"/>
          <w:szCs w:val="24"/>
          <w:rtl/>
        </w:rPr>
        <w:t>מורשה</w:t>
      </w:r>
      <w:r w:rsidRPr="004D6137">
        <w:rPr>
          <w:noProof/>
          <w:color w:val="000000"/>
          <w:szCs w:val="24"/>
          <w:rtl/>
        </w:rPr>
        <w:t xml:space="preserve"> </w:t>
      </w:r>
    </w:p>
    <w:p w:rsidR="005F60B4" w:rsidRPr="00786E5F" w:rsidRDefault="005F60B4" w:rsidP="005F60B4">
      <w:pPr>
        <w:tabs>
          <w:tab w:val="center" w:pos="720"/>
          <w:tab w:val="center" w:pos="2736"/>
          <w:tab w:val="center" w:pos="5040"/>
          <w:tab w:val="center" w:pos="7200"/>
        </w:tabs>
        <w:rPr>
          <w:b/>
          <w:rtl/>
        </w:rPr>
      </w:pPr>
      <w:r w:rsidRPr="004D6137">
        <w:rPr>
          <w:noProof/>
          <w:color w:val="000000"/>
          <w:szCs w:val="24"/>
          <w:rtl/>
        </w:rPr>
        <w:br w:type="page"/>
      </w:r>
    </w:p>
    <w:p w:rsidR="005F60B4" w:rsidRPr="00786E5F" w:rsidRDefault="005F60B4" w:rsidP="005F60B4">
      <w:pPr>
        <w:pStyle w:val="2"/>
        <w:keepNext/>
        <w:spacing w:after="240"/>
        <w:ind w:right="0"/>
        <w:jc w:val="center"/>
        <w:rPr>
          <w:rFonts w:ascii="Times New Roman Bold" w:hAnsi="Times New Roman Bold" w:cs="David"/>
          <w:rtl/>
        </w:rPr>
      </w:pPr>
      <w:bookmarkStart w:id="219" w:name="_Toc285980557"/>
      <w:bookmarkStart w:id="220" w:name="_Toc328464759"/>
      <w:bookmarkStart w:id="221" w:name="_Toc341693987"/>
      <w:r w:rsidRPr="00786E5F">
        <w:rPr>
          <w:rFonts w:ascii="Times New Roman Bold" w:hAnsi="Times New Roman Bold" w:cs="David" w:hint="cs"/>
          <w:rtl/>
        </w:rPr>
        <w:t>נספח 1.11 - הצהרה בדבר שלמות ההצעה</w:t>
      </w:r>
      <w:bookmarkEnd w:id="219"/>
      <w:bookmarkEnd w:id="220"/>
      <w:bookmarkEnd w:id="221"/>
    </w:p>
    <w:p w:rsidR="005F60B4" w:rsidRPr="00786E5F" w:rsidRDefault="005F60B4" w:rsidP="005F60B4">
      <w:pPr>
        <w:spacing w:after="480" w:line="360" w:lineRule="auto"/>
        <w:jc w:val="both"/>
        <w:rPr>
          <w:sz w:val="24"/>
          <w:szCs w:val="24"/>
          <w:rtl/>
        </w:rPr>
      </w:pPr>
      <w:r w:rsidRPr="00786E5F">
        <w:rPr>
          <w:rFonts w:hint="cs"/>
          <w:color w:val="000000"/>
          <w:sz w:val="24"/>
          <w:szCs w:val="24"/>
          <w:rtl/>
        </w:rPr>
        <w:t>הנני מצהיר, כי הצעתי זו 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786E5F">
        <w:rPr>
          <w:rFonts w:hint="cs"/>
          <w:sz w:val="24"/>
          <w:szCs w:val="24"/>
          <w:rtl/>
        </w:rPr>
        <w:t>.</w:t>
      </w:r>
    </w:p>
    <w:p w:rsidR="005F60B4" w:rsidRPr="00786E5F" w:rsidRDefault="005F60B4" w:rsidP="005F60B4">
      <w:pPr>
        <w:spacing w:after="480"/>
        <w:rPr>
          <w:b/>
          <w:sz w:val="24"/>
          <w:szCs w:val="24"/>
          <w:rtl/>
        </w:rPr>
      </w:pPr>
      <w:r w:rsidRPr="00786E5F">
        <w:rPr>
          <w:rFonts w:hint="cs"/>
          <w:b/>
          <w:sz w:val="24"/>
          <w:szCs w:val="24"/>
          <w:rtl/>
        </w:rPr>
        <w:t xml:space="preserve">חתימת </w:t>
      </w:r>
      <w:r w:rsidRPr="00786E5F">
        <w:rPr>
          <w:rFonts w:hint="eastAsia"/>
          <w:b/>
          <w:sz w:val="24"/>
          <w:szCs w:val="24"/>
          <w:rtl/>
        </w:rPr>
        <w:t>המציע</w:t>
      </w:r>
      <w:r w:rsidRPr="00786E5F">
        <w:rPr>
          <w:b/>
          <w:sz w:val="24"/>
          <w:szCs w:val="24"/>
          <w:rtl/>
        </w:rPr>
        <w:t>:</w:t>
      </w:r>
    </w:p>
    <w:p w:rsidR="005F60B4" w:rsidRPr="00786E5F" w:rsidRDefault="005F60B4" w:rsidP="005F60B4">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r>
      <w:r w:rsidRPr="00786E5F">
        <w:rPr>
          <w:rFonts w:hint="cs"/>
          <w:b/>
          <w:sz w:val="24"/>
          <w:szCs w:val="24"/>
          <w:rtl/>
        </w:rPr>
        <w:tab/>
        <w:t>___________</w:t>
      </w:r>
    </w:p>
    <w:p w:rsidR="005F60B4" w:rsidRPr="00786E5F" w:rsidRDefault="005F60B4" w:rsidP="005F60B4">
      <w:pPr>
        <w:tabs>
          <w:tab w:val="center" w:pos="720"/>
          <w:tab w:val="center" w:pos="2736"/>
          <w:tab w:val="center" w:pos="5040"/>
          <w:tab w:val="center" w:pos="7200"/>
        </w:tabs>
        <w:rPr>
          <w:b/>
          <w:sz w:val="24"/>
          <w:szCs w:val="24"/>
          <w:rtl/>
        </w:rPr>
      </w:pPr>
      <w:r w:rsidRPr="00786E5F">
        <w:rPr>
          <w:rFonts w:hint="cs"/>
          <w:b/>
          <w:sz w:val="24"/>
          <w:szCs w:val="24"/>
          <w:rtl/>
        </w:rPr>
        <w:tab/>
        <w:t>שם המציע</w:t>
      </w:r>
      <w:r w:rsidRPr="00786E5F">
        <w:rPr>
          <w:rFonts w:hint="cs"/>
          <w:b/>
          <w:sz w:val="24"/>
          <w:szCs w:val="24"/>
          <w:rtl/>
        </w:rPr>
        <w:tab/>
      </w:r>
      <w:r w:rsidRPr="00786E5F">
        <w:rPr>
          <w:b/>
          <w:sz w:val="24"/>
          <w:szCs w:val="24"/>
          <w:rtl/>
        </w:rPr>
        <w:t>תאריך</w:t>
      </w:r>
      <w:r w:rsidRPr="00786E5F">
        <w:rPr>
          <w:rFonts w:hint="cs"/>
          <w:b/>
          <w:sz w:val="24"/>
          <w:szCs w:val="24"/>
          <w:rtl/>
        </w:rPr>
        <w:tab/>
      </w:r>
      <w:r w:rsidRPr="00786E5F">
        <w:rPr>
          <w:b/>
          <w:sz w:val="24"/>
          <w:szCs w:val="24"/>
          <w:rtl/>
        </w:rPr>
        <w:t>חתימה/חותמת</w:t>
      </w:r>
      <w:r w:rsidRPr="00786E5F">
        <w:rPr>
          <w:rFonts w:hint="cs"/>
          <w:b/>
          <w:sz w:val="24"/>
          <w:szCs w:val="24"/>
          <w:rtl/>
        </w:rPr>
        <w:tab/>
      </w:r>
      <w:r w:rsidRPr="00786E5F">
        <w:rPr>
          <w:rFonts w:hint="eastAsia"/>
          <w:b/>
          <w:sz w:val="24"/>
          <w:szCs w:val="24"/>
          <w:rtl/>
        </w:rPr>
        <w:t>מס</w:t>
      </w:r>
      <w:r w:rsidRPr="00786E5F">
        <w:rPr>
          <w:b/>
          <w:sz w:val="24"/>
          <w:szCs w:val="24"/>
          <w:rtl/>
        </w:rPr>
        <w:t xml:space="preserve">' זהות/עוסק </w:t>
      </w:r>
      <w:r w:rsidRPr="00786E5F">
        <w:rPr>
          <w:rFonts w:hint="eastAsia"/>
          <w:b/>
          <w:sz w:val="24"/>
          <w:szCs w:val="24"/>
          <w:rtl/>
        </w:rPr>
        <w:t>מורשה</w:t>
      </w:r>
      <w:r w:rsidRPr="00786E5F">
        <w:rPr>
          <w:b/>
          <w:sz w:val="24"/>
          <w:szCs w:val="24"/>
          <w:rtl/>
        </w:rPr>
        <w:t xml:space="preserve"> </w:t>
      </w:r>
    </w:p>
    <w:p w:rsidR="005F60B4" w:rsidRPr="00786E5F" w:rsidRDefault="005F60B4" w:rsidP="005F60B4">
      <w:pPr>
        <w:pStyle w:val="2"/>
        <w:keepNext/>
        <w:spacing w:after="240"/>
        <w:ind w:right="0"/>
        <w:jc w:val="center"/>
        <w:rPr>
          <w:rFonts w:cs="David"/>
          <w:u w:val="none"/>
          <w:rtl/>
        </w:rPr>
      </w:pPr>
    </w:p>
    <w:p w:rsidR="005F60B4" w:rsidRDefault="005F60B4" w:rsidP="005F60B4">
      <w:pPr>
        <w:pStyle w:val="2"/>
        <w:keepNext/>
        <w:spacing w:after="240"/>
        <w:ind w:right="0"/>
        <w:jc w:val="center"/>
        <w:rPr>
          <w:rFonts w:ascii="Arial" w:hAnsi="Arial"/>
          <w:sz w:val="28"/>
          <w:rtl/>
        </w:rPr>
        <w:sectPr w:rsidR="005F60B4" w:rsidSect="005F60B4">
          <w:pgSz w:w="11906" w:h="16838" w:code="9"/>
          <w:pgMar w:top="2160" w:right="1800" w:bottom="1872" w:left="1800" w:header="562" w:footer="0" w:gutter="0"/>
          <w:cols w:space="720"/>
          <w:bidi/>
          <w:rtlGutter/>
        </w:sectPr>
      </w:pPr>
      <w:r w:rsidRPr="00786E5F">
        <w:rPr>
          <w:rFonts w:cs="David"/>
          <w:u w:val="none"/>
          <w:rtl/>
        </w:rPr>
        <w:br w:type="page"/>
      </w:r>
    </w:p>
    <w:p w:rsidR="005F60B4" w:rsidRPr="00786E5F" w:rsidRDefault="005F60B4" w:rsidP="005F60B4">
      <w:pPr>
        <w:pStyle w:val="2"/>
        <w:keepNext/>
        <w:spacing w:after="240"/>
        <w:ind w:right="0"/>
        <w:jc w:val="center"/>
        <w:rPr>
          <w:rFonts w:cs="David"/>
          <w:b w:val="0"/>
          <w:bCs w:val="0"/>
          <w:sz w:val="28"/>
          <w:rtl/>
        </w:rPr>
      </w:pPr>
      <w:bookmarkStart w:id="222" w:name="_Toc328464762"/>
      <w:bookmarkStart w:id="223" w:name="_Toc341693997"/>
      <w:r w:rsidRPr="00786E5F">
        <w:rPr>
          <w:rFonts w:ascii="Times New Roman Bold" w:hAnsi="Times New Roman Bold" w:cs="David" w:hint="cs"/>
          <w:rtl/>
        </w:rPr>
        <w:t xml:space="preserve">נספח 1.12.4.5 </w:t>
      </w:r>
      <w:r w:rsidRPr="00786E5F">
        <w:rPr>
          <w:rFonts w:ascii="Times New Roman Bold" w:hAnsi="Times New Roman Bold" w:cs="David"/>
          <w:rtl/>
        </w:rPr>
        <w:t>–</w:t>
      </w:r>
      <w:r w:rsidRPr="00786E5F">
        <w:rPr>
          <w:rFonts w:ascii="Times New Roman Bold" w:hAnsi="Times New Roman Bold" w:cs="David" w:hint="cs"/>
          <w:rtl/>
        </w:rPr>
        <w:t xml:space="preserve"> רשימת ממליצים</w:t>
      </w:r>
      <w:bookmarkEnd w:id="222"/>
      <w:bookmarkEnd w:id="223"/>
    </w:p>
    <w:p w:rsidR="005F60B4" w:rsidRDefault="005F60B4" w:rsidP="005F60B4">
      <w:pPr>
        <w:pStyle w:val="HNormal"/>
        <w:tabs>
          <w:tab w:val="left" w:pos="8312"/>
        </w:tabs>
        <w:spacing w:after="0" w:line="360" w:lineRule="auto"/>
        <w:ind w:left="84"/>
        <w:rPr>
          <w:rFonts w:cs="David"/>
          <w:rtl/>
        </w:rPr>
      </w:pPr>
      <w:r w:rsidRPr="00786E5F">
        <w:rPr>
          <w:rFonts w:cs="David"/>
          <w:rtl/>
        </w:rPr>
        <w:t>על המציע לצרף להצעתו המלצות בכתב (</w:t>
      </w:r>
      <w:r w:rsidRPr="00786E5F">
        <w:rPr>
          <w:rFonts w:cs="David"/>
          <w:b/>
          <w:bCs/>
          <w:rtl/>
        </w:rPr>
        <w:t xml:space="preserve">לפחות </w:t>
      </w:r>
      <w:r>
        <w:rPr>
          <w:rFonts w:cs="David" w:hint="cs"/>
          <w:b/>
          <w:bCs/>
          <w:rtl/>
        </w:rPr>
        <w:t>3</w:t>
      </w:r>
      <w:r w:rsidRPr="00786E5F">
        <w:rPr>
          <w:rFonts w:cs="David"/>
          <w:b/>
          <w:bCs/>
          <w:rtl/>
        </w:rPr>
        <w:t xml:space="preserve"> המלצות בכתב</w:t>
      </w:r>
      <w:r w:rsidRPr="00786E5F">
        <w:rPr>
          <w:rFonts w:cs="David"/>
          <w:rtl/>
        </w:rPr>
        <w:t>) מ</w:t>
      </w:r>
      <w:r w:rsidRPr="00786E5F">
        <w:rPr>
          <w:rFonts w:cs="David" w:hint="cs"/>
          <w:rtl/>
        </w:rPr>
        <w:t>חמש</w:t>
      </w:r>
      <w:r w:rsidRPr="00786E5F">
        <w:rPr>
          <w:rFonts w:cs="David"/>
          <w:rtl/>
        </w:rPr>
        <w:t xml:space="preserve"> השנים האחרונות </w:t>
      </w:r>
      <w:r>
        <w:rPr>
          <w:rFonts w:cs="David" w:hint="cs"/>
          <w:rtl/>
        </w:rPr>
        <w:t xml:space="preserve">מגופים להם נתן המציע שירותים </w:t>
      </w:r>
      <w:r>
        <w:rPr>
          <w:rFonts w:ascii="Tahoma" w:hAnsi="Tahoma" w:cs="David" w:hint="cs"/>
          <w:sz w:val="24"/>
          <w:rtl/>
        </w:rPr>
        <w:t xml:space="preserve">של </w:t>
      </w:r>
      <w:r w:rsidRPr="00786E5F">
        <w:rPr>
          <w:rFonts w:ascii="Tahoma" w:hAnsi="Tahoma" w:cs="David" w:hint="cs"/>
          <w:sz w:val="24"/>
          <w:rtl/>
        </w:rPr>
        <w:t>א</w:t>
      </w:r>
      <w:r>
        <w:rPr>
          <w:rFonts w:ascii="Tahoma" w:hAnsi="Tahoma" w:cs="David" w:hint="cs"/>
          <w:sz w:val="24"/>
          <w:rtl/>
        </w:rPr>
        <w:t xml:space="preserve">רגון </w:t>
      </w:r>
      <w:r>
        <w:rPr>
          <w:rFonts w:cs="David" w:hint="cs"/>
          <w:rtl/>
        </w:rPr>
        <w:t>-</w:t>
      </w:r>
      <w:r>
        <w:rPr>
          <w:rFonts w:ascii="Tahoma" w:hAnsi="Tahoma" w:cs="David" w:hint="cs"/>
          <w:sz w:val="24"/>
          <w:rtl/>
        </w:rPr>
        <w:t xml:space="preserve"> כינוסים מדעיים ו/או מקצועיים בתחומים רלבנטיים ודומים (כגון: </w:t>
      </w:r>
      <w:r w:rsidR="001375DF">
        <w:rPr>
          <w:rFonts w:ascii="Tahoma" w:hAnsi="Tahoma" w:cs="David" w:hint="cs"/>
          <w:sz w:val="24"/>
          <w:rtl/>
        </w:rPr>
        <w:t>טקס</w:t>
      </w:r>
      <w:r>
        <w:rPr>
          <w:rFonts w:ascii="Tahoma" w:hAnsi="Tahoma" w:cs="David" w:hint="cs"/>
          <w:sz w:val="24"/>
          <w:rtl/>
        </w:rPr>
        <w:t>ים לאנשי רפואה, אנשי חינוך וכיו"ב), בני יומיים לפחות ובהיקף של לפחות 1,500 משתתפים</w:t>
      </w:r>
      <w:r>
        <w:rPr>
          <w:rFonts w:cs="David" w:hint="cs"/>
          <w:rtl/>
        </w:rPr>
        <w:t>.</w:t>
      </w:r>
    </w:p>
    <w:p w:rsidR="005F60B4" w:rsidRPr="00786E5F" w:rsidRDefault="005F60B4" w:rsidP="005F60B4">
      <w:pPr>
        <w:pStyle w:val="HNormal"/>
        <w:tabs>
          <w:tab w:val="left" w:pos="8312"/>
        </w:tabs>
        <w:spacing w:after="0" w:line="360" w:lineRule="auto"/>
        <w:ind w:left="84"/>
        <w:rPr>
          <w:rFonts w:cs="David"/>
        </w:rPr>
      </w:pPr>
    </w:p>
    <w:p w:rsidR="005F60B4" w:rsidRPr="00786E5F" w:rsidRDefault="005F60B4" w:rsidP="005F60B4">
      <w:pPr>
        <w:spacing w:line="360" w:lineRule="auto"/>
        <w:rPr>
          <w:sz w:val="24"/>
          <w:szCs w:val="24"/>
          <w:rtl/>
        </w:rPr>
      </w:pPr>
      <w:r w:rsidRPr="00786E5F">
        <w:rPr>
          <w:rFonts w:hint="cs"/>
          <w:sz w:val="24"/>
          <w:szCs w:val="24"/>
          <w:rtl/>
        </w:rPr>
        <w:t xml:space="preserve"> יש לפרט את ההמלצות בטבלה הבאה:</w:t>
      </w:r>
    </w:p>
    <w:p w:rsidR="005F60B4" w:rsidRPr="00786E5F" w:rsidRDefault="005F60B4" w:rsidP="005F60B4">
      <w:pPr>
        <w:rPr>
          <w:sz w:val="24"/>
          <w:szCs w:val="24"/>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1"/>
        <w:gridCol w:w="1702"/>
        <w:gridCol w:w="1091"/>
        <w:gridCol w:w="1461"/>
        <w:gridCol w:w="1164"/>
        <w:gridCol w:w="1195"/>
        <w:gridCol w:w="854"/>
      </w:tblGrid>
      <w:tr w:rsidR="005F60B4" w:rsidRPr="00786E5F" w:rsidTr="005F60B4">
        <w:trPr>
          <w:cantSplit/>
          <w:tblHeader/>
        </w:trPr>
        <w:tc>
          <w:tcPr>
            <w:tcW w:w="1276"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שם הגוף</w:t>
            </w:r>
          </w:p>
        </w:tc>
        <w:tc>
          <w:tcPr>
            <w:tcW w:w="1985"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תיאור הפעילות שבוצעה מולו</w:t>
            </w:r>
          </w:p>
        </w:tc>
        <w:tc>
          <w:tcPr>
            <w:tcW w:w="1134"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שנות הפעילות</w:t>
            </w:r>
          </w:p>
        </w:tc>
        <w:tc>
          <w:tcPr>
            <w:tcW w:w="1667"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שם הממליץ</w:t>
            </w:r>
          </w:p>
        </w:tc>
        <w:tc>
          <w:tcPr>
            <w:tcW w:w="1309" w:type="dxa"/>
            <w:shd w:val="clear" w:color="auto" w:fill="E6E6E6"/>
          </w:tcPr>
          <w:p w:rsidR="005F60B4" w:rsidRPr="00786E5F" w:rsidRDefault="005F60B4" w:rsidP="005F60B4">
            <w:pPr>
              <w:spacing w:line="360" w:lineRule="auto"/>
              <w:jc w:val="center"/>
              <w:rPr>
                <w:b/>
                <w:bCs/>
                <w:sz w:val="24"/>
                <w:szCs w:val="24"/>
              </w:rPr>
            </w:pPr>
            <w:r w:rsidRPr="00786E5F">
              <w:rPr>
                <w:rFonts w:hint="cs"/>
                <w:b/>
                <w:bCs/>
                <w:sz w:val="24"/>
                <w:szCs w:val="24"/>
                <w:rtl/>
              </w:rPr>
              <w:t>טלפון ממליץ</w:t>
            </w:r>
          </w:p>
        </w:tc>
        <w:tc>
          <w:tcPr>
            <w:tcW w:w="1381" w:type="dxa"/>
            <w:shd w:val="clear" w:color="auto" w:fill="E6E6E6"/>
          </w:tcPr>
          <w:p w:rsidR="005F60B4" w:rsidRPr="00786E5F" w:rsidRDefault="005F60B4" w:rsidP="005F60B4">
            <w:pPr>
              <w:spacing w:line="360" w:lineRule="auto"/>
              <w:jc w:val="center"/>
              <w:rPr>
                <w:b/>
                <w:bCs/>
                <w:sz w:val="24"/>
                <w:szCs w:val="24"/>
                <w:rtl/>
              </w:rPr>
            </w:pPr>
            <w:r w:rsidRPr="00786E5F">
              <w:rPr>
                <w:rFonts w:hint="cs"/>
                <w:b/>
                <w:bCs/>
                <w:sz w:val="24"/>
                <w:szCs w:val="24"/>
                <w:rtl/>
              </w:rPr>
              <w:t>טלפון נייד</w:t>
            </w:r>
          </w:p>
        </w:tc>
        <w:tc>
          <w:tcPr>
            <w:tcW w:w="854" w:type="dxa"/>
            <w:shd w:val="clear" w:color="auto" w:fill="E6E6E6"/>
          </w:tcPr>
          <w:p w:rsidR="005F60B4" w:rsidRPr="00786E5F" w:rsidRDefault="005F60B4" w:rsidP="005F60B4">
            <w:pPr>
              <w:spacing w:line="360" w:lineRule="auto"/>
              <w:jc w:val="center"/>
              <w:rPr>
                <w:b/>
                <w:bCs/>
                <w:sz w:val="24"/>
                <w:szCs w:val="24"/>
                <w:rtl/>
              </w:rPr>
            </w:pPr>
            <w:r>
              <w:rPr>
                <w:rFonts w:hint="cs"/>
                <w:b/>
                <w:bCs/>
                <w:sz w:val="24"/>
                <w:szCs w:val="24"/>
                <w:rtl/>
              </w:rPr>
              <w:t xml:space="preserve">צורפה </w:t>
            </w:r>
            <w:r w:rsidRPr="00786E5F">
              <w:rPr>
                <w:rFonts w:hint="cs"/>
                <w:b/>
                <w:bCs/>
                <w:sz w:val="24"/>
                <w:szCs w:val="24"/>
                <w:rtl/>
              </w:rPr>
              <w:t>המלצה בכתב?</w:t>
            </w: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pStyle w:val="NormalWeb"/>
              <w:spacing w:line="360" w:lineRule="auto"/>
              <w:rPr>
                <w:rFonts w:cs="David"/>
                <w:sz w:val="24"/>
                <w:szCs w:val="24"/>
              </w:rPr>
            </w:pPr>
          </w:p>
        </w:tc>
        <w:tc>
          <w:tcPr>
            <w:tcW w:w="1381" w:type="dxa"/>
          </w:tcPr>
          <w:p w:rsidR="005F60B4" w:rsidRPr="00786E5F" w:rsidRDefault="005F60B4" w:rsidP="005F60B4">
            <w:pPr>
              <w:pStyle w:val="NormalWeb"/>
              <w:spacing w:line="360" w:lineRule="auto"/>
              <w:rPr>
                <w:rFonts w:cs="David"/>
                <w:sz w:val="24"/>
                <w:szCs w:val="24"/>
              </w:rPr>
            </w:pPr>
          </w:p>
        </w:tc>
        <w:tc>
          <w:tcPr>
            <w:tcW w:w="854" w:type="dxa"/>
          </w:tcPr>
          <w:p w:rsidR="005F60B4" w:rsidRPr="00786E5F" w:rsidRDefault="005F60B4" w:rsidP="005F60B4">
            <w:pPr>
              <w:pStyle w:val="NormalWeb"/>
              <w:spacing w:line="360" w:lineRule="auto"/>
              <w:rPr>
                <w:rFonts w:cs="David"/>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tl/>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r w:rsidR="005F60B4" w:rsidRPr="00786E5F" w:rsidTr="005F60B4">
        <w:trPr>
          <w:cantSplit/>
        </w:trPr>
        <w:tc>
          <w:tcPr>
            <w:tcW w:w="1276" w:type="dxa"/>
          </w:tcPr>
          <w:p w:rsidR="005F60B4" w:rsidRPr="00786E5F" w:rsidRDefault="005F60B4" w:rsidP="005F60B4">
            <w:pPr>
              <w:spacing w:line="360" w:lineRule="auto"/>
              <w:rPr>
                <w:sz w:val="24"/>
                <w:szCs w:val="24"/>
                <w:rtl/>
              </w:rPr>
            </w:pPr>
          </w:p>
          <w:p w:rsidR="005F60B4" w:rsidRPr="00786E5F" w:rsidRDefault="005F60B4" w:rsidP="005F60B4">
            <w:pPr>
              <w:spacing w:line="360" w:lineRule="auto"/>
              <w:rPr>
                <w:sz w:val="24"/>
                <w:szCs w:val="24"/>
                <w:rtl/>
              </w:rPr>
            </w:pPr>
          </w:p>
        </w:tc>
        <w:tc>
          <w:tcPr>
            <w:tcW w:w="1985" w:type="dxa"/>
          </w:tcPr>
          <w:p w:rsidR="005F60B4" w:rsidRPr="00786E5F" w:rsidRDefault="005F60B4" w:rsidP="005F60B4">
            <w:pPr>
              <w:spacing w:line="360" w:lineRule="auto"/>
              <w:rPr>
                <w:sz w:val="24"/>
                <w:szCs w:val="24"/>
              </w:rPr>
            </w:pPr>
          </w:p>
        </w:tc>
        <w:tc>
          <w:tcPr>
            <w:tcW w:w="1134" w:type="dxa"/>
          </w:tcPr>
          <w:p w:rsidR="005F60B4" w:rsidRPr="00786E5F" w:rsidRDefault="005F60B4" w:rsidP="005F60B4">
            <w:pPr>
              <w:spacing w:line="360" w:lineRule="auto"/>
              <w:rPr>
                <w:sz w:val="24"/>
                <w:szCs w:val="24"/>
              </w:rPr>
            </w:pPr>
          </w:p>
        </w:tc>
        <w:tc>
          <w:tcPr>
            <w:tcW w:w="1667" w:type="dxa"/>
          </w:tcPr>
          <w:p w:rsidR="005F60B4" w:rsidRPr="00786E5F" w:rsidRDefault="005F60B4" w:rsidP="005F60B4">
            <w:pPr>
              <w:spacing w:line="360" w:lineRule="auto"/>
              <w:rPr>
                <w:sz w:val="24"/>
                <w:szCs w:val="24"/>
              </w:rPr>
            </w:pPr>
          </w:p>
        </w:tc>
        <w:tc>
          <w:tcPr>
            <w:tcW w:w="1309" w:type="dxa"/>
          </w:tcPr>
          <w:p w:rsidR="005F60B4" w:rsidRPr="00786E5F" w:rsidRDefault="005F60B4" w:rsidP="005F60B4">
            <w:pPr>
              <w:spacing w:line="360" w:lineRule="auto"/>
              <w:rPr>
                <w:sz w:val="24"/>
                <w:szCs w:val="24"/>
              </w:rPr>
            </w:pPr>
          </w:p>
        </w:tc>
        <w:tc>
          <w:tcPr>
            <w:tcW w:w="1381" w:type="dxa"/>
          </w:tcPr>
          <w:p w:rsidR="005F60B4" w:rsidRPr="00786E5F" w:rsidRDefault="005F60B4" w:rsidP="005F60B4">
            <w:pPr>
              <w:spacing w:line="360" w:lineRule="auto"/>
              <w:rPr>
                <w:sz w:val="24"/>
                <w:szCs w:val="24"/>
              </w:rPr>
            </w:pPr>
          </w:p>
        </w:tc>
        <w:tc>
          <w:tcPr>
            <w:tcW w:w="854" w:type="dxa"/>
          </w:tcPr>
          <w:p w:rsidR="005F60B4" w:rsidRPr="00786E5F" w:rsidRDefault="005F60B4" w:rsidP="005F60B4">
            <w:pPr>
              <w:spacing w:line="360" w:lineRule="auto"/>
              <w:rPr>
                <w:sz w:val="24"/>
                <w:szCs w:val="24"/>
              </w:rPr>
            </w:pPr>
          </w:p>
        </w:tc>
      </w:tr>
    </w:tbl>
    <w:p w:rsidR="005F60B4" w:rsidRPr="00786E5F" w:rsidRDefault="005F60B4" w:rsidP="005F60B4">
      <w:pPr>
        <w:jc w:val="right"/>
        <w:rPr>
          <w:b/>
          <w:bCs/>
          <w:sz w:val="24"/>
          <w:szCs w:val="24"/>
          <w:rtl/>
        </w:rPr>
      </w:pPr>
    </w:p>
    <w:p w:rsidR="005F60B4" w:rsidRPr="00786E5F" w:rsidRDefault="005F60B4" w:rsidP="005F60B4">
      <w:pPr>
        <w:jc w:val="both"/>
        <w:rPr>
          <w:sz w:val="24"/>
          <w:szCs w:val="24"/>
          <w:rtl/>
        </w:rPr>
      </w:pPr>
    </w:p>
    <w:p w:rsidR="005F60B4" w:rsidRPr="00786E5F" w:rsidRDefault="005F60B4" w:rsidP="005F60B4">
      <w:pPr>
        <w:jc w:val="both"/>
        <w:rPr>
          <w:sz w:val="24"/>
          <w:szCs w:val="24"/>
          <w:rtl/>
        </w:rPr>
      </w:pPr>
    </w:p>
    <w:p w:rsidR="005F60B4" w:rsidRPr="00786E5F" w:rsidRDefault="005F60B4" w:rsidP="005F60B4">
      <w:pPr>
        <w:rPr>
          <w:sz w:val="24"/>
          <w:szCs w:val="24"/>
          <w:rtl/>
        </w:rPr>
      </w:pPr>
      <w:r w:rsidRPr="00786E5F">
        <w:rPr>
          <w:rFonts w:hint="cs"/>
          <w:sz w:val="24"/>
          <w:szCs w:val="24"/>
          <w:rtl/>
        </w:rPr>
        <w:t xml:space="preserve">הצהרת </w:t>
      </w:r>
      <w:r w:rsidRPr="00786E5F">
        <w:rPr>
          <w:sz w:val="24"/>
          <w:szCs w:val="24"/>
          <w:rtl/>
        </w:rPr>
        <w:t xml:space="preserve">המציע:  </w:t>
      </w:r>
    </w:p>
    <w:p w:rsidR="005F60B4" w:rsidRPr="00786E5F" w:rsidRDefault="005F60B4" w:rsidP="005F60B4">
      <w:pPr>
        <w:rPr>
          <w:sz w:val="24"/>
          <w:szCs w:val="24"/>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שם</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תפקיד</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טלפון</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חתימה וחותמת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תאריך</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מס' זהות/עוסק מורשה</w:t>
            </w:r>
          </w:p>
        </w:tc>
      </w:tr>
      <w:tr w:rsidR="005F60B4" w:rsidRPr="00786E5F" w:rsidTr="005F60B4">
        <w:trPr>
          <w:jc w:val="center"/>
        </w:trPr>
        <w:tc>
          <w:tcPr>
            <w:tcW w:w="3321" w:type="dxa"/>
            <w:tcBorders>
              <w:bottom w:val="single" w:sz="4" w:space="0" w:color="auto"/>
            </w:tcBorders>
          </w:tcPr>
          <w:p w:rsidR="005F60B4" w:rsidRPr="00786E5F" w:rsidRDefault="005F60B4" w:rsidP="005F60B4">
            <w:pPr>
              <w:spacing w:line="480" w:lineRule="auto"/>
              <w:rPr>
                <w:sz w:val="24"/>
                <w:szCs w:val="24"/>
                <w:rtl/>
              </w:rPr>
            </w:pPr>
          </w:p>
        </w:tc>
        <w:tc>
          <w:tcPr>
            <w:tcW w:w="567" w:type="dxa"/>
          </w:tcPr>
          <w:p w:rsidR="005F60B4" w:rsidRPr="00786E5F" w:rsidRDefault="005F60B4" w:rsidP="005F60B4">
            <w:pPr>
              <w:spacing w:line="480" w:lineRule="auto"/>
              <w:rPr>
                <w:sz w:val="24"/>
                <w:szCs w:val="24"/>
                <w:rtl/>
              </w:rPr>
            </w:pPr>
          </w:p>
        </w:tc>
        <w:tc>
          <w:tcPr>
            <w:tcW w:w="2126" w:type="dxa"/>
            <w:tcBorders>
              <w:bottom w:val="single" w:sz="4" w:space="0" w:color="auto"/>
            </w:tcBorders>
          </w:tcPr>
          <w:p w:rsidR="005F60B4" w:rsidRPr="00786E5F" w:rsidRDefault="005F60B4" w:rsidP="005F60B4">
            <w:pPr>
              <w:spacing w:line="480" w:lineRule="auto"/>
              <w:rPr>
                <w:sz w:val="24"/>
                <w:szCs w:val="24"/>
                <w:rtl/>
              </w:rPr>
            </w:pPr>
          </w:p>
        </w:tc>
        <w:tc>
          <w:tcPr>
            <w:tcW w:w="630" w:type="dxa"/>
          </w:tcPr>
          <w:p w:rsidR="005F60B4" w:rsidRPr="00786E5F" w:rsidRDefault="005F60B4" w:rsidP="005F60B4">
            <w:pPr>
              <w:spacing w:line="480" w:lineRule="auto"/>
              <w:rPr>
                <w:sz w:val="24"/>
                <w:szCs w:val="24"/>
                <w:rtl/>
              </w:rPr>
            </w:pPr>
          </w:p>
        </w:tc>
        <w:tc>
          <w:tcPr>
            <w:tcW w:w="2268" w:type="dxa"/>
            <w:tcBorders>
              <w:bottom w:val="single" w:sz="4" w:space="0" w:color="auto"/>
            </w:tcBorders>
          </w:tcPr>
          <w:p w:rsidR="005F60B4" w:rsidRPr="00786E5F" w:rsidRDefault="005F60B4" w:rsidP="005F60B4">
            <w:pPr>
              <w:spacing w:line="480" w:lineRule="auto"/>
              <w:rPr>
                <w:sz w:val="24"/>
                <w:szCs w:val="24"/>
                <w:rtl/>
              </w:rPr>
            </w:pPr>
          </w:p>
        </w:tc>
      </w:tr>
      <w:tr w:rsidR="005F60B4" w:rsidRPr="00786E5F" w:rsidTr="005F60B4">
        <w:trPr>
          <w:jc w:val="center"/>
        </w:trPr>
        <w:tc>
          <w:tcPr>
            <w:tcW w:w="3321"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כתובת</w:t>
            </w:r>
          </w:p>
        </w:tc>
        <w:tc>
          <w:tcPr>
            <w:tcW w:w="567" w:type="dxa"/>
          </w:tcPr>
          <w:p w:rsidR="005F60B4" w:rsidRPr="00786E5F" w:rsidRDefault="005F60B4" w:rsidP="005F60B4">
            <w:pPr>
              <w:jc w:val="center"/>
              <w:rPr>
                <w:sz w:val="24"/>
                <w:szCs w:val="24"/>
                <w:rtl/>
              </w:rPr>
            </w:pPr>
          </w:p>
        </w:tc>
        <w:tc>
          <w:tcPr>
            <w:tcW w:w="2126"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פקס</w:t>
            </w:r>
          </w:p>
        </w:tc>
        <w:tc>
          <w:tcPr>
            <w:tcW w:w="630" w:type="dxa"/>
          </w:tcPr>
          <w:p w:rsidR="005F60B4" w:rsidRPr="00786E5F" w:rsidRDefault="005F60B4" w:rsidP="005F60B4">
            <w:pPr>
              <w:jc w:val="center"/>
              <w:rPr>
                <w:sz w:val="24"/>
                <w:szCs w:val="24"/>
                <w:rtl/>
              </w:rPr>
            </w:pPr>
          </w:p>
        </w:tc>
        <w:tc>
          <w:tcPr>
            <w:tcW w:w="2268" w:type="dxa"/>
            <w:tcBorders>
              <w:top w:val="single" w:sz="4" w:space="0" w:color="auto"/>
            </w:tcBorders>
          </w:tcPr>
          <w:p w:rsidR="005F60B4" w:rsidRPr="00786E5F" w:rsidRDefault="005F60B4" w:rsidP="005F60B4">
            <w:pPr>
              <w:jc w:val="center"/>
              <w:rPr>
                <w:sz w:val="24"/>
                <w:szCs w:val="24"/>
                <w:rtl/>
              </w:rPr>
            </w:pPr>
            <w:r w:rsidRPr="00786E5F">
              <w:rPr>
                <w:rFonts w:hint="cs"/>
                <w:sz w:val="24"/>
                <w:szCs w:val="24"/>
                <w:rtl/>
              </w:rPr>
              <w:t>מיקוד</w:t>
            </w:r>
          </w:p>
        </w:tc>
      </w:tr>
    </w:tbl>
    <w:p w:rsidR="005F60B4" w:rsidRPr="00786E5F" w:rsidRDefault="005F60B4" w:rsidP="005F60B4">
      <w:pPr>
        <w:rPr>
          <w:sz w:val="24"/>
          <w:szCs w:val="24"/>
          <w:rtl/>
        </w:rPr>
      </w:pPr>
    </w:p>
    <w:p w:rsidR="005F60B4" w:rsidRPr="00786E5F" w:rsidRDefault="005F60B4" w:rsidP="005F60B4">
      <w:pPr>
        <w:pStyle w:val="HNormal"/>
        <w:rPr>
          <w:rFonts w:cs="David"/>
          <w:sz w:val="24"/>
          <w:rtl/>
        </w:rPr>
      </w:pPr>
    </w:p>
    <w:p w:rsidR="005F60B4" w:rsidRDefault="005F60B4" w:rsidP="005F60B4">
      <w:pPr>
        <w:pStyle w:val="HNormal"/>
        <w:spacing w:after="0"/>
        <w:rPr>
          <w:rFonts w:cs="David"/>
          <w:sz w:val="24"/>
          <w:rtl/>
        </w:rPr>
      </w:pPr>
    </w:p>
    <w:p w:rsidR="005F60B4" w:rsidRDefault="005F60B4" w:rsidP="005F60B4">
      <w:pPr>
        <w:pStyle w:val="2"/>
        <w:keepNext/>
        <w:spacing w:after="240"/>
        <w:ind w:right="0"/>
        <w:jc w:val="center"/>
        <w:rPr>
          <w:rFonts w:ascii="Times New Roman Bold" w:hAnsi="Times New Roman Bold" w:cs="David"/>
          <w:rtl/>
        </w:rPr>
      </w:pPr>
      <w:bookmarkStart w:id="224" w:name="_Toc341694008"/>
      <w:r w:rsidRPr="00786E5F">
        <w:rPr>
          <w:rFonts w:ascii="Times New Roman Bold" w:hAnsi="Times New Roman Bold" w:cs="David" w:hint="cs"/>
          <w:rtl/>
        </w:rPr>
        <w:t xml:space="preserve">נספח </w:t>
      </w:r>
      <w:r>
        <w:rPr>
          <w:rFonts w:ascii="Times New Roman Bold" w:hAnsi="Times New Roman Bold" w:cs="David" w:hint="cs"/>
          <w:rtl/>
        </w:rPr>
        <w:t>3.2</w:t>
      </w:r>
      <w:r w:rsidRPr="00786E5F">
        <w:rPr>
          <w:rFonts w:ascii="Times New Roman Bold" w:hAnsi="Times New Roman Bold" w:cs="David" w:hint="cs"/>
          <w:rtl/>
        </w:rPr>
        <w:t xml:space="preserve"> </w:t>
      </w:r>
      <w:r w:rsidRPr="00786E5F">
        <w:rPr>
          <w:rFonts w:ascii="Times New Roman Bold" w:hAnsi="Times New Roman Bold" w:cs="David"/>
          <w:rtl/>
        </w:rPr>
        <w:t>–</w:t>
      </w:r>
      <w:r w:rsidRPr="00786E5F">
        <w:rPr>
          <w:rFonts w:ascii="Times New Roman Bold" w:hAnsi="Times New Roman Bold" w:cs="David" w:hint="cs"/>
          <w:rtl/>
        </w:rPr>
        <w:t xml:space="preserve"> </w:t>
      </w:r>
      <w:r>
        <w:rPr>
          <w:rFonts w:ascii="Times New Roman Bold" w:hAnsi="Times New Roman Bold" w:cs="David" w:hint="cs"/>
          <w:rtl/>
        </w:rPr>
        <w:t>טופס הצעת המחיר</w:t>
      </w:r>
      <w:bookmarkEnd w:id="224"/>
    </w:p>
    <w:p w:rsidR="005F60B4" w:rsidRDefault="005F60B4" w:rsidP="005F60B4">
      <w:pPr>
        <w:ind w:left="6480" w:firstLine="720"/>
        <w:rPr>
          <w:rtl/>
        </w:rPr>
      </w:pPr>
      <w:r>
        <w:rPr>
          <w:rFonts w:hint="cs"/>
          <w:rtl/>
        </w:rPr>
        <w:t>תאריך: _____________</w:t>
      </w:r>
    </w:p>
    <w:p w:rsidR="005F60B4" w:rsidRPr="005E659D" w:rsidRDefault="005F60B4" w:rsidP="005F60B4">
      <w:pPr>
        <w:spacing w:line="360" w:lineRule="auto"/>
        <w:rPr>
          <w:sz w:val="24"/>
          <w:szCs w:val="24"/>
          <w:rtl/>
        </w:rPr>
      </w:pPr>
      <w:r w:rsidRPr="005E659D">
        <w:rPr>
          <w:rFonts w:hint="cs"/>
          <w:sz w:val="24"/>
          <w:szCs w:val="24"/>
          <w:rtl/>
        </w:rPr>
        <w:t>לכבוד:</w:t>
      </w:r>
    </w:p>
    <w:p w:rsidR="005F60B4" w:rsidRPr="005E659D" w:rsidRDefault="005F60B4" w:rsidP="005F60B4">
      <w:pPr>
        <w:spacing w:line="360" w:lineRule="auto"/>
        <w:rPr>
          <w:sz w:val="24"/>
          <w:szCs w:val="24"/>
          <w:rtl/>
        </w:rPr>
      </w:pPr>
      <w:r w:rsidRPr="005E659D">
        <w:rPr>
          <w:rFonts w:hint="cs"/>
          <w:sz w:val="24"/>
          <w:szCs w:val="24"/>
          <w:rtl/>
        </w:rPr>
        <w:t>משרד הרווחה והשירותים החברתיים</w:t>
      </w:r>
    </w:p>
    <w:p w:rsidR="005F60B4" w:rsidRPr="005E659D" w:rsidRDefault="005F60B4" w:rsidP="005F60B4">
      <w:pPr>
        <w:spacing w:line="360" w:lineRule="auto"/>
        <w:rPr>
          <w:sz w:val="24"/>
          <w:szCs w:val="24"/>
          <w:rtl/>
        </w:rPr>
      </w:pPr>
    </w:p>
    <w:p w:rsidR="005F60B4" w:rsidRPr="005E659D" w:rsidRDefault="005F60B4" w:rsidP="005F60B4">
      <w:pPr>
        <w:spacing w:line="360" w:lineRule="auto"/>
        <w:rPr>
          <w:sz w:val="24"/>
          <w:szCs w:val="24"/>
          <w:rtl/>
        </w:rPr>
      </w:pPr>
    </w:p>
    <w:p w:rsidR="005F60B4" w:rsidRPr="005E659D" w:rsidRDefault="005F60B4" w:rsidP="004122F0">
      <w:pPr>
        <w:spacing w:line="360" w:lineRule="auto"/>
        <w:jc w:val="center"/>
        <w:rPr>
          <w:b/>
          <w:bCs/>
          <w:sz w:val="24"/>
          <w:szCs w:val="24"/>
          <w:u w:val="single"/>
          <w:rtl/>
        </w:rPr>
      </w:pPr>
      <w:r w:rsidRPr="005E659D">
        <w:rPr>
          <w:rFonts w:hint="cs"/>
          <w:b/>
          <w:bCs/>
          <w:sz w:val="24"/>
          <w:szCs w:val="24"/>
          <w:u w:val="single"/>
          <w:rtl/>
        </w:rPr>
        <w:t xml:space="preserve">הנדון: הצעת מחיר לניהול, ארגון כולל ושוטף של </w:t>
      </w:r>
      <w:r w:rsidR="004122F0">
        <w:rPr>
          <w:rFonts w:hint="cs"/>
          <w:b/>
          <w:bCs/>
          <w:sz w:val="24"/>
          <w:szCs w:val="24"/>
          <w:u w:val="single"/>
          <w:rtl/>
        </w:rPr>
        <w:t>ה</w:t>
      </w:r>
      <w:r w:rsidR="00BF40A1">
        <w:rPr>
          <w:rFonts w:hint="cs"/>
          <w:b/>
          <w:bCs/>
          <w:sz w:val="24"/>
          <w:szCs w:val="24"/>
          <w:u w:val="single"/>
          <w:rtl/>
        </w:rPr>
        <w:t>טקס</w:t>
      </w:r>
    </w:p>
    <w:p w:rsidR="005F60B4" w:rsidRPr="005E659D" w:rsidRDefault="005F60B4" w:rsidP="004122F0">
      <w:pPr>
        <w:spacing w:line="360" w:lineRule="auto"/>
        <w:jc w:val="center"/>
        <w:rPr>
          <w:b/>
          <w:bCs/>
          <w:sz w:val="24"/>
          <w:szCs w:val="24"/>
          <w:u w:val="single"/>
          <w:rtl/>
        </w:rPr>
      </w:pPr>
      <w:r w:rsidRPr="005E659D">
        <w:rPr>
          <w:rFonts w:hint="cs"/>
          <w:b/>
          <w:bCs/>
          <w:sz w:val="24"/>
          <w:szCs w:val="24"/>
          <w:u w:val="single"/>
          <w:rtl/>
        </w:rPr>
        <w:t>ומתן שירותים אדמינ</w:t>
      </w:r>
      <w:r>
        <w:rPr>
          <w:rFonts w:hint="cs"/>
          <w:b/>
          <w:bCs/>
          <w:sz w:val="24"/>
          <w:szCs w:val="24"/>
          <w:u w:val="single"/>
          <w:rtl/>
        </w:rPr>
        <w:t>י</w:t>
      </w:r>
      <w:r w:rsidRPr="005E659D">
        <w:rPr>
          <w:rFonts w:hint="cs"/>
          <w:b/>
          <w:bCs/>
          <w:sz w:val="24"/>
          <w:szCs w:val="24"/>
          <w:u w:val="single"/>
          <w:rtl/>
        </w:rPr>
        <w:t xml:space="preserve">סטרטיביים, לוגיסטיים, </w:t>
      </w:r>
      <w:proofErr w:type="spellStart"/>
      <w:r w:rsidRPr="005E659D">
        <w:rPr>
          <w:rFonts w:hint="cs"/>
          <w:b/>
          <w:bCs/>
          <w:sz w:val="24"/>
          <w:szCs w:val="24"/>
          <w:u w:val="single"/>
          <w:rtl/>
        </w:rPr>
        <w:t>מחשוביים</w:t>
      </w:r>
      <w:proofErr w:type="spellEnd"/>
      <w:r w:rsidRPr="005E659D">
        <w:rPr>
          <w:rFonts w:hint="cs"/>
          <w:b/>
          <w:bCs/>
          <w:sz w:val="24"/>
          <w:szCs w:val="24"/>
          <w:u w:val="single"/>
          <w:rtl/>
        </w:rPr>
        <w:t xml:space="preserve"> וארגוניים לפני </w:t>
      </w:r>
      <w:r w:rsidR="004122F0">
        <w:rPr>
          <w:rFonts w:hint="cs"/>
          <w:b/>
          <w:bCs/>
          <w:sz w:val="24"/>
          <w:szCs w:val="24"/>
          <w:u w:val="single"/>
          <w:rtl/>
        </w:rPr>
        <w:t>ה</w:t>
      </w:r>
      <w:r w:rsidR="00BF40A1">
        <w:rPr>
          <w:rFonts w:hint="cs"/>
          <w:b/>
          <w:bCs/>
          <w:sz w:val="24"/>
          <w:szCs w:val="24"/>
          <w:u w:val="single"/>
          <w:rtl/>
        </w:rPr>
        <w:t>טקס</w:t>
      </w:r>
      <w:r w:rsidRPr="005E659D">
        <w:rPr>
          <w:rFonts w:hint="cs"/>
          <w:b/>
          <w:bCs/>
          <w:sz w:val="24"/>
          <w:szCs w:val="24"/>
          <w:u w:val="single"/>
          <w:rtl/>
        </w:rPr>
        <w:t xml:space="preserve"> ובמהלכו</w:t>
      </w:r>
    </w:p>
    <w:p w:rsidR="005F60B4" w:rsidRPr="005E659D" w:rsidRDefault="005F60B4" w:rsidP="005F60B4">
      <w:pPr>
        <w:spacing w:line="360" w:lineRule="auto"/>
        <w:rPr>
          <w:sz w:val="24"/>
          <w:szCs w:val="24"/>
          <w:rtl/>
        </w:rPr>
      </w:pPr>
    </w:p>
    <w:p w:rsidR="005F60B4" w:rsidRDefault="005F60B4" w:rsidP="005F60B4">
      <w:pPr>
        <w:spacing w:line="360" w:lineRule="auto"/>
        <w:rPr>
          <w:sz w:val="24"/>
          <w:szCs w:val="24"/>
          <w:rtl/>
        </w:rPr>
      </w:pPr>
      <w:proofErr w:type="spellStart"/>
      <w:r>
        <w:rPr>
          <w:rFonts w:hint="cs"/>
          <w:sz w:val="24"/>
          <w:szCs w:val="24"/>
          <w:rtl/>
        </w:rPr>
        <w:t>א.ג.נ</w:t>
      </w:r>
      <w:proofErr w:type="spellEnd"/>
      <w:r>
        <w:rPr>
          <w:rFonts w:hint="cs"/>
          <w:sz w:val="24"/>
          <w:szCs w:val="24"/>
          <w:rtl/>
        </w:rPr>
        <w:t xml:space="preserve">, </w:t>
      </w:r>
    </w:p>
    <w:p w:rsidR="005F60B4" w:rsidRPr="005E659D" w:rsidRDefault="005F60B4" w:rsidP="005F60B4">
      <w:pPr>
        <w:spacing w:line="360" w:lineRule="auto"/>
        <w:rPr>
          <w:sz w:val="24"/>
          <w:szCs w:val="24"/>
          <w:rtl/>
        </w:rPr>
      </w:pPr>
      <w:r w:rsidRPr="005E659D">
        <w:rPr>
          <w:rFonts w:hint="cs"/>
          <w:sz w:val="24"/>
          <w:szCs w:val="24"/>
          <w:rtl/>
        </w:rPr>
        <w:t>שלום רב,</w:t>
      </w:r>
    </w:p>
    <w:p w:rsidR="005F60B4" w:rsidRPr="005E659D" w:rsidRDefault="005F60B4" w:rsidP="005F60B4">
      <w:pPr>
        <w:spacing w:line="360" w:lineRule="auto"/>
        <w:rPr>
          <w:sz w:val="24"/>
          <w:szCs w:val="24"/>
          <w:rtl/>
        </w:rPr>
      </w:pPr>
    </w:p>
    <w:p w:rsidR="005F60B4" w:rsidRPr="005E659D" w:rsidRDefault="005F60B4" w:rsidP="005F60B4">
      <w:pPr>
        <w:spacing w:line="360" w:lineRule="auto"/>
        <w:jc w:val="both"/>
        <w:rPr>
          <w:sz w:val="24"/>
          <w:szCs w:val="24"/>
          <w:rtl/>
        </w:rPr>
      </w:pPr>
      <w:r w:rsidRPr="005E659D">
        <w:rPr>
          <w:rFonts w:hint="cs"/>
          <w:sz w:val="24"/>
          <w:szCs w:val="24"/>
          <w:rtl/>
        </w:rPr>
        <w:t>להלן הצעתנו לניהול, ארגון כולל ושוטף של הכינוס ומתן שירותים אדמיניסטרטיביי</w:t>
      </w:r>
      <w:r w:rsidRPr="005E659D">
        <w:rPr>
          <w:rFonts w:hint="eastAsia"/>
          <w:sz w:val="24"/>
          <w:szCs w:val="24"/>
          <w:rtl/>
        </w:rPr>
        <w:t>ם</w:t>
      </w:r>
      <w:r w:rsidRPr="005E659D">
        <w:rPr>
          <w:rFonts w:hint="cs"/>
          <w:sz w:val="24"/>
          <w:szCs w:val="24"/>
          <w:rtl/>
        </w:rPr>
        <w:t xml:space="preserve">, לוגיסטיים, </w:t>
      </w:r>
      <w:proofErr w:type="spellStart"/>
      <w:r w:rsidRPr="005E659D">
        <w:rPr>
          <w:rFonts w:hint="cs"/>
          <w:sz w:val="24"/>
          <w:szCs w:val="24"/>
          <w:rtl/>
        </w:rPr>
        <w:t>מ</w:t>
      </w:r>
      <w:r>
        <w:rPr>
          <w:rFonts w:hint="cs"/>
          <w:sz w:val="24"/>
          <w:szCs w:val="24"/>
          <w:rtl/>
        </w:rPr>
        <w:t>י</w:t>
      </w:r>
      <w:r w:rsidRPr="005E659D">
        <w:rPr>
          <w:rFonts w:hint="cs"/>
          <w:sz w:val="24"/>
          <w:szCs w:val="24"/>
          <w:rtl/>
        </w:rPr>
        <w:t>חשוביים</w:t>
      </w:r>
      <w:proofErr w:type="spellEnd"/>
      <w:r w:rsidRPr="005E659D">
        <w:rPr>
          <w:rFonts w:hint="cs"/>
          <w:sz w:val="24"/>
          <w:szCs w:val="24"/>
          <w:rtl/>
        </w:rPr>
        <w:t xml:space="preserve"> וארגוניים לפני ה</w:t>
      </w:r>
      <w:r w:rsidR="001375DF">
        <w:rPr>
          <w:rFonts w:hint="cs"/>
          <w:sz w:val="24"/>
          <w:szCs w:val="24"/>
          <w:rtl/>
        </w:rPr>
        <w:t>טקס</w:t>
      </w:r>
      <w:r w:rsidRPr="005E659D">
        <w:rPr>
          <w:rFonts w:hint="cs"/>
          <w:sz w:val="24"/>
          <w:szCs w:val="24"/>
          <w:rtl/>
        </w:rPr>
        <w:t xml:space="preserve"> ובמהלכו</w:t>
      </w:r>
      <w:r>
        <w:rPr>
          <w:rFonts w:hint="cs"/>
          <w:sz w:val="24"/>
          <w:szCs w:val="24"/>
          <w:rtl/>
        </w:rPr>
        <w:t>, כנדרש במסמכי המכרז והדרישות</w:t>
      </w:r>
      <w:r w:rsidRPr="005E659D">
        <w:rPr>
          <w:rFonts w:hint="cs"/>
          <w:sz w:val="24"/>
          <w:szCs w:val="24"/>
          <w:rtl/>
        </w:rPr>
        <w:t xml:space="preserve"> המפורט</w:t>
      </w:r>
      <w:r>
        <w:rPr>
          <w:rFonts w:hint="cs"/>
          <w:sz w:val="24"/>
          <w:szCs w:val="24"/>
          <w:rtl/>
        </w:rPr>
        <w:t>ות</w:t>
      </w:r>
      <w:r w:rsidRPr="005E659D">
        <w:rPr>
          <w:rFonts w:hint="cs"/>
          <w:sz w:val="24"/>
          <w:szCs w:val="24"/>
          <w:rtl/>
        </w:rPr>
        <w:t xml:space="preserve"> בפרק 2:</w:t>
      </w:r>
    </w:p>
    <w:p w:rsidR="005F60B4" w:rsidRDefault="005F60B4" w:rsidP="005F60B4">
      <w:pPr>
        <w:rPr>
          <w:rtl/>
        </w:rPr>
      </w:pPr>
    </w:p>
    <w:p w:rsidR="005F60B4" w:rsidRPr="008D3404" w:rsidRDefault="005F60B4" w:rsidP="005F60B4">
      <w:pPr>
        <w:rPr>
          <w:rtl/>
        </w:rPr>
      </w:pPr>
    </w:p>
    <w:p w:rsidR="009D40E4" w:rsidRDefault="005F60B4" w:rsidP="00473139">
      <w:pPr>
        <w:pStyle w:val="HNormal"/>
        <w:spacing w:after="0" w:line="360" w:lineRule="auto"/>
        <w:rPr>
          <w:rFonts w:cs="David"/>
          <w:rtl/>
        </w:rPr>
      </w:pPr>
      <w:r>
        <w:rPr>
          <w:rFonts w:cs="David" w:hint="cs"/>
          <w:rtl/>
        </w:rPr>
        <w:t xml:space="preserve">יובהר בזאת כי </w:t>
      </w:r>
      <w:r w:rsidR="00852F2F">
        <w:rPr>
          <w:rFonts w:cs="David" w:hint="cs"/>
          <w:rtl/>
        </w:rPr>
        <w:t xml:space="preserve">המרכיבים וכמויות המפורטות להלן, מובאות לצורך אומדן בלבד, וכי </w:t>
      </w:r>
      <w:r>
        <w:rPr>
          <w:rFonts w:cs="David" w:hint="cs"/>
          <w:rtl/>
        </w:rPr>
        <w:t xml:space="preserve">אין המשרד מתחייב לבצע </w:t>
      </w:r>
      <w:r w:rsidR="00852F2F">
        <w:rPr>
          <w:rFonts w:cs="David" w:hint="cs"/>
          <w:rtl/>
        </w:rPr>
        <w:t xml:space="preserve">את כל ההיקפים ו/או מרכיבי השירות המצוינים בטבלה. </w:t>
      </w:r>
    </w:p>
    <w:p w:rsidR="005F60B4" w:rsidRDefault="009D40E4" w:rsidP="00473139">
      <w:pPr>
        <w:pStyle w:val="HNormal"/>
        <w:spacing w:after="0" w:line="360" w:lineRule="auto"/>
        <w:rPr>
          <w:rFonts w:cs="David"/>
          <w:rtl/>
        </w:rPr>
      </w:pPr>
      <w:r w:rsidRPr="00473139">
        <w:rPr>
          <w:rFonts w:cs="David" w:hint="eastAsia"/>
          <w:b/>
          <w:bCs/>
          <w:rtl/>
        </w:rPr>
        <w:t>המחירים</w:t>
      </w:r>
      <w:r w:rsidRPr="00473139">
        <w:rPr>
          <w:rFonts w:cs="David"/>
          <w:b/>
          <w:bCs/>
          <w:rtl/>
        </w:rPr>
        <w:t xml:space="preserve"> </w:t>
      </w:r>
      <w:r w:rsidRPr="00473139">
        <w:rPr>
          <w:rFonts w:cs="David" w:hint="eastAsia"/>
          <w:b/>
          <w:bCs/>
          <w:rtl/>
        </w:rPr>
        <w:t>ה</w:t>
      </w:r>
      <w:r w:rsidR="00514DED">
        <w:rPr>
          <w:rFonts w:cs="David" w:hint="cs"/>
          <w:b/>
          <w:bCs/>
          <w:rtl/>
        </w:rPr>
        <w:t>נ</w:t>
      </w:r>
      <w:r w:rsidRPr="00473139">
        <w:rPr>
          <w:rFonts w:cs="David" w:hint="eastAsia"/>
          <w:b/>
          <w:bCs/>
          <w:rtl/>
        </w:rPr>
        <w:t>דרשים</w:t>
      </w:r>
      <w:r w:rsidRPr="00473139">
        <w:rPr>
          <w:rFonts w:cs="David"/>
          <w:b/>
          <w:bCs/>
          <w:rtl/>
        </w:rPr>
        <w:t xml:space="preserve"> </w:t>
      </w:r>
      <w:r w:rsidRPr="00473139">
        <w:rPr>
          <w:rFonts w:cs="David" w:hint="eastAsia"/>
          <w:b/>
          <w:bCs/>
          <w:rtl/>
        </w:rPr>
        <w:t>אינם</w:t>
      </w:r>
      <w:r w:rsidRPr="00473139">
        <w:rPr>
          <w:rFonts w:cs="David"/>
          <w:b/>
          <w:bCs/>
          <w:rtl/>
        </w:rPr>
        <w:t xml:space="preserve"> </w:t>
      </w:r>
      <w:r w:rsidRPr="00473139">
        <w:rPr>
          <w:rFonts w:cs="David" w:hint="eastAsia"/>
          <w:b/>
          <w:bCs/>
          <w:rtl/>
        </w:rPr>
        <w:t>כוללים</w:t>
      </w:r>
      <w:r w:rsidRPr="00473139">
        <w:rPr>
          <w:rFonts w:cs="David"/>
          <w:b/>
          <w:bCs/>
          <w:rtl/>
        </w:rPr>
        <w:t xml:space="preserve"> </w:t>
      </w:r>
      <w:r w:rsidRPr="00473139">
        <w:rPr>
          <w:rFonts w:cs="David" w:hint="eastAsia"/>
          <w:b/>
          <w:bCs/>
          <w:rtl/>
        </w:rPr>
        <w:t>מע</w:t>
      </w:r>
      <w:r w:rsidRPr="00473139">
        <w:rPr>
          <w:rFonts w:cs="David"/>
          <w:b/>
          <w:bCs/>
          <w:rtl/>
        </w:rPr>
        <w:t>"מ.</w:t>
      </w:r>
      <w:r w:rsidR="005F60B4">
        <w:rPr>
          <w:rFonts w:cs="David" w:hint="cs"/>
          <w:rtl/>
        </w:rPr>
        <w:t xml:space="preserve"> </w:t>
      </w:r>
    </w:p>
    <w:tbl>
      <w:tblPr>
        <w:bidiVisual/>
        <w:tblW w:w="7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5"/>
        <w:gridCol w:w="3260"/>
        <w:gridCol w:w="1276"/>
        <w:gridCol w:w="1276"/>
      </w:tblGrid>
      <w:tr w:rsidR="0057532D" w:rsidTr="00317AE1">
        <w:trPr>
          <w:tblHeader/>
        </w:trPr>
        <w:tc>
          <w:tcPr>
            <w:tcW w:w="2035" w:type="dxa"/>
          </w:tcPr>
          <w:p w:rsidR="0057532D" w:rsidRPr="00C17631" w:rsidRDefault="0057532D" w:rsidP="005F1333">
            <w:pPr>
              <w:jc w:val="center"/>
              <w:rPr>
                <w:rFonts w:ascii="Arial" w:hAnsi="Arial"/>
                <w:b/>
                <w:bCs/>
                <w:sz w:val="28"/>
                <w:szCs w:val="28"/>
                <w:rtl/>
              </w:rPr>
            </w:pPr>
            <w:r w:rsidRPr="00C17631">
              <w:rPr>
                <w:rFonts w:hint="cs"/>
                <w:b/>
                <w:bCs/>
                <w:sz w:val="28"/>
                <w:szCs w:val="28"/>
                <w:rtl/>
              </w:rPr>
              <w:t>השירות</w:t>
            </w:r>
            <w:r w:rsidR="00C17631" w:rsidRPr="00C17631">
              <w:rPr>
                <w:rFonts w:ascii="Arial" w:hAnsi="Arial" w:hint="cs"/>
                <w:b/>
                <w:bCs/>
                <w:sz w:val="28"/>
                <w:szCs w:val="28"/>
                <w:rtl/>
              </w:rPr>
              <w:t xml:space="preserve"> </w:t>
            </w:r>
            <w:r w:rsidR="00C17631" w:rsidRPr="00C17631">
              <w:rPr>
                <w:rFonts w:ascii="Arial" w:hAnsi="Arial"/>
                <w:b/>
                <w:bCs/>
                <w:sz w:val="28"/>
                <w:szCs w:val="28"/>
                <w:rtl/>
              </w:rPr>
              <w:t>–</w:t>
            </w:r>
            <w:r w:rsidR="00C17631" w:rsidRPr="00C17631">
              <w:rPr>
                <w:rFonts w:ascii="Arial" w:hAnsi="Arial" w:hint="cs"/>
                <w:b/>
                <w:bCs/>
                <w:sz w:val="28"/>
                <w:szCs w:val="28"/>
                <w:rtl/>
              </w:rPr>
              <w:t xml:space="preserve"> כאמור בטבלה 2.4.1 לעיל</w:t>
            </w:r>
          </w:p>
        </w:tc>
        <w:tc>
          <w:tcPr>
            <w:tcW w:w="3260" w:type="dxa"/>
          </w:tcPr>
          <w:p w:rsidR="0057532D" w:rsidRDefault="00C17631" w:rsidP="005F1333">
            <w:pPr>
              <w:jc w:val="center"/>
              <w:rPr>
                <w:rFonts w:ascii="Arial" w:hAnsi="Arial"/>
                <w:b/>
                <w:bCs/>
                <w:sz w:val="28"/>
                <w:szCs w:val="28"/>
                <w:rtl/>
              </w:rPr>
            </w:pPr>
            <w:r>
              <w:rPr>
                <w:rFonts w:ascii="Arial" w:hAnsi="Arial" w:hint="cs"/>
                <w:b/>
                <w:bCs/>
                <w:sz w:val="28"/>
                <w:szCs w:val="28"/>
                <w:rtl/>
              </w:rPr>
              <w:t>פירוט</w:t>
            </w:r>
          </w:p>
        </w:tc>
        <w:tc>
          <w:tcPr>
            <w:tcW w:w="1276" w:type="dxa"/>
          </w:tcPr>
          <w:p w:rsidR="0057532D" w:rsidRDefault="0057532D" w:rsidP="00AB2C78">
            <w:pPr>
              <w:jc w:val="center"/>
              <w:rPr>
                <w:rFonts w:ascii="Arial" w:hAnsi="Arial"/>
                <w:b/>
                <w:bCs/>
                <w:sz w:val="28"/>
                <w:szCs w:val="28"/>
                <w:rtl/>
              </w:rPr>
            </w:pPr>
            <w:r>
              <w:rPr>
                <w:rFonts w:ascii="Arial" w:hAnsi="Arial" w:hint="cs"/>
                <w:b/>
                <w:bCs/>
                <w:sz w:val="28"/>
                <w:szCs w:val="28"/>
                <w:rtl/>
              </w:rPr>
              <w:t>מחיר ליחידה</w:t>
            </w:r>
          </w:p>
        </w:tc>
        <w:tc>
          <w:tcPr>
            <w:tcW w:w="1276" w:type="dxa"/>
          </w:tcPr>
          <w:p w:rsidR="0057532D" w:rsidRDefault="0057532D" w:rsidP="005F1333">
            <w:pPr>
              <w:jc w:val="center"/>
              <w:rPr>
                <w:rFonts w:ascii="Arial" w:hAnsi="Arial"/>
                <w:b/>
                <w:bCs/>
                <w:sz w:val="28"/>
                <w:szCs w:val="28"/>
                <w:rtl/>
              </w:rPr>
            </w:pPr>
            <w:r>
              <w:rPr>
                <w:rFonts w:ascii="Arial" w:hAnsi="Arial" w:hint="cs"/>
                <w:b/>
                <w:bCs/>
                <w:sz w:val="28"/>
                <w:szCs w:val="28"/>
                <w:rtl/>
              </w:rPr>
              <w:t>סה"כ עלות</w:t>
            </w:r>
          </w:p>
        </w:tc>
      </w:tr>
      <w:tr w:rsidR="0057532D" w:rsidTr="00317AE1">
        <w:trPr>
          <w:trHeight w:val="677"/>
        </w:trPr>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ההיכל המוצע</w:t>
            </w:r>
          </w:p>
        </w:tc>
        <w:tc>
          <w:tcPr>
            <w:tcW w:w="3260" w:type="dxa"/>
          </w:tcPr>
          <w:p w:rsidR="0057532D" w:rsidRDefault="00C17631" w:rsidP="005F1333">
            <w:pPr>
              <w:spacing w:line="360" w:lineRule="auto"/>
              <w:contextualSpacing/>
              <w:jc w:val="center"/>
              <w:rPr>
                <w:sz w:val="24"/>
                <w:szCs w:val="24"/>
                <w:rtl/>
              </w:rPr>
            </w:pPr>
            <w:r>
              <w:rPr>
                <w:rFonts w:hint="cs"/>
                <w:sz w:val="24"/>
                <w:szCs w:val="24"/>
                <w:rtl/>
              </w:rPr>
              <w:t>כמפורט בטבלה 2.4.1 לעיל</w:t>
            </w:r>
          </w:p>
        </w:tc>
        <w:tc>
          <w:tcPr>
            <w:tcW w:w="1276" w:type="dxa"/>
          </w:tcPr>
          <w:p w:rsidR="0057532D" w:rsidRDefault="0057532D" w:rsidP="005F1333">
            <w:pPr>
              <w:spacing w:line="360" w:lineRule="auto"/>
              <w:contextualSpacing/>
              <w:jc w:val="center"/>
              <w:rPr>
                <w:sz w:val="24"/>
                <w:szCs w:val="24"/>
                <w:rtl/>
              </w:rPr>
            </w:pPr>
          </w:p>
        </w:tc>
        <w:tc>
          <w:tcPr>
            <w:tcW w:w="1276" w:type="dxa"/>
          </w:tcPr>
          <w:p w:rsidR="0057532D" w:rsidRDefault="0057532D" w:rsidP="005F1333">
            <w:pPr>
              <w:spacing w:line="360" w:lineRule="auto"/>
              <w:contextualSpacing/>
              <w:jc w:val="center"/>
              <w:rPr>
                <w:sz w:val="24"/>
                <w:szCs w:val="24"/>
                <w:rtl/>
              </w:rPr>
            </w:pPr>
          </w:p>
        </w:tc>
      </w:tr>
      <w:tr w:rsidR="0057532D" w:rsidTr="00317AE1">
        <w:trPr>
          <w:trHeight w:val="677"/>
        </w:trPr>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הסדרי חניה</w:t>
            </w:r>
          </w:p>
        </w:tc>
        <w:tc>
          <w:tcPr>
            <w:tcW w:w="3260" w:type="dxa"/>
          </w:tcPr>
          <w:p w:rsidR="0057532D" w:rsidRPr="001B78A1" w:rsidRDefault="00C17631" w:rsidP="00514DED">
            <w:pPr>
              <w:spacing w:line="360" w:lineRule="auto"/>
              <w:contextualSpacing/>
              <w:jc w:val="center"/>
              <w:rPr>
                <w:sz w:val="24"/>
                <w:szCs w:val="24"/>
                <w:rtl/>
              </w:rPr>
            </w:pPr>
            <w:r>
              <w:rPr>
                <w:rFonts w:hint="cs"/>
                <w:sz w:val="24"/>
                <w:szCs w:val="24"/>
                <w:rtl/>
              </w:rPr>
              <w:t>כמפורט בטבלה 2.4.1 לעיל</w:t>
            </w:r>
            <w:r w:rsidR="00514DED">
              <w:rPr>
                <w:rFonts w:hint="cs"/>
                <w:sz w:val="24"/>
                <w:szCs w:val="24"/>
                <w:rtl/>
              </w:rPr>
              <w:t xml:space="preserve"> (מובהר כי הצעת המחיר היא עבור 100 מקומות חניה וסדרן). </w:t>
            </w:r>
          </w:p>
        </w:tc>
        <w:tc>
          <w:tcPr>
            <w:tcW w:w="1276" w:type="dxa"/>
          </w:tcPr>
          <w:p w:rsidR="0057532D" w:rsidRDefault="0057532D" w:rsidP="005F1333">
            <w:pPr>
              <w:spacing w:line="360" w:lineRule="auto"/>
              <w:contextualSpacing/>
              <w:jc w:val="center"/>
              <w:rPr>
                <w:sz w:val="24"/>
                <w:szCs w:val="24"/>
                <w:rtl/>
              </w:rPr>
            </w:pPr>
          </w:p>
        </w:tc>
        <w:tc>
          <w:tcPr>
            <w:tcW w:w="1276" w:type="dxa"/>
          </w:tcPr>
          <w:p w:rsidR="0057532D" w:rsidRDefault="0057532D" w:rsidP="005F1333">
            <w:pPr>
              <w:spacing w:line="360" w:lineRule="auto"/>
              <w:contextualSpacing/>
              <w:jc w:val="center"/>
              <w:rPr>
                <w:sz w:val="24"/>
                <w:szCs w:val="24"/>
                <w:rtl/>
              </w:rPr>
            </w:pPr>
          </w:p>
        </w:tc>
      </w:tr>
      <w:tr w:rsidR="00C17631" w:rsidTr="00C17631">
        <w:trPr>
          <w:trHeight w:val="540"/>
        </w:trPr>
        <w:tc>
          <w:tcPr>
            <w:tcW w:w="2035" w:type="dxa"/>
            <w:vMerge w:val="restart"/>
          </w:tcPr>
          <w:p w:rsidR="00C17631" w:rsidRPr="00317AE1" w:rsidRDefault="00C17631" w:rsidP="005F1333">
            <w:pPr>
              <w:spacing w:line="360" w:lineRule="auto"/>
              <w:jc w:val="both"/>
              <w:rPr>
                <w:rFonts w:ascii="Arial" w:hAnsi="Arial"/>
                <w:b/>
                <w:bCs/>
                <w:sz w:val="24"/>
                <w:szCs w:val="24"/>
                <w:rtl/>
              </w:rPr>
            </w:pPr>
            <w:r w:rsidRPr="00317AE1">
              <w:rPr>
                <w:rFonts w:hint="cs"/>
                <w:b/>
                <w:bCs/>
                <w:sz w:val="24"/>
                <w:szCs w:val="24"/>
                <w:rtl/>
              </w:rPr>
              <w:t>סידורי פרחים</w:t>
            </w:r>
          </w:p>
        </w:tc>
        <w:tc>
          <w:tcPr>
            <w:tcW w:w="3260" w:type="dxa"/>
          </w:tcPr>
          <w:p w:rsidR="00C17631" w:rsidRPr="00C17631" w:rsidRDefault="00C17631" w:rsidP="004C2614">
            <w:pPr>
              <w:pStyle w:val="affa"/>
              <w:numPr>
                <w:ilvl w:val="0"/>
                <w:numId w:val="77"/>
              </w:numPr>
              <w:spacing w:line="360" w:lineRule="auto"/>
              <w:ind w:left="360"/>
              <w:contextualSpacing/>
              <w:rPr>
                <w:sz w:val="24"/>
                <w:szCs w:val="24"/>
                <w:rtl/>
              </w:rPr>
            </w:pPr>
            <w:r w:rsidRPr="00C17631">
              <w:rPr>
                <w:rFonts w:hint="cs"/>
                <w:sz w:val="24"/>
                <w:szCs w:val="24"/>
                <w:rtl/>
              </w:rPr>
              <w:t xml:space="preserve">3 סידורי </w:t>
            </w:r>
            <w:r>
              <w:rPr>
                <w:rFonts w:hint="cs"/>
                <w:sz w:val="24"/>
                <w:szCs w:val="24"/>
                <w:rtl/>
              </w:rPr>
              <w:t xml:space="preserve">פרחים באורך מטר </w:t>
            </w:r>
            <w:r w:rsidRPr="00C17631">
              <w:rPr>
                <w:rFonts w:hint="cs"/>
                <w:sz w:val="24"/>
                <w:szCs w:val="24"/>
                <w:rtl/>
              </w:rPr>
              <w:t>כ"א</w:t>
            </w:r>
            <w:r>
              <w:rPr>
                <w:rFonts w:hint="cs"/>
                <w:sz w:val="24"/>
                <w:szCs w:val="24"/>
                <w:rtl/>
              </w:rPr>
              <w:t>.</w:t>
            </w:r>
          </w:p>
        </w:tc>
        <w:tc>
          <w:tcPr>
            <w:tcW w:w="1276" w:type="dxa"/>
          </w:tcPr>
          <w:p w:rsidR="00C17631" w:rsidRDefault="00C17631" w:rsidP="005F1333">
            <w:pPr>
              <w:spacing w:line="360" w:lineRule="auto"/>
              <w:contextualSpacing/>
              <w:jc w:val="center"/>
              <w:rPr>
                <w:sz w:val="24"/>
                <w:szCs w:val="24"/>
                <w:rtl/>
              </w:rPr>
            </w:pPr>
          </w:p>
        </w:tc>
        <w:tc>
          <w:tcPr>
            <w:tcW w:w="1276" w:type="dxa"/>
          </w:tcPr>
          <w:p w:rsidR="00C17631" w:rsidRDefault="00C17631" w:rsidP="005F1333">
            <w:pPr>
              <w:spacing w:line="360" w:lineRule="auto"/>
              <w:contextualSpacing/>
              <w:jc w:val="center"/>
              <w:rPr>
                <w:sz w:val="24"/>
                <w:szCs w:val="24"/>
                <w:rtl/>
              </w:rPr>
            </w:pPr>
          </w:p>
        </w:tc>
      </w:tr>
      <w:tr w:rsidR="00C17631" w:rsidTr="00C17631">
        <w:trPr>
          <w:trHeight w:val="540"/>
        </w:trPr>
        <w:tc>
          <w:tcPr>
            <w:tcW w:w="2035" w:type="dxa"/>
            <w:vMerge/>
          </w:tcPr>
          <w:p w:rsidR="00C17631" w:rsidRPr="004C2614" w:rsidRDefault="00C17631" w:rsidP="005F1333">
            <w:pPr>
              <w:spacing w:line="360" w:lineRule="auto"/>
              <w:jc w:val="both"/>
              <w:rPr>
                <w:b/>
                <w:bCs/>
                <w:sz w:val="24"/>
                <w:szCs w:val="24"/>
                <w:rtl/>
              </w:rPr>
            </w:pPr>
          </w:p>
        </w:tc>
        <w:tc>
          <w:tcPr>
            <w:tcW w:w="3260" w:type="dxa"/>
          </w:tcPr>
          <w:p w:rsidR="00C17631" w:rsidRPr="00C17631" w:rsidRDefault="00C17631" w:rsidP="004C2614">
            <w:pPr>
              <w:pStyle w:val="affa"/>
              <w:numPr>
                <w:ilvl w:val="0"/>
                <w:numId w:val="77"/>
              </w:numPr>
              <w:spacing w:line="360" w:lineRule="auto"/>
              <w:ind w:left="360"/>
              <w:contextualSpacing/>
              <w:rPr>
                <w:sz w:val="24"/>
                <w:szCs w:val="24"/>
                <w:rtl/>
              </w:rPr>
            </w:pPr>
            <w:r>
              <w:rPr>
                <w:rFonts w:hint="cs"/>
                <w:sz w:val="24"/>
                <w:szCs w:val="24"/>
                <w:rtl/>
              </w:rPr>
              <w:t>סידור פרחים באורך חצי מטר.</w:t>
            </w:r>
          </w:p>
        </w:tc>
        <w:tc>
          <w:tcPr>
            <w:tcW w:w="1276" w:type="dxa"/>
          </w:tcPr>
          <w:p w:rsidR="00C17631" w:rsidRDefault="00C17631" w:rsidP="005F1333">
            <w:pPr>
              <w:spacing w:line="360" w:lineRule="auto"/>
              <w:contextualSpacing/>
              <w:jc w:val="center"/>
              <w:rPr>
                <w:sz w:val="24"/>
                <w:szCs w:val="24"/>
                <w:rtl/>
              </w:rPr>
            </w:pPr>
          </w:p>
        </w:tc>
        <w:tc>
          <w:tcPr>
            <w:tcW w:w="1276" w:type="dxa"/>
          </w:tcPr>
          <w:p w:rsidR="00C17631" w:rsidRDefault="00C17631" w:rsidP="005F1333">
            <w:pPr>
              <w:spacing w:line="360" w:lineRule="auto"/>
              <w:contextualSpacing/>
              <w:jc w:val="center"/>
              <w:rPr>
                <w:sz w:val="24"/>
                <w:szCs w:val="24"/>
                <w:rtl/>
              </w:rPr>
            </w:pPr>
          </w:p>
        </w:tc>
      </w:tr>
      <w:tr w:rsidR="00C17631" w:rsidTr="00C17631">
        <w:trPr>
          <w:trHeight w:val="540"/>
        </w:trPr>
        <w:tc>
          <w:tcPr>
            <w:tcW w:w="2035" w:type="dxa"/>
            <w:vMerge/>
          </w:tcPr>
          <w:p w:rsidR="00C17631" w:rsidRPr="004C2614" w:rsidRDefault="00C17631" w:rsidP="005F1333">
            <w:pPr>
              <w:spacing w:line="360" w:lineRule="auto"/>
              <w:jc w:val="both"/>
              <w:rPr>
                <w:b/>
                <w:bCs/>
                <w:sz w:val="24"/>
                <w:szCs w:val="24"/>
                <w:rtl/>
              </w:rPr>
            </w:pPr>
          </w:p>
        </w:tc>
        <w:tc>
          <w:tcPr>
            <w:tcW w:w="3260" w:type="dxa"/>
          </w:tcPr>
          <w:p w:rsidR="00C17631" w:rsidRPr="00C17631" w:rsidRDefault="00C17631" w:rsidP="004C2614">
            <w:pPr>
              <w:pStyle w:val="affa"/>
              <w:numPr>
                <w:ilvl w:val="0"/>
                <w:numId w:val="77"/>
              </w:numPr>
              <w:spacing w:line="360" w:lineRule="auto"/>
              <w:ind w:left="360"/>
              <w:contextualSpacing/>
              <w:rPr>
                <w:sz w:val="24"/>
                <w:szCs w:val="24"/>
                <w:rtl/>
              </w:rPr>
            </w:pPr>
            <w:r>
              <w:rPr>
                <w:rFonts w:hint="cs"/>
                <w:sz w:val="24"/>
                <w:szCs w:val="24"/>
                <w:rtl/>
              </w:rPr>
              <w:t>15 זרי פרחים לזוכים.</w:t>
            </w:r>
          </w:p>
        </w:tc>
        <w:tc>
          <w:tcPr>
            <w:tcW w:w="1276" w:type="dxa"/>
          </w:tcPr>
          <w:p w:rsidR="00C17631" w:rsidRDefault="00C17631" w:rsidP="005F1333">
            <w:pPr>
              <w:spacing w:line="360" w:lineRule="auto"/>
              <w:contextualSpacing/>
              <w:jc w:val="center"/>
              <w:rPr>
                <w:sz w:val="24"/>
                <w:szCs w:val="24"/>
                <w:rtl/>
              </w:rPr>
            </w:pPr>
          </w:p>
        </w:tc>
        <w:tc>
          <w:tcPr>
            <w:tcW w:w="1276" w:type="dxa"/>
          </w:tcPr>
          <w:p w:rsidR="00C17631" w:rsidRDefault="00C17631" w:rsidP="005F1333">
            <w:pPr>
              <w:spacing w:line="360" w:lineRule="auto"/>
              <w:contextualSpacing/>
              <w:jc w:val="center"/>
              <w:rPr>
                <w:sz w:val="24"/>
                <w:szCs w:val="24"/>
                <w:rtl/>
              </w:rPr>
            </w:pPr>
          </w:p>
        </w:tc>
      </w:tr>
      <w:tr w:rsidR="0057532D" w:rsidRPr="001B78A1"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כיבוד</w:t>
            </w:r>
          </w:p>
        </w:tc>
        <w:tc>
          <w:tcPr>
            <w:tcW w:w="3260" w:type="dxa"/>
          </w:tcPr>
          <w:p w:rsidR="0057532D" w:rsidRPr="00C17631" w:rsidRDefault="00C17631" w:rsidP="00317AE1">
            <w:pPr>
              <w:spacing w:line="360" w:lineRule="auto"/>
              <w:contextualSpacing/>
              <w:rPr>
                <w:sz w:val="24"/>
                <w:szCs w:val="24"/>
                <w:rtl/>
              </w:rPr>
            </w:pPr>
            <w:r>
              <w:rPr>
                <w:rFonts w:hint="cs"/>
                <w:sz w:val="24"/>
                <w:szCs w:val="24"/>
                <w:rtl/>
              </w:rPr>
              <w:t>כמפורט בטבלה 2.4.1 לעיל (עבור 700 אנשים סה"כ)</w:t>
            </w:r>
          </w:p>
        </w:tc>
        <w:tc>
          <w:tcPr>
            <w:tcW w:w="1276" w:type="dxa"/>
          </w:tcPr>
          <w:p w:rsidR="0057532D" w:rsidRPr="001B78A1" w:rsidRDefault="0057532D" w:rsidP="005F1333">
            <w:pPr>
              <w:spacing w:line="360" w:lineRule="auto"/>
              <w:contextualSpacing/>
              <w:jc w:val="center"/>
              <w:rPr>
                <w:sz w:val="24"/>
                <w:szCs w:val="24"/>
                <w:rtl/>
              </w:rPr>
            </w:pPr>
          </w:p>
        </w:tc>
        <w:tc>
          <w:tcPr>
            <w:tcW w:w="1276" w:type="dxa"/>
          </w:tcPr>
          <w:p w:rsidR="0057532D" w:rsidRPr="001B78A1" w:rsidRDefault="0057532D" w:rsidP="005F1333">
            <w:pPr>
              <w:spacing w:line="360" w:lineRule="auto"/>
              <w:contextualSpacing/>
              <w:jc w:val="center"/>
              <w:rPr>
                <w:sz w:val="24"/>
                <w:szCs w:val="24"/>
                <w:rtl/>
              </w:rPr>
            </w:pPr>
          </w:p>
        </w:tc>
      </w:tr>
      <w:tr w:rsidR="00C93DC9" w:rsidRPr="001B78A1" w:rsidTr="00C93DC9">
        <w:trPr>
          <w:trHeight w:val="180"/>
        </w:trPr>
        <w:tc>
          <w:tcPr>
            <w:tcW w:w="2035" w:type="dxa"/>
            <w:vMerge w:val="restart"/>
          </w:tcPr>
          <w:p w:rsidR="00C93DC9" w:rsidRPr="00317AE1" w:rsidRDefault="00C93DC9" w:rsidP="005F1333">
            <w:pPr>
              <w:spacing w:line="360" w:lineRule="auto"/>
              <w:jc w:val="both"/>
              <w:rPr>
                <w:rFonts w:ascii="Arial" w:hAnsi="Arial"/>
                <w:b/>
                <w:bCs/>
                <w:sz w:val="24"/>
                <w:szCs w:val="24"/>
                <w:rtl/>
              </w:rPr>
            </w:pPr>
            <w:r w:rsidRPr="00317AE1">
              <w:rPr>
                <w:rFonts w:hint="cs"/>
                <w:b/>
                <w:bCs/>
                <w:sz w:val="24"/>
                <w:szCs w:val="24"/>
                <w:rtl/>
              </w:rPr>
              <w:t>גרפיקה, הדפסות ופרסומים</w:t>
            </w:r>
          </w:p>
        </w:tc>
        <w:tc>
          <w:tcPr>
            <w:tcW w:w="3260" w:type="dxa"/>
          </w:tcPr>
          <w:p w:rsidR="00C93DC9" w:rsidRPr="00317AE1" w:rsidRDefault="00C93DC9" w:rsidP="004C2614">
            <w:pPr>
              <w:pStyle w:val="affa"/>
              <w:numPr>
                <w:ilvl w:val="0"/>
                <w:numId w:val="77"/>
              </w:numPr>
              <w:spacing w:line="360" w:lineRule="auto"/>
              <w:ind w:left="360"/>
              <w:contextualSpacing/>
              <w:rPr>
                <w:sz w:val="24"/>
                <w:szCs w:val="24"/>
                <w:rtl/>
              </w:rPr>
            </w:pPr>
            <w:r>
              <w:rPr>
                <w:rFonts w:hint="cs"/>
                <w:sz w:val="24"/>
                <w:szCs w:val="24"/>
                <w:rtl/>
              </w:rPr>
              <w:t>הזמנות (300 יחידות).</w:t>
            </w:r>
          </w:p>
        </w:tc>
        <w:tc>
          <w:tcPr>
            <w:tcW w:w="1276" w:type="dxa"/>
          </w:tcPr>
          <w:p w:rsidR="00C93DC9" w:rsidRPr="001B78A1" w:rsidRDefault="00C93DC9" w:rsidP="005F1333">
            <w:pPr>
              <w:spacing w:line="360" w:lineRule="auto"/>
              <w:contextualSpacing/>
              <w:jc w:val="center"/>
              <w:rPr>
                <w:sz w:val="24"/>
                <w:szCs w:val="24"/>
                <w:rtl/>
              </w:rPr>
            </w:pPr>
          </w:p>
        </w:tc>
        <w:tc>
          <w:tcPr>
            <w:tcW w:w="1276" w:type="dxa"/>
          </w:tcPr>
          <w:p w:rsidR="00C93DC9" w:rsidRPr="001B78A1" w:rsidRDefault="00C93DC9" w:rsidP="005F1333">
            <w:pPr>
              <w:spacing w:line="360" w:lineRule="auto"/>
              <w:contextualSpacing/>
              <w:jc w:val="center"/>
              <w:rPr>
                <w:sz w:val="24"/>
                <w:szCs w:val="24"/>
                <w:rtl/>
              </w:rPr>
            </w:pPr>
          </w:p>
        </w:tc>
      </w:tr>
      <w:tr w:rsidR="00C93DC9" w:rsidRPr="001B78A1" w:rsidTr="00C93DC9">
        <w:trPr>
          <w:trHeight w:val="180"/>
        </w:trPr>
        <w:tc>
          <w:tcPr>
            <w:tcW w:w="2035" w:type="dxa"/>
            <w:vMerge/>
          </w:tcPr>
          <w:p w:rsidR="00C93DC9" w:rsidRPr="004C2614" w:rsidRDefault="00C93DC9" w:rsidP="005F1333">
            <w:pPr>
              <w:spacing w:line="360" w:lineRule="auto"/>
              <w:jc w:val="both"/>
              <w:rPr>
                <w:b/>
                <w:bCs/>
                <w:sz w:val="24"/>
                <w:szCs w:val="24"/>
                <w:rtl/>
              </w:rPr>
            </w:pPr>
          </w:p>
        </w:tc>
        <w:tc>
          <w:tcPr>
            <w:tcW w:w="3260" w:type="dxa"/>
          </w:tcPr>
          <w:p w:rsidR="00C93DC9" w:rsidRPr="00317AE1" w:rsidRDefault="00317AE1" w:rsidP="004C2614">
            <w:pPr>
              <w:pStyle w:val="affa"/>
              <w:numPr>
                <w:ilvl w:val="0"/>
                <w:numId w:val="77"/>
              </w:numPr>
              <w:spacing w:line="360" w:lineRule="auto"/>
              <w:ind w:left="360"/>
              <w:contextualSpacing/>
              <w:rPr>
                <w:sz w:val="24"/>
                <w:szCs w:val="24"/>
                <w:rtl/>
              </w:rPr>
            </w:pPr>
            <w:r>
              <w:rPr>
                <w:rFonts w:hint="cs"/>
                <w:sz w:val="24"/>
                <w:szCs w:val="24"/>
                <w:rtl/>
              </w:rPr>
              <w:t>חוברות על הזוכים (750 חוברות).</w:t>
            </w:r>
          </w:p>
        </w:tc>
        <w:tc>
          <w:tcPr>
            <w:tcW w:w="1276" w:type="dxa"/>
          </w:tcPr>
          <w:p w:rsidR="00C93DC9" w:rsidRPr="001B78A1" w:rsidRDefault="00C93DC9" w:rsidP="005F1333">
            <w:pPr>
              <w:spacing w:line="360" w:lineRule="auto"/>
              <w:contextualSpacing/>
              <w:jc w:val="center"/>
              <w:rPr>
                <w:sz w:val="24"/>
                <w:szCs w:val="24"/>
                <w:rtl/>
              </w:rPr>
            </w:pPr>
          </w:p>
        </w:tc>
        <w:tc>
          <w:tcPr>
            <w:tcW w:w="1276" w:type="dxa"/>
          </w:tcPr>
          <w:p w:rsidR="00C93DC9" w:rsidRPr="001B78A1" w:rsidRDefault="00C93DC9" w:rsidP="005F1333">
            <w:pPr>
              <w:spacing w:line="360" w:lineRule="auto"/>
              <w:contextualSpacing/>
              <w:jc w:val="center"/>
              <w:rPr>
                <w:sz w:val="24"/>
                <w:szCs w:val="24"/>
                <w:rtl/>
              </w:rPr>
            </w:pPr>
          </w:p>
        </w:tc>
      </w:tr>
      <w:tr w:rsidR="00C93DC9" w:rsidRPr="001B78A1" w:rsidTr="00C93DC9">
        <w:trPr>
          <w:trHeight w:val="180"/>
        </w:trPr>
        <w:tc>
          <w:tcPr>
            <w:tcW w:w="2035" w:type="dxa"/>
            <w:vMerge/>
          </w:tcPr>
          <w:p w:rsidR="00C93DC9" w:rsidRPr="004C2614" w:rsidRDefault="00C93DC9" w:rsidP="005F1333">
            <w:pPr>
              <w:spacing w:line="360" w:lineRule="auto"/>
              <w:jc w:val="both"/>
              <w:rPr>
                <w:b/>
                <w:bCs/>
                <w:sz w:val="24"/>
                <w:szCs w:val="24"/>
                <w:rtl/>
              </w:rPr>
            </w:pPr>
          </w:p>
        </w:tc>
        <w:tc>
          <w:tcPr>
            <w:tcW w:w="3260" w:type="dxa"/>
          </w:tcPr>
          <w:p w:rsidR="00C93DC9" w:rsidRPr="00317AE1" w:rsidRDefault="00317AE1" w:rsidP="004C2614">
            <w:pPr>
              <w:pStyle w:val="affa"/>
              <w:numPr>
                <w:ilvl w:val="0"/>
                <w:numId w:val="77"/>
              </w:numPr>
              <w:spacing w:line="360" w:lineRule="auto"/>
              <w:ind w:left="360"/>
              <w:contextualSpacing/>
              <w:rPr>
                <w:sz w:val="24"/>
                <w:szCs w:val="24"/>
                <w:rtl/>
              </w:rPr>
            </w:pPr>
            <w:r>
              <w:rPr>
                <w:rFonts w:hint="cs"/>
                <w:sz w:val="24"/>
                <w:szCs w:val="24"/>
                <w:rtl/>
              </w:rPr>
              <w:t>תגים עם שמות (40 תגים)</w:t>
            </w:r>
          </w:p>
        </w:tc>
        <w:tc>
          <w:tcPr>
            <w:tcW w:w="1276" w:type="dxa"/>
          </w:tcPr>
          <w:p w:rsidR="00C93DC9" w:rsidRPr="001B78A1" w:rsidRDefault="00C93DC9" w:rsidP="005F1333">
            <w:pPr>
              <w:spacing w:line="360" w:lineRule="auto"/>
              <w:contextualSpacing/>
              <w:jc w:val="center"/>
              <w:rPr>
                <w:sz w:val="24"/>
                <w:szCs w:val="24"/>
                <w:rtl/>
              </w:rPr>
            </w:pPr>
          </w:p>
        </w:tc>
        <w:tc>
          <w:tcPr>
            <w:tcW w:w="1276" w:type="dxa"/>
          </w:tcPr>
          <w:p w:rsidR="00C93DC9" w:rsidRPr="001B78A1" w:rsidRDefault="00C93DC9" w:rsidP="005F1333">
            <w:pPr>
              <w:spacing w:line="360" w:lineRule="auto"/>
              <w:contextualSpacing/>
              <w:jc w:val="center"/>
              <w:rPr>
                <w:sz w:val="24"/>
                <w:szCs w:val="24"/>
                <w:rtl/>
              </w:rPr>
            </w:pPr>
          </w:p>
        </w:tc>
      </w:tr>
      <w:tr w:rsidR="00C93DC9" w:rsidRPr="001B78A1" w:rsidTr="00C93DC9">
        <w:trPr>
          <w:trHeight w:val="180"/>
        </w:trPr>
        <w:tc>
          <w:tcPr>
            <w:tcW w:w="2035" w:type="dxa"/>
            <w:vMerge/>
          </w:tcPr>
          <w:p w:rsidR="00C93DC9" w:rsidRPr="004C2614" w:rsidRDefault="00C93DC9" w:rsidP="005F1333">
            <w:pPr>
              <w:spacing w:line="360" w:lineRule="auto"/>
              <w:jc w:val="both"/>
              <w:rPr>
                <w:b/>
                <w:bCs/>
                <w:sz w:val="24"/>
                <w:szCs w:val="24"/>
                <w:rtl/>
              </w:rPr>
            </w:pPr>
          </w:p>
        </w:tc>
        <w:tc>
          <w:tcPr>
            <w:tcW w:w="3260" w:type="dxa"/>
          </w:tcPr>
          <w:p w:rsidR="00C93DC9" w:rsidRPr="00317AE1" w:rsidRDefault="00317AE1" w:rsidP="004C2614">
            <w:pPr>
              <w:pStyle w:val="affa"/>
              <w:numPr>
                <w:ilvl w:val="0"/>
                <w:numId w:val="77"/>
              </w:numPr>
              <w:spacing w:line="360" w:lineRule="auto"/>
              <w:ind w:left="360"/>
              <w:contextualSpacing/>
              <w:rPr>
                <w:sz w:val="24"/>
                <w:szCs w:val="24"/>
                <w:rtl/>
              </w:rPr>
            </w:pPr>
            <w:r>
              <w:rPr>
                <w:rFonts w:hint="cs"/>
                <w:sz w:val="24"/>
                <w:szCs w:val="24"/>
                <w:rtl/>
              </w:rPr>
              <w:t>עיצוב שקופית של לוגו האירוע.</w:t>
            </w:r>
          </w:p>
        </w:tc>
        <w:tc>
          <w:tcPr>
            <w:tcW w:w="1276" w:type="dxa"/>
          </w:tcPr>
          <w:p w:rsidR="00C93DC9" w:rsidRPr="001B78A1" w:rsidRDefault="00C93DC9" w:rsidP="005F1333">
            <w:pPr>
              <w:spacing w:line="360" w:lineRule="auto"/>
              <w:contextualSpacing/>
              <w:jc w:val="center"/>
              <w:rPr>
                <w:sz w:val="24"/>
                <w:szCs w:val="24"/>
                <w:rtl/>
              </w:rPr>
            </w:pPr>
          </w:p>
        </w:tc>
        <w:tc>
          <w:tcPr>
            <w:tcW w:w="1276" w:type="dxa"/>
          </w:tcPr>
          <w:p w:rsidR="00C93DC9" w:rsidRPr="001B78A1" w:rsidRDefault="00C93DC9" w:rsidP="005F1333">
            <w:pPr>
              <w:spacing w:line="360" w:lineRule="auto"/>
              <w:contextualSpacing/>
              <w:jc w:val="center"/>
              <w:rPr>
                <w:sz w:val="24"/>
                <w:szCs w:val="24"/>
                <w:rtl/>
              </w:rPr>
            </w:pPr>
          </w:p>
        </w:tc>
      </w:tr>
      <w:tr w:rsidR="0057532D" w:rsidRPr="001B78A1"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שולחן קבלת האורחים</w:t>
            </w:r>
          </w:p>
        </w:tc>
        <w:tc>
          <w:tcPr>
            <w:tcW w:w="3260" w:type="dxa"/>
          </w:tcPr>
          <w:p w:rsidR="0057532D" w:rsidRPr="00317AE1" w:rsidRDefault="00317AE1" w:rsidP="00317AE1">
            <w:pPr>
              <w:spacing w:line="360" w:lineRule="auto"/>
              <w:contextualSpacing/>
              <w:rPr>
                <w:sz w:val="24"/>
                <w:szCs w:val="24"/>
                <w:rtl/>
              </w:rPr>
            </w:pPr>
            <w:r>
              <w:rPr>
                <w:rFonts w:hint="cs"/>
                <w:sz w:val="24"/>
                <w:szCs w:val="24"/>
                <w:rtl/>
              </w:rPr>
              <w:t xml:space="preserve"> כמפורט בטבלה 2.4.1 לעיל (2 שולחנות </w:t>
            </w:r>
            <w:r w:rsidR="00514DED">
              <w:rPr>
                <w:rFonts w:hint="cs"/>
                <w:sz w:val="24"/>
                <w:szCs w:val="24"/>
                <w:rtl/>
              </w:rPr>
              <w:t xml:space="preserve">ושני דיילים </w:t>
            </w:r>
            <w:r>
              <w:rPr>
                <w:rFonts w:hint="cs"/>
                <w:sz w:val="24"/>
                <w:szCs w:val="24"/>
                <w:rtl/>
              </w:rPr>
              <w:t>סה"כ)</w:t>
            </w:r>
          </w:p>
        </w:tc>
        <w:tc>
          <w:tcPr>
            <w:tcW w:w="1276" w:type="dxa"/>
          </w:tcPr>
          <w:p w:rsidR="0057532D" w:rsidRPr="001B78A1" w:rsidRDefault="0057532D" w:rsidP="005F1333">
            <w:pPr>
              <w:spacing w:line="360" w:lineRule="auto"/>
              <w:contextualSpacing/>
              <w:jc w:val="center"/>
              <w:rPr>
                <w:sz w:val="24"/>
                <w:szCs w:val="24"/>
                <w:rtl/>
              </w:rPr>
            </w:pPr>
          </w:p>
        </w:tc>
        <w:tc>
          <w:tcPr>
            <w:tcW w:w="1276" w:type="dxa"/>
          </w:tcPr>
          <w:p w:rsidR="0057532D" w:rsidRPr="001B78A1" w:rsidRDefault="0057532D" w:rsidP="005F1333">
            <w:pPr>
              <w:spacing w:line="360" w:lineRule="auto"/>
              <w:contextualSpacing/>
              <w:jc w:val="center"/>
              <w:rPr>
                <w:sz w:val="24"/>
                <w:szCs w:val="24"/>
                <w:rtl/>
              </w:rPr>
            </w:pPr>
          </w:p>
        </w:tc>
      </w:tr>
      <w:tr w:rsidR="0057532D" w:rsidRPr="001B78A1"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ציוד ומפרט טכני</w:t>
            </w:r>
          </w:p>
        </w:tc>
        <w:tc>
          <w:tcPr>
            <w:tcW w:w="3260" w:type="dxa"/>
          </w:tcPr>
          <w:p w:rsidR="0057532D" w:rsidRPr="001B78A1" w:rsidRDefault="00317AE1" w:rsidP="00317AE1">
            <w:pPr>
              <w:spacing w:line="360" w:lineRule="auto"/>
              <w:contextualSpacing/>
              <w:rPr>
                <w:sz w:val="24"/>
                <w:szCs w:val="24"/>
                <w:rtl/>
              </w:rPr>
            </w:pPr>
            <w:r>
              <w:rPr>
                <w:rFonts w:hint="cs"/>
                <w:sz w:val="24"/>
                <w:szCs w:val="24"/>
                <w:rtl/>
              </w:rPr>
              <w:t>כמפורט בטבלה 2.4.1 לעיל.</w:t>
            </w:r>
          </w:p>
        </w:tc>
        <w:tc>
          <w:tcPr>
            <w:tcW w:w="1276" w:type="dxa"/>
          </w:tcPr>
          <w:p w:rsidR="0057532D" w:rsidRPr="001B78A1" w:rsidRDefault="0057532D" w:rsidP="005F1333">
            <w:pPr>
              <w:spacing w:line="360" w:lineRule="auto"/>
              <w:contextualSpacing/>
              <w:jc w:val="center"/>
              <w:rPr>
                <w:sz w:val="24"/>
                <w:szCs w:val="24"/>
                <w:rtl/>
              </w:rPr>
            </w:pPr>
          </w:p>
        </w:tc>
        <w:tc>
          <w:tcPr>
            <w:tcW w:w="1276" w:type="dxa"/>
          </w:tcPr>
          <w:p w:rsidR="0057532D" w:rsidRPr="001B78A1" w:rsidRDefault="0057532D" w:rsidP="005F1333">
            <w:pPr>
              <w:spacing w:line="360" w:lineRule="auto"/>
              <w:contextualSpacing/>
              <w:jc w:val="center"/>
              <w:rPr>
                <w:sz w:val="24"/>
                <w:szCs w:val="24"/>
                <w:rtl/>
              </w:rPr>
            </w:pPr>
          </w:p>
        </w:tc>
      </w:tr>
      <w:tr w:rsidR="0057532D" w:rsidRPr="001B78A1"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תרגום סימולטני</w:t>
            </w:r>
          </w:p>
        </w:tc>
        <w:tc>
          <w:tcPr>
            <w:tcW w:w="3260" w:type="dxa"/>
          </w:tcPr>
          <w:p w:rsidR="0057532D" w:rsidRPr="001B78A1" w:rsidRDefault="00514DED" w:rsidP="004C2614">
            <w:pPr>
              <w:spacing w:line="360" w:lineRule="auto"/>
              <w:contextualSpacing/>
              <w:rPr>
                <w:sz w:val="24"/>
                <w:szCs w:val="24"/>
                <w:rtl/>
              </w:rPr>
            </w:pPr>
            <w:r>
              <w:rPr>
                <w:rFonts w:hint="cs"/>
                <w:sz w:val="24"/>
                <w:szCs w:val="24"/>
                <w:rtl/>
              </w:rPr>
              <w:t>כמפורט בטבלה 2.4.1 לעיל.</w:t>
            </w:r>
          </w:p>
        </w:tc>
        <w:tc>
          <w:tcPr>
            <w:tcW w:w="1276" w:type="dxa"/>
          </w:tcPr>
          <w:p w:rsidR="0057532D" w:rsidRPr="001B78A1" w:rsidRDefault="0057532D" w:rsidP="005F1333">
            <w:pPr>
              <w:spacing w:line="360" w:lineRule="auto"/>
              <w:contextualSpacing/>
              <w:jc w:val="center"/>
              <w:rPr>
                <w:sz w:val="24"/>
                <w:szCs w:val="24"/>
                <w:rtl/>
              </w:rPr>
            </w:pPr>
          </w:p>
        </w:tc>
        <w:tc>
          <w:tcPr>
            <w:tcW w:w="1276" w:type="dxa"/>
          </w:tcPr>
          <w:p w:rsidR="0057532D" w:rsidRPr="001B78A1" w:rsidRDefault="0057532D" w:rsidP="005F1333">
            <w:pPr>
              <w:spacing w:line="360" w:lineRule="auto"/>
              <w:contextualSpacing/>
              <w:jc w:val="center"/>
              <w:rPr>
                <w:sz w:val="24"/>
                <w:szCs w:val="24"/>
                <w:rtl/>
              </w:rPr>
            </w:pPr>
          </w:p>
        </w:tc>
      </w:tr>
      <w:tr w:rsidR="0057532D" w:rsidRPr="001B78A1"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הסעות</w:t>
            </w:r>
          </w:p>
        </w:tc>
        <w:tc>
          <w:tcPr>
            <w:tcW w:w="3260" w:type="dxa"/>
          </w:tcPr>
          <w:p w:rsidR="0057532D" w:rsidRPr="001B78A1" w:rsidRDefault="00317AE1" w:rsidP="00317AE1">
            <w:pPr>
              <w:tabs>
                <w:tab w:val="left" w:pos="1349"/>
                <w:tab w:val="center" w:pos="1522"/>
              </w:tabs>
              <w:spacing w:line="360" w:lineRule="auto"/>
              <w:contextualSpacing/>
              <w:rPr>
                <w:sz w:val="24"/>
                <w:szCs w:val="24"/>
                <w:rtl/>
              </w:rPr>
            </w:pPr>
            <w:r>
              <w:rPr>
                <w:rFonts w:hint="cs"/>
                <w:sz w:val="24"/>
                <w:szCs w:val="24"/>
                <w:rtl/>
              </w:rPr>
              <w:t>כמפורט בטבלה 2.4.1 לעיל</w:t>
            </w:r>
            <w:r w:rsidR="00514DED">
              <w:rPr>
                <w:rFonts w:hint="cs"/>
                <w:sz w:val="24"/>
                <w:szCs w:val="24"/>
                <w:rtl/>
              </w:rPr>
              <w:t>.</w:t>
            </w:r>
          </w:p>
        </w:tc>
        <w:tc>
          <w:tcPr>
            <w:tcW w:w="1276" w:type="dxa"/>
          </w:tcPr>
          <w:p w:rsidR="0057532D" w:rsidRPr="001B78A1" w:rsidRDefault="0057532D" w:rsidP="005F1333">
            <w:pPr>
              <w:spacing w:line="360" w:lineRule="auto"/>
              <w:contextualSpacing/>
              <w:jc w:val="center"/>
              <w:rPr>
                <w:sz w:val="24"/>
                <w:szCs w:val="24"/>
                <w:rtl/>
              </w:rPr>
            </w:pPr>
          </w:p>
        </w:tc>
        <w:tc>
          <w:tcPr>
            <w:tcW w:w="1276" w:type="dxa"/>
          </w:tcPr>
          <w:p w:rsidR="0057532D" w:rsidRPr="001B78A1" w:rsidRDefault="0057532D" w:rsidP="005F1333">
            <w:pPr>
              <w:spacing w:line="360" w:lineRule="auto"/>
              <w:contextualSpacing/>
              <w:jc w:val="center"/>
              <w:rPr>
                <w:sz w:val="24"/>
                <w:szCs w:val="24"/>
                <w:rtl/>
              </w:rPr>
            </w:pPr>
          </w:p>
        </w:tc>
      </w:tr>
      <w:tr w:rsidR="00317AE1" w:rsidTr="00317AE1">
        <w:trPr>
          <w:trHeight w:val="90"/>
        </w:trPr>
        <w:tc>
          <w:tcPr>
            <w:tcW w:w="2035" w:type="dxa"/>
            <w:vMerge w:val="restart"/>
          </w:tcPr>
          <w:p w:rsidR="00317AE1" w:rsidRPr="00317AE1" w:rsidRDefault="00317AE1" w:rsidP="005F1333">
            <w:pPr>
              <w:spacing w:line="360" w:lineRule="auto"/>
              <w:jc w:val="both"/>
              <w:rPr>
                <w:rFonts w:ascii="Arial" w:hAnsi="Arial"/>
                <w:b/>
                <w:bCs/>
                <w:sz w:val="24"/>
                <w:szCs w:val="24"/>
                <w:rtl/>
              </w:rPr>
            </w:pPr>
            <w:r w:rsidRPr="00317AE1">
              <w:rPr>
                <w:rFonts w:hint="cs"/>
                <w:b/>
                <w:bCs/>
                <w:sz w:val="24"/>
                <w:szCs w:val="24"/>
                <w:rtl/>
              </w:rPr>
              <w:t>שילוט</w:t>
            </w:r>
          </w:p>
        </w:tc>
        <w:tc>
          <w:tcPr>
            <w:tcW w:w="3260" w:type="dxa"/>
          </w:tcPr>
          <w:p w:rsidR="00317AE1" w:rsidRPr="00317AE1" w:rsidRDefault="00317AE1" w:rsidP="004C2614">
            <w:pPr>
              <w:pStyle w:val="affa"/>
              <w:numPr>
                <w:ilvl w:val="0"/>
                <w:numId w:val="77"/>
              </w:numPr>
              <w:spacing w:line="360" w:lineRule="auto"/>
              <w:ind w:left="360"/>
              <w:contextualSpacing/>
              <w:rPr>
                <w:sz w:val="24"/>
                <w:szCs w:val="24"/>
                <w:rtl/>
              </w:rPr>
            </w:pPr>
            <w:r>
              <w:rPr>
                <w:rFonts w:hint="cs"/>
                <w:sz w:val="24"/>
                <w:szCs w:val="24"/>
                <w:rtl/>
              </w:rPr>
              <w:t>שלט בגודל 2</w:t>
            </w:r>
            <w:r>
              <w:rPr>
                <w:sz w:val="24"/>
                <w:szCs w:val="24"/>
              </w:rPr>
              <w:t>X</w:t>
            </w:r>
            <w:r>
              <w:rPr>
                <w:rFonts w:hint="cs"/>
                <w:sz w:val="24"/>
                <w:szCs w:val="24"/>
                <w:rtl/>
              </w:rPr>
              <w:t>3</w:t>
            </w:r>
          </w:p>
        </w:tc>
        <w:tc>
          <w:tcPr>
            <w:tcW w:w="1276" w:type="dxa"/>
          </w:tcPr>
          <w:p w:rsidR="00317AE1" w:rsidRDefault="00317AE1" w:rsidP="005F1333">
            <w:pPr>
              <w:spacing w:line="360" w:lineRule="auto"/>
              <w:contextualSpacing/>
              <w:jc w:val="center"/>
              <w:rPr>
                <w:sz w:val="24"/>
                <w:szCs w:val="24"/>
                <w:rtl/>
              </w:rPr>
            </w:pPr>
          </w:p>
        </w:tc>
        <w:tc>
          <w:tcPr>
            <w:tcW w:w="1276" w:type="dxa"/>
          </w:tcPr>
          <w:p w:rsidR="00317AE1" w:rsidRDefault="00317AE1" w:rsidP="005F1333">
            <w:pPr>
              <w:spacing w:line="360" w:lineRule="auto"/>
              <w:contextualSpacing/>
              <w:jc w:val="center"/>
              <w:rPr>
                <w:sz w:val="24"/>
                <w:szCs w:val="24"/>
                <w:rtl/>
              </w:rPr>
            </w:pPr>
          </w:p>
        </w:tc>
      </w:tr>
      <w:tr w:rsidR="00317AE1" w:rsidTr="00317AE1">
        <w:trPr>
          <w:trHeight w:val="90"/>
        </w:trPr>
        <w:tc>
          <w:tcPr>
            <w:tcW w:w="2035" w:type="dxa"/>
            <w:vMerge/>
          </w:tcPr>
          <w:p w:rsidR="00317AE1" w:rsidRPr="00317AE1" w:rsidRDefault="00317AE1" w:rsidP="005F1333">
            <w:pPr>
              <w:spacing w:line="360" w:lineRule="auto"/>
              <w:jc w:val="both"/>
              <w:rPr>
                <w:b/>
                <w:bCs/>
                <w:sz w:val="24"/>
                <w:szCs w:val="24"/>
                <w:rtl/>
              </w:rPr>
            </w:pPr>
          </w:p>
        </w:tc>
        <w:tc>
          <w:tcPr>
            <w:tcW w:w="3260" w:type="dxa"/>
          </w:tcPr>
          <w:p w:rsidR="00317AE1" w:rsidRDefault="00317AE1" w:rsidP="004C2614">
            <w:pPr>
              <w:pStyle w:val="affa"/>
              <w:numPr>
                <w:ilvl w:val="0"/>
                <w:numId w:val="77"/>
              </w:numPr>
              <w:spacing w:line="360" w:lineRule="auto"/>
              <w:ind w:left="360"/>
              <w:contextualSpacing/>
              <w:rPr>
                <w:sz w:val="24"/>
                <w:szCs w:val="24"/>
                <w:rtl/>
              </w:rPr>
            </w:pPr>
            <w:r>
              <w:rPr>
                <w:rFonts w:hint="cs"/>
                <w:sz w:val="24"/>
                <w:szCs w:val="24"/>
                <w:rtl/>
              </w:rPr>
              <w:t>2 שלטי רול אפ</w:t>
            </w:r>
          </w:p>
        </w:tc>
        <w:tc>
          <w:tcPr>
            <w:tcW w:w="1276" w:type="dxa"/>
          </w:tcPr>
          <w:p w:rsidR="00317AE1" w:rsidRDefault="00317AE1" w:rsidP="005F1333">
            <w:pPr>
              <w:spacing w:line="360" w:lineRule="auto"/>
              <w:contextualSpacing/>
              <w:jc w:val="center"/>
              <w:rPr>
                <w:sz w:val="24"/>
                <w:szCs w:val="24"/>
                <w:rtl/>
              </w:rPr>
            </w:pPr>
          </w:p>
        </w:tc>
        <w:tc>
          <w:tcPr>
            <w:tcW w:w="1276" w:type="dxa"/>
          </w:tcPr>
          <w:p w:rsidR="00317AE1" w:rsidRDefault="00317AE1" w:rsidP="005F1333">
            <w:pPr>
              <w:spacing w:line="360" w:lineRule="auto"/>
              <w:contextualSpacing/>
              <w:jc w:val="center"/>
              <w:rPr>
                <w:sz w:val="24"/>
                <w:szCs w:val="24"/>
                <w:rtl/>
              </w:rPr>
            </w:pPr>
          </w:p>
        </w:tc>
      </w:tr>
      <w:tr w:rsidR="00317AE1" w:rsidTr="00317AE1">
        <w:trPr>
          <w:trHeight w:val="90"/>
        </w:trPr>
        <w:tc>
          <w:tcPr>
            <w:tcW w:w="2035" w:type="dxa"/>
            <w:vMerge/>
          </w:tcPr>
          <w:p w:rsidR="00317AE1" w:rsidRPr="00317AE1" w:rsidRDefault="00317AE1" w:rsidP="005F1333">
            <w:pPr>
              <w:spacing w:line="360" w:lineRule="auto"/>
              <w:jc w:val="both"/>
              <w:rPr>
                <w:b/>
                <w:bCs/>
                <w:sz w:val="24"/>
                <w:szCs w:val="24"/>
                <w:rtl/>
              </w:rPr>
            </w:pPr>
          </w:p>
        </w:tc>
        <w:tc>
          <w:tcPr>
            <w:tcW w:w="3260" w:type="dxa"/>
          </w:tcPr>
          <w:p w:rsidR="00317AE1" w:rsidRDefault="00317AE1" w:rsidP="004C2614">
            <w:pPr>
              <w:pStyle w:val="affa"/>
              <w:numPr>
                <w:ilvl w:val="0"/>
                <w:numId w:val="77"/>
              </w:numPr>
              <w:spacing w:line="360" w:lineRule="auto"/>
              <w:ind w:left="360"/>
              <w:contextualSpacing/>
              <w:rPr>
                <w:sz w:val="24"/>
                <w:szCs w:val="24"/>
                <w:rtl/>
              </w:rPr>
            </w:pPr>
            <w:r>
              <w:rPr>
                <w:rFonts w:hint="cs"/>
                <w:sz w:val="24"/>
                <w:szCs w:val="24"/>
                <w:rtl/>
              </w:rPr>
              <w:t>6 שלטי שולחן (אוהלים)</w:t>
            </w:r>
          </w:p>
        </w:tc>
        <w:tc>
          <w:tcPr>
            <w:tcW w:w="1276" w:type="dxa"/>
          </w:tcPr>
          <w:p w:rsidR="00317AE1" w:rsidRDefault="00317AE1" w:rsidP="005F1333">
            <w:pPr>
              <w:spacing w:line="360" w:lineRule="auto"/>
              <w:contextualSpacing/>
              <w:jc w:val="center"/>
              <w:rPr>
                <w:sz w:val="24"/>
                <w:szCs w:val="24"/>
                <w:rtl/>
              </w:rPr>
            </w:pPr>
          </w:p>
        </w:tc>
        <w:tc>
          <w:tcPr>
            <w:tcW w:w="1276" w:type="dxa"/>
          </w:tcPr>
          <w:p w:rsidR="00317AE1" w:rsidRDefault="00317AE1" w:rsidP="005F1333">
            <w:pPr>
              <w:spacing w:line="360" w:lineRule="auto"/>
              <w:contextualSpacing/>
              <w:jc w:val="center"/>
              <w:rPr>
                <w:sz w:val="24"/>
                <w:szCs w:val="24"/>
                <w:rtl/>
              </w:rPr>
            </w:pPr>
          </w:p>
        </w:tc>
      </w:tr>
      <w:tr w:rsidR="00317AE1" w:rsidTr="00317AE1">
        <w:trPr>
          <w:trHeight w:val="90"/>
        </w:trPr>
        <w:tc>
          <w:tcPr>
            <w:tcW w:w="2035" w:type="dxa"/>
            <w:vMerge/>
          </w:tcPr>
          <w:p w:rsidR="00317AE1" w:rsidRPr="00317AE1" w:rsidRDefault="00317AE1" w:rsidP="005F1333">
            <w:pPr>
              <w:spacing w:line="360" w:lineRule="auto"/>
              <w:jc w:val="both"/>
              <w:rPr>
                <w:b/>
                <w:bCs/>
                <w:sz w:val="24"/>
                <w:szCs w:val="24"/>
                <w:rtl/>
              </w:rPr>
            </w:pPr>
          </w:p>
        </w:tc>
        <w:tc>
          <w:tcPr>
            <w:tcW w:w="3260" w:type="dxa"/>
          </w:tcPr>
          <w:p w:rsidR="00317AE1" w:rsidRDefault="00F04BD4" w:rsidP="004C2614">
            <w:pPr>
              <w:pStyle w:val="affa"/>
              <w:numPr>
                <w:ilvl w:val="0"/>
                <w:numId w:val="77"/>
              </w:numPr>
              <w:spacing w:line="360" w:lineRule="auto"/>
              <w:ind w:left="360"/>
              <w:contextualSpacing/>
              <w:rPr>
                <w:sz w:val="24"/>
                <w:szCs w:val="24"/>
                <w:rtl/>
              </w:rPr>
            </w:pPr>
            <w:r>
              <w:rPr>
                <w:rFonts w:hint="cs"/>
                <w:sz w:val="24"/>
                <w:szCs w:val="24"/>
                <w:rtl/>
              </w:rPr>
              <w:t>שילוט לפודיום</w:t>
            </w:r>
          </w:p>
        </w:tc>
        <w:tc>
          <w:tcPr>
            <w:tcW w:w="1276" w:type="dxa"/>
          </w:tcPr>
          <w:p w:rsidR="00317AE1" w:rsidRDefault="00317AE1" w:rsidP="005F1333">
            <w:pPr>
              <w:spacing w:line="360" w:lineRule="auto"/>
              <w:contextualSpacing/>
              <w:jc w:val="center"/>
              <w:rPr>
                <w:sz w:val="24"/>
                <w:szCs w:val="24"/>
                <w:rtl/>
              </w:rPr>
            </w:pPr>
          </w:p>
        </w:tc>
        <w:tc>
          <w:tcPr>
            <w:tcW w:w="1276" w:type="dxa"/>
          </w:tcPr>
          <w:p w:rsidR="00317AE1" w:rsidRDefault="00317AE1" w:rsidP="005F1333">
            <w:pPr>
              <w:spacing w:line="360" w:lineRule="auto"/>
              <w:contextualSpacing/>
              <w:jc w:val="center"/>
              <w:rPr>
                <w:sz w:val="24"/>
                <w:szCs w:val="24"/>
                <w:rtl/>
              </w:rPr>
            </w:pPr>
          </w:p>
        </w:tc>
      </w:tr>
      <w:tr w:rsidR="0057532D"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מגנים</w:t>
            </w:r>
          </w:p>
        </w:tc>
        <w:tc>
          <w:tcPr>
            <w:tcW w:w="3260" w:type="dxa"/>
          </w:tcPr>
          <w:p w:rsidR="0057532D" w:rsidRPr="001B78A1" w:rsidRDefault="00F04BD4" w:rsidP="00F04BD4">
            <w:pPr>
              <w:spacing w:line="360" w:lineRule="auto"/>
              <w:contextualSpacing/>
              <w:rPr>
                <w:sz w:val="24"/>
                <w:szCs w:val="24"/>
                <w:rtl/>
              </w:rPr>
            </w:pPr>
            <w:r>
              <w:rPr>
                <w:rFonts w:hint="cs"/>
                <w:sz w:val="24"/>
                <w:szCs w:val="24"/>
                <w:rtl/>
              </w:rPr>
              <w:t>כמפורט בטבלה 2.4.1 לעיל (15 מגנים סה"כ)</w:t>
            </w:r>
            <w:r w:rsidR="00514DED">
              <w:rPr>
                <w:rFonts w:hint="cs"/>
                <w:sz w:val="24"/>
                <w:szCs w:val="24"/>
                <w:rtl/>
              </w:rPr>
              <w:t>.</w:t>
            </w:r>
          </w:p>
        </w:tc>
        <w:tc>
          <w:tcPr>
            <w:tcW w:w="1276" w:type="dxa"/>
          </w:tcPr>
          <w:p w:rsidR="0057532D" w:rsidRDefault="0057532D" w:rsidP="005F1333">
            <w:pPr>
              <w:spacing w:line="360" w:lineRule="auto"/>
              <w:contextualSpacing/>
              <w:jc w:val="center"/>
              <w:rPr>
                <w:sz w:val="24"/>
                <w:szCs w:val="24"/>
                <w:rtl/>
              </w:rPr>
            </w:pPr>
          </w:p>
        </w:tc>
        <w:tc>
          <w:tcPr>
            <w:tcW w:w="1276" w:type="dxa"/>
          </w:tcPr>
          <w:p w:rsidR="0057532D" w:rsidRDefault="0057532D" w:rsidP="005F1333">
            <w:pPr>
              <w:spacing w:line="360" w:lineRule="auto"/>
              <w:contextualSpacing/>
              <w:jc w:val="center"/>
              <w:rPr>
                <w:sz w:val="24"/>
                <w:szCs w:val="24"/>
                <w:rtl/>
              </w:rPr>
            </w:pPr>
          </w:p>
        </w:tc>
      </w:tr>
      <w:tr w:rsidR="0057532D"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תעודות</w:t>
            </w:r>
          </w:p>
        </w:tc>
        <w:tc>
          <w:tcPr>
            <w:tcW w:w="3260" w:type="dxa"/>
          </w:tcPr>
          <w:p w:rsidR="0057532D" w:rsidRPr="001B78A1" w:rsidRDefault="00F04BD4" w:rsidP="00F04BD4">
            <w:pPr>
              <w:spacing w:line="360" w:lineRule="auto"/>
              <w:contextualSpacing/>
              <w:rPr>
                <w:sz w:val="24"/>
                <w:szCs w:val="24"/>
                <w:rtl/>
              </w:rPr>
            </w:pPr>
            <w:r>
              <w:rPr>
                <w:rFonts w:hint="cs"/>
                <w:sz w:val="24"/>
                <w:szCs w:val="24"/>
                <w:rtl/>
              </w:rPr>
              <w:t>כמפורט בטבלה 2.4.1 לעיל (15 תעודות סה"כ)</w:t>
            </w:r>
            <w:r w:rsidR="00514DED">
              <w:rPr>
                <w:rFonts w:hint="cs"/>
                <w:sz w:val="24"/>
                <w:szCs w:val="24"/>
                <w:rtl/>
              </w:rPr>
              <w:t>.</w:t>
            </w:r>
          </w:p>
        </w:tc>
        <w:tc>
          <w:tcPr>
            <w:tcW w:w="1276" w:type="dxa"/>
          </w:tcPr>
          <w:p w:rsidR="0057532D" w:rsidRDefault="0057532D" w:rsidP="005F1333">
            <w:pPr>
              <w:spacing w:line="360" w:lineRule="auto"/>
              <w:contextualSpacing/>
              <w:jc w:val="center"/>
              <w:rPr>
                <w:sz w:val="24"/>
                <w:szCs w:val="24"/>
                <w:rtl/>
              </w:rPr>
            </w:pPr>
          </w:p>
        </w:tc>
        <w:tc>
          <w:tcPr>
            <w:tcW w:w="1276" w:type="dxa"/>
          </w:tcPr>
          <w:p w:rsidR="0057532D" w:rsidRDefault="0057532D" w:rsidP="005F1333">
            <w:pPr>
              <w:spacing w:line="360" w:lineRule="auto"/>
              <w:contextualSpacing/>
              <w:jc w:val="center"/>
              <w:rPr>
                <w:sz w:val="24"/>
                <w:szCs w:val="24"/>
                <w:rtl/>
              </w:rPr>
            </w:pPr>
          </w:p>
        </w:tc>
      </w:tr>
      <w:tr w:rsidR="0057532D" w:rsidTr="00C17631">
        <w:tc>
          <w:tcPr>
            <w:tcW w:w="2035" w:type="dxa"/>
          </w:tcPr>
          <w:p w:rsidR="0057532D" w:rsidRPr="00317AE1" w:rsidRDefault="0057532D" w:rsidP="005F1333">
            <w:pPr>
              <w:spacing w:line="360" w:lineRule="auto"/>
              <w:jc w:val="both"/>
              <w:rPr>
                <w:rFonts w:ascii="Arial" w:hAnsi="Arial"/>
                <w:b/>
                <w:bCs/>
                <w:sz w:val="24"/>
                <w:szCs w:val="24"/>
                <w:rtl/>
              </w:rPr>
            </w:pPr>
            <w:r w:rsidRPr="00317AE1">
              <w:rPr>
                <w:rFonts w:hint="cs"/>
                <w:b/>
                <w:bCs/>
                <w:sz w:val="24"/>
                <w:szCs w:val="24"/>
                <w:rtl/>
              </w:rPr>
              <w:t>מצגות</w:t>
            </w:r>
          </w:p>
        </w:tc>
        <w:tc>
          <w:tcPr>
            <w:tcW w:w="3260" w:type="dxa"/>
          </w:tcPr>
          <w:p w:rsidR="0057532D" w:rsidRDefault="00F04BD4" w:rsidP="00514DED">
            <w:pPr>
              <w:spacing w:line="360" w:lineRule="auto"/>
              <w:contextualSpacing/>
              <w:rPr>
                <w:sz w:val="24"/>
                <w:szCs w:val="24"/>
                <w:rtl/>
              </w:rPr>
            </w:pPr>
            <w:r>
              <w:rPr>
                <w:rFonts w:hint="cs"/>
                <w:sz w:val="24"/>
                <w:szCs w:val="24"/>
                <w:rtl/>
              </w:rPr>
              <w:t xml:space="preserve">כמפורט בטבלה 2.4.1 לעיל </w:t>
            </w:r>
          </w:p>
        </w:tc>
        <w:tc>
          <w:tcPr>
            <w:tcW w:w="1276" w:type="dxa"/>
          </w:tcPr>
          <w:p w:rsidR="0057532D" w:rsidRDefault="0057532D" w:rsidP="005F1333">
            <w:pPr>
              <w:spacing w:line="360" w:lineRule="auto"/>
              <w:contextualSpacing/>
              <w:jc w:val="center"/>
              <w:rPr>
                <w:sz w:val="24"/>
                <w:szCs w:val="24"/>
                <w:rtl/>
              </w:rPr>
            </w:pPr>
          </w:p>
        </w:tc>
        <w:tc>
          <w:tcPr>
            <w:tcW w:w="1276" w:type="dxa"/>
          </w:tcPr>
          <w:p w:rsidR="0057532D" w:rsidRDefault="0057532D" w:rsidP="005F1333">
            <w:pPr>
              <w:spacing w:line="360" w:lineRule="auto"/>
              <w:contextualSpacing/>
              <w:jc w:val="center"/>
              <w:rPr>
                <w:sz w:val="24"/>
                <w:szCs w:val="24"/>
                <w:rtl/>
              </w:rPr>
            </w:pPr>
          </w:p>
        </w:tc>
      </w:tr>
      <w:tr w:rsidR="00F04BD4" w:rsidTr="00F04BD4">
        <w:trPr>
          <w:trHeight w:val="180"/>
        </w:trPr>
        <w:tc>
          <w:tcPr>
            <w:tcW w:w="2035" w:type="dxa"/>
            <w:vMerge w:val="restart"/>
          </w:tcPr>
          <w:p w:rsidR="00F04BD4" w:rsidRPr="00317AE1" w:rsidRDefault="00F04BD4" w:rsidP="005F1333">
            <w:pPr>
              <w:spacing w:line="360" w:lineRule="auto"/>
              <w:jc w:val="both"/>
              <w:rPr>
                <w:rFonts w:ascii="Arial" w:hAnsi="Arial"/>
                <w:b/>
                <w:bCs/>
                <w:sz w:val="24"/>
                <w:szCs w:val="24"/>
                <w:rtl/>
              </w:rPr>
            </w:pPr>
            <w:r w:rsidRPr="00317AE1">
              <w:rPr>
                <w:rFonts w:hint="cs"/>
                <w:b/>
                <w:bCs/>
                <w:sz w:val="24"/>
                <w:szCs w:val="24"/>
                <w:rtl/>
              </w:rPr>
              <w:t>הנחייה ופלייבק</w:t>
            </w:r>
          </w:p>
        </w:tc>
        <w:tc>
          <w:tcPr>
            <w:tcW w:w="3260" w:type="dxa"/>
          </w:tcPr>
          <w:p w:rsidR="00F04BD4" w:rsidRDefault="00F04BD4" w:rsidP="004C2614">
            <w:pPr>
              <w:pStyle w:val="affa"/>
              <w:numPr>
                <w:ilvl w:val="0"/>
                <w:numId w:val="77"/>
              </w:numPr>
              <w:spacing w:line="360" w:lineRule="auto"/>
              <w:ind w:left="360"/>
              <w:contextualSpacing/>
              <w:rPr>
                <w:sz w:val="24"/>
                <w:szCs w:val="24"/>
                <w:rtl/>
              </w:rPr>
            </w:pPr>
            <w:r>
              <w:rPr>
                <w:rFonts w:hint="cs"/>
                <w:sz w:val="24"/>
                <w:szCs w:val="24"/>
                <w:rtl/>
              </w:rPr>
              <w:t>טקס</w:t>
            </w:r>
            <w:r w:rsidR="008B0689">
              <w:rPr>
                <w:rFonts w:hint="cs"/>
                <w:sz w:val="24"/>
                <w:szCs w:val="24"/>
                <w:rtl/>
              </w:rPr>
              <w:t>ט</w:t>
            </w:r>
            <w:r>
              <w:rPr>
                <w:rFonts w:hint="cs"/>
                <w:sz w:val="24"/>
                <w:szCs w:val="24"/>
                <w:rtl/>
              </w:rPr>
              <w:t xml:space="preserve"> </w:t>
            </w:r>
            <w:r w:rsidR="00C8209A">
              <w:rPr>
                <w:rFonts w:hint="cs"/>
                <w:sz w:val="24"/>
                <w:szCs w:val="24"/>
                <w:rtl/>
              </w:rPr>
              <w:t>ההנחיה</w:t>
            </w:r>
          </w:p>
        </w:tc>
        <w:tc>
          <w:tcPr>
            <w:tcW w:w="1276" w:type="dxa"/>
          </w:tcPr>
          <w:p w:rsidR="00F04BD4" w:rsidRDefault="00F04BD4" w:rsidP="005F1333">
            <w:pPr>
              <w:spacing w:line="360" w:lineRule="auto"/>
              <w:contextualSpacing/>
              <w:jc w:val="center"/>
              <w:rPr>
                <w:sz w:val="24"/>
                <w:szCs w:val="24"/>
                <w:rtl/>
              </w:rPr>
            </w:pPr>
          </w:p>
        </w:tc>
        <w:tc>
          <w:tcPr>
            <w:tcW w:w="1276" w:type="dxa"/>
          </w:tcPr>
          <w:p w:rsidR="00F04BD4" w:rsidRDefault="00F04BD4" w:rsidP="005F1333">
            <w:pPr>
              <w:spacing w:line="360" w:lineRule="auto"/>
              <w:contextualSpacing/>
              <w:jc w:val="center"/>
              <w:rPr>
                <w:sz w:val="24"/>
                <w:szCs w:val="24"/>
                <w:rtl/>
              </w:rPr>
            </w:pPr>
          </w:p>
        </w:tc>
      </w:tr>
      <w:tr w:rsidR="00F04BD4" w:rsidTr="00F04BD4">
        <w:trPr>
          <w:trHeight w:val="180"/>
        </w:trPr>
        <w:tc>
          <w:tcPr>
            <w:tcW w:w="2035" w:type="dxa"/>
            <w:vMerge/>
          </w:tcPr>
          <w:p w:rsidR="00F04BD4" w:rsidRPr="00317AE1" w:rsidRDefault="00F04BD4" w:rsidP="005F1333">
            <w:pPr>
              <w:spacing w:line="360" w:lineRule="auto"/>
              <w:jc w:val="both"/>
              <w:rPr>
                <w:b/>
                <w:bCs/>
                <w:sz w:val="24"/>
                <w:szCs w:val="24"/>
                <w:rtl/>
              </w:rPr>
            </w:pPr>
          </w:p>
        </w:tc>
        <w:tc>
          <w:tcPr>
            <w:tcW w:w="3260" w:type="dxa"/>
          </w:tcPr>
          <w:p w:rsidR="00F04BD4" w:rsidRDefault="00C8209A" w:rsidP="004C2614">
            <w:pPr>
              <w:pStyle w:val="affa"/>
              <w:numPr>
                <w:ilvl w:val="0"/>
                <w:numId w:val="77"/>
              </w:numPr>
              <w:spacing w:line="360" w:lineRule="auto"/>
              <w:ind w:left="360"/>
              <w:contextualSpacing/>
              <w:rPr>
                <w:sz w:val="24"/>
                <w:szCs w:val="24"/>
                <w:rtl/>
              </w:rPr>
            </w:pPr>
            <w:r>
              <w:rPr>
                <w:rFonts w:hint="cs"/>
                <w:sz w:val="24"/>
                <w:szCs w:val="24"/>
                <w:rtl/>
              </w:rPr>
              <w:t>פלייבק</w:t>
            </w:r>
          </w:p>
        </w:tc>
        <w:tc>
          <w:tcPr>
            <w:tcW w:w="1276" w:type="dxa"/>
          </w:tcPr>
          <w:p w:rsidR="00F04BD4" w:rsidRDefault="00F04BD4" w:rsidP="005F1333">
            <w:pPr>
              <w:spacing w:line="360" w:lineRule="auto"/>
              <w:contextualSpacing/>
              <w:jc w:val="center"/>
              <w:rPr>
                <w:sz w:val="24"/>
                <w:szCs w:val="24"/>
                <w:rtl/>
              </w:rPr>
            </w:pPr>
          </w:p>
        </w:tc>
        <w:tc>
          <w:tcPr>
            <w:tcW w:w="1276" w:type="dxa"/>
          </w:tcPr>
          <w:p w:rsidR="00F04BD4" w:rsidRDefault="00F04BD4" w:rsidP="005F1333">
            <w:pPr>
              <w:spacing w:line="360" w:lineRule="auto"/>
              <w:contextualSpacing/>
              <w:jc w:val="center"/>
              <w:rPr>
                <w:sz w:val="24"/>
                <w:szCs w:val="24"/>
                <w:rtl/>
              </w:rPr>
            </w:pPr>
          </w:p>
        </w:tc>
      </w:tr>
    </w:tbl>
    <w:p w:rsidR="00BD38CE" w:rsidRDefault="00BD38CE" w:rsidP="005F60B4">
      <w:pPr>
        <w:pStyle w:val="HNormal"/>
        <w:spacing w:after="0" w:line="360" w:lineRule="auto"/>
        <w:ind w:left="576"/>
        <w:rPr>
          <w:rFonts w:cs="David"/>
        </w:rPr>
      </w:pPr>
    </w:p>
    <w:p w:rsidR="005F60B4" w:rsidRDefault="005F60B4" w:rsidP="005F60B4">
      <w:pPr>
        <w:pStyle w:val="HNormal"/>
        <w:spacing w:after="0"/>
        <w:ind w:left="578"/>
        <w:rPr>
          <w:rFonts w:cs="David"/>
          <w:rtl/>
        </w:rPr>
      </w:pPr>
    </w:p>
    <w:p w:rsidR="005F60B4" w:rsidRDefault="005F60B4" w:rsidP="005F60B4">
      <w:pPr>
        <w:pStyle w:val="HNormal"/>
        <w:spacing w:after="0" w:line="360" w:lineRule="auto"/>
        <w:ind w:left="576"/>
        <w:rPr>
          <w:rFonts w:cs="David"/>
          <w:rtl/>
        </w:rPr>
      </w:pPr>
      <w:r>
        <w:rPr>
          <w:rFonts w:cs="David" w:hint="cs"/>
          <w:rtl/>
        </w:rPr>
        <w:t xml:space="preserve">בכל מקרה, המשרד ישלם אך ורק על פי אספקת השירות </w:t>
      </w:r>
      <w:r w:rsidRPr="003E2D41">
        <w:rPr>
          <w:rFonts w:cs="David" w:hint="cs"/>
          <w:b/>
          <w:bCs/>
          <w:rtl/>
        </w:rPr>
        <w:t xml:space="preserve">בפועל </w:t>
      </w:r>
      <w:r w:rsidRPr="00772478">
        <w:rPr>
          <w:rFonts w:cs="David" w:hint="cs"/>
          <w:rtl/>
        </w:rPr>
        <w:t xml:space="preserve">ועל </w:t>
      </w:r>
      <w:r>
        <w:rPr>
          <w:rFonts w:cs="David" w:hint="cs"/>
          <w:rtl/>
        </w:rPr>
        <w:t xml:space="preserve">פי התנאים המצוינים בפרק 3 ודרישות מכרז זה. </w:t>
      </w:r>
    </w:p>
    <w:p w:rsidR="005F60B4" w:rsidRDefault="005F60B4" w:rsidP="005F60B4">
      <w:pPr>
        <w:pStyle w:val="HNormal"/>
        <w:spacing w:after="0"/>
        <w:ind w:left="578"/>
        <w:rPr>
          <w:rFonts w:cs="David"/>
          <w:rtl/>
        </w:rPr>
      </w:pPr>
    </w:p>
    <w:p w:rsidR="005F60B4" w:rsidRPr="005E659D" w:rsidRDefault="005F60B4" w:rsidP="005F60B4">
      <w:pPr>
        <w:spacing w:line="360" w:lineRule="auto"/>
        <w:ind w:left="576"/>
        <w:jc w:val="both"/>
        <w:rPr>
          <w:sz w:val="24"/>
          <w:szCs w:val="24"/>
        </w:rPr>
      </w:pPr>
      <w:r w:rsidRPr="005E659D">
        <w:rPr>
          <w:sz w:val="24"/>
          <w:szCs w:val="24"/>
          <w:rtl/>
        </w:rPr>
        <w:t xml:space="preserve">כל המחירים בהצעה </w:t>
      </w:r>
      <w:r>
        <w:rPr>
          <w:rFonts w:hint="cs"/>
          <w:sz w:val="24"/>
          <w:szCs w:val="24"/>
          <w:rtl/>
        </w:rPr>
        <w:t xml:space="preserve">מתייחסים לכל הכמויות שפורטו בפרק 2 לעיל. המחירים </w:t>
      </w:r>
      <w:r w:rsidRPr="005E659D">
        <w:rPr>
          <w:sz w:val="24"/>
          <w:szCs w:val="24"/>
          <w:rtl/>
        </w:rPr>
        <w:t>יהיו סופיים, נקובים בש"ח</w:t>
      </w:r>
      <w:r w:rsidRPr="005E659D">
        <w:rPr>
          <w:rFonts w:hint="cs"/>
          <w:sz w:val="24"/>
          <w:szCs w:val="24"/>
          <w:rtl/>
        </w:rPr>
        <w:t>,</w:t>
      </w:r>
      <w:r w:rsidRPr="005E659D">
        <w:rPr>
          <w:sz w:val="24"/>
          <w:szCs w:val="24"/>
          <w:rtl/>
        </w:rPr>
        <w:t xml:space="preserve"> ויכללו את כל </w:t>
      </w:r>
      <w:r w:rsidRPr="005E659D">
        <w:rPr>
          <w:rFonts w:hint="cs"/>
          <w:sz w:val="24"/>
          <w:szCs w:val="24"/>
          <w:rtl/>
        </w:rPr>
        <w:t>ה</w:t>
      </w:r>
      <w:r w:rsidRPr="005E659D">
        <w:rPr>
          <w:sz w:val="24"/>
          <w:szCs w:val="24"/>
          <w:rtl/>
        </w:rPr>
        <w:t xml:space="preserve">הוצאות הישירות והעקיפות </w:t>
      </w:r>
      <w:r w:rsidRPr="005E659D">
        <w:rPr>
          <w:rFonts w:hint="cs"/>
          <w:sz w:val="24"/>
          <w:szCs w:val="24"/>
          <w:rtl/>
        </w:rPr>
        <w:t xml:space="preserve">של </w:t>
      </w:r>
      <w:r>
        <w:rPr>
          <w:sz w:val="24"/>
          <w:szCs w:val="24"/>
          <w:rtl/>
        </w:rPr>
        <w:t>המפעיל</w:t>
      </w:r>
      <w:r w:rsidRPr="005E659D">
        <w:rPr>
          <w:sz w:val="24"/>
          <w:szCs w:val="24"/>
          <w:rtl/>
        </w:rPr>
        <w:t xml:space="preserve"> לביצוע עבודתו, כולל כל המסים וההיטלים</w:t>
      </w:r>
      <w:r w:rsidR="009D40E4">
        <w:rPr>
          <w:rFonts w:hint="cs"/>
          <w:sz w:val="24"/>
          <w:szCs w:val="24"/>
          <w:rtl/>
        </w:rPr>
        <w:t xml:space="preserve"> </w:t>
      </w:r>
      <w:r w:rsidR="009D40E4" w:rsidRPr="00473139">
        <w:rPr>
          <w:b/>
          <w:bCs/>
          <w:sz w:val="24"/>
          <w:szCs w:val="24"/>
          <w:rtl/>
        </w:rPr>
        <w:t xml:space="preserve">(לא </w:t>
      </w:r>
      <w:r w:rsidR="009D40E4" w:rsidRPr="00473139">
        <w:rPr>
          <w:rFonts w:hint="eastAsia"/>
          <w:b/>
          <w:bCs/>
          <w:sz w:val="24"/>
          <w:szCs w:val="24"/>
          <w:rtl/>
        </w:rPr>
        <w:t>כולל</w:t>
      </w:r>
      <w:r w:rsidR="009D40E4" w:rsidRPr="00473139">
        <w:rPr>
          <w:b/>
          <w:bCs/>
          <w:sz w:val="24"/>
          <w:szCs w:val="24"/>
          <w:rtl/>
        </w:rPr>
        <w:t xml:space="preserve"> </w:t>
      </w:r>
      <w:r w:rsidR="009D40E4" w:rsidRPr="00473139">
        <w:rPr>
          <w:rFonts w:hint="eastAsia"/>
          <w:b/>
          <w:bCs/>
          <w:sz w:val="24"/>
          <w:szCs w:val="24"/>
          <w:rtl/>
        </w:rPr>
        <w:t>מע</w:t>
      </w:r>
      <w:r w:rsidR="009D40E4" w:rsidRPr="00473139">
        <w:rPr>
          <w:b/>
          <w:bCs/>
          <w:sz w:val="24"/>
          <w:szCs w:val="24"/>
          <w:rtl/>
        </w:rPr>
        <w:t>"מ)</w:t>
      </w:r>
      <w:r w:rsidR="009D40E4">
        <w:rPr>
          <w:rFonts w:hint="cs"/>
          <w:sz w:val="24"/>
          <w:szCs w:val="24"/>
          <w:rtl/>
        </w:rPr>
        <w:t>,</w:t>
      </w:r>
      <w:proofErr w:type="spellStart"/>
      <w:r w:rsidRPr="005E659D">
        <w:rPr>
          <w:rFonts w:hint="cs"/>
          <w:sz w:val="24"/>
          <w:szCs w:val="24"/>
          <w:rtl/>
        </w:rPr>
        <w:t>כח</w:t>
      </w:r>
      <w:proofErr w:type="spellEnd"/>
      <w:r w:rsidRPr="005E659D">
        <w:rPr>
          <w:rFonts w:hint="cs"/>
          <w:sz w:val="24"/>
          <w:szCs w:val="24"/>
          <w:rtl/>
        </w:rPr>
        <w:t xml:space="preserve"> אדם, נסיעות, זמני עיבוד, שימוש בתוכנות סטטיסטיות, צילומים, שליחויות, טלפונים, סריקת מסמכים וכיו"ב.</w:t>
      </w:r>
    </w:p>
    <w:p w:rsidR="005F60B4" w:rsidRPr="005E659D" w:rsidRDefault="005F60B4" w:rsidP="005F60B4">
      <w:pPr>
        <w:rPr>
          <w:sz w:val="24"/>
          <w:szCs w:val="24"/>
          <w:rtl/>
        </w:rPr>
      </w:pPr>
    </w:p>
    <w:p w:rsidR="005F60B4" w:rsidRPr="005E659D" w:rsidRDefault="005F60B4" w:rsidP="005F60B4">
      <w:pPr>
        <w:ind w:firstLine="576"/>
        <w:rPr>
          <w:b/>
          <w:bCs/>
          <w:sz w:val="24"/>
          <w:szCs w:val="24"/>
          <w:rtl/>
        </w:rPr>
      </w:pPr>
      <w:r w:rsidRPr="005E659D">
        <w:rPr>
          <w:b/>
          <w:bCs/>
          <w:sz w:val="24"/>
          <w:szCs w:val="24"/>
          <w:u w:val="single"/>
          <w:rtl/>
        </w:rPr>
        <w:t>הצהרת ה</w:t>
      </w:r>
      <w:r w:rsidRPr="005E659D">
        <w:rPr>
          <w:rFonts w:hint="cs"/>
          <w:b/>
          <w:bCs/>
          <w:sz w:val="24"/>
          <w:szCs w:val="24"/>
          <w:u w:val="single"/>
          <w:rtl/>
        </w:rPr>
        <w:t>מציע</w:t>
      </w:r>
      <w:r w:rsidRPr="005E659D">
        <w:rPr>
          <w:b/>
          <w:bCs/>
          <w:sz w:val="24"/>
          <w:szCs w:val="24"/>
          <w:rtl/>
        </w:rPr>
        <w:t>:</w:t>
      </w:r>
    </w:p>
    <w:p w:rsidR="005F60B4" w:rsidRPr="005E659D" w:rsidRDefault="005F60B4" w:rsidP="005F60B4">
      <w:pPr>
        <w:rPr>
          <w:sz w:val="24"/>
          <w:szCs w:val="24"/>
          <w:rtl/>
        </w:rPr>
      </w:pPr>
    </w:p>
    <w:p w:rsidR="005F60B4" w:rsidRPr="00CF7A3A" w:rsidRDefault="005F60B4" w:rsidP="005F60B4">
      <w:pPr>
        <w:spacing w:line="360" w:lineRule="auto"/>
        <w:ind w:left="576"/>
        <w:jc w:val="both"/>
        <w:rPr>
          <w:rtl/>
        </w:rPr>
      </w:pPr>
      <w:r w:rsidRPr="005E659D">
        <w:rPr>
          <w:rFonts w:hint="cs"/>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F60B4" w:rsidRDefault="005F60B4" w:rsidP="005F60B4">
      <w:pPr>
        <w:rPr>
          <w:rtl/>
        </w:rPr>
      </w:pPr>
    </w:p>
    <w:p w:rsidR="005F60B4" w:rsidRDefault="005F60B4" w:rsidP="005F60B4">
      <w:pPr>
        <w:rPr>
          <w:rtl/>
        </w:rPr>
      </w:pPr>
    </w:p>
    <w:tbl>
      <w:tblPr>
        <w:bidiVisual/>
        <w:tblW w:w="0" w:type="auto"/>
        <w:jc w:val="center"/>
        <w:tblLook w:val="01E0" w:firstRow="1" w:lastRow="1" w:firstColumn="1" w:lastColumn="1" w:noHBand="0" w:noVBand="0"/>
      </w:tblPr>
      <w:tblGrid>
        <w:gridCol w:w="3153"/>
        <w:gridCol w:w="543"/>
        <w:gridCol w:w="2033"/>
        <w:gridCol w:w="601"/>
        <w:gridCol w:w="2192"/>
      </w:tblGrid>
      <w:tr w:rsidR="005F60B4" w:rsidRPr="000A0A2A" w:rsidTr="005F60B4">
        <w:trPr>
          <w:jc w:val="center"/>
        </w:trPr>
        <w:tc>
          <w:tcPr>
            <w:tcW w:w="3153" w:type="dxa"/>
            <w:tcBorders>
              <w:bottom w:val="single" w:sz="4" w:space="0" w:color="auto"/>
            </w:tcBorders>
          </w:tcPr>
          <w:p w:rsidR="005F60B4" w:rsidRPr="000A0A2A" w:rsidRDefault="005F60B4" w:rsidP="005F60B4">
            <w:pPr>
              <w:spacing w:line="360" w:lineRule="auto"/>
              <w:rPr>
                <w:rtl/>
              </w:rPr>
            </w:pPr>
          </w:p>
        </w:tc>
        <w:tc>
          <w:tcPr>
            <w:tcW w:w="543" w:type="dxa"/>
          </w:tcPr>
          <w:p w:rsidR="005F60B4" w:rsidRPr="000A0A2A" w:rsidRDefault="005F60B4" w:rsidP="005F60B4">
            <w:pPr>
              <w:spacing w:line="360" w:lineRule="auto"/>
              <w:rPr>
                <w:rtl/>
              </w:rPr>
            </w:pPr>
          </w:p>
        </w:tc>
        <w:tc>
          <w:tcPr>
            <w:tcW w:w="2033" w:type="dxa"/>
            <w:tcBorders>
              <w:bottom w:val="single" w:sz="4" w:space="0" w:color="auto"/>
            </w:tcBorders>
          </w:tcPr>
          <w:p w:rsidR="005F60B4" w:rsidRPr="000A0A2A" w:rsidRDefault="005F60B4" w:rsidP="005F60B4">
            <w:pPr>
              <w:spacing w:line="360" w:lineRule="auto"/>
              <w:rPr>
                <w:rtl/>
              </w:rPr>
            </w:pPr>
          </w:p>
        </w:tc>
        <w:tc>
          <w:tcPr>
            <w:tcW w:w="601" w:type="dxa"/>
          </w:tcPr>
          <w:p w:rsidR="005F60B4" w:rsidRPr="000A0A2A" w:rsidRDefault="005F60B4" w:rsidP="005F60B4">
            <w:pPr>
              <w:spacing w:line="360" w:lineRule="auto"/>
              <w:rPr>
                <w:rtl/>
              </w:rPr>
            </w:pPr>
          </w:p>
        </w:tc>
        <w:tc>
          <w:tcPr>
            <w:tcW w:w="2192" w:type="dxa"/>
            <w:tcBorders>
              <w:bottom w:val="single" w:sz="4" w:space="0" w:color="auto"/>
            </w:tcBorders>
          </w:tcPr>
          <w:p w:rsidR="005F60B4" w:rsidRPr="000A0A2A" w:rsidRDefault="005F60B4" w:rsidP="005F60B4">
            <w:pPr>
              <w:spacing w:line="360" w:lineRule="auto"/>
              <w:rPr>
                <w:rtl/>
              </w:rPr>
            </w:pPr>
          </w:p>
        </w:tc>
      </w:tr>
      <w:tr w:rsidR="005F60B4" w:rsidRPr="00756026" w:rsidTr="005F60B4">
        <w:trPr>
          <w:jc w:val="center"/>
        </w:trPr>
        <w:tc>
          <w:tcPr>
            <w:tcW w:w="315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שם</w:t>
            </w:r>
          </w:p>
        </w:tc>
        <w:tc>
          <w:tcPr>
            <w:tcW w:w="543" w:type="dxa"/>
          </w:tcPr>
          <w:p w:rsidR="005F60B4" w:rsidRPr="00756026" w:rsidRDefault="005F60B4" w:rsidP="005F60B4">
            <w:pPr>
              <w:spacing w:line="360" w:lineRule="auto"/>
              <w:jc w:val="center"/>
              <w:rPr>
                <w:sz w:val="24"/>
                <w:szCs w:val="24"/>
                <w:rtl/>
              </w:rPr>
            </w:pPr>
          </w:p>
        </w:tc>
        <w:tc>
          <w:tcPr>
            <w:tcW w:w="203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תפקיד</w:t>
            </w:r>
          </w:p>
        </w:tc>
        <w:tc>
          <w:tcPr>
            <w:tcW w:w="601" w:type="dxa"/>
          </w:tcPr>
          <w:p w:rsidR="005F60B4" w:rsidRPr="00756026" w:rsidRDefault="005F60B4" w:rsidP="005F60B4">
            <w:pPr>
              <w:spacing w:line="360" w:lineRule="auto"/>
              <w:jc w:val="center"/>
              <w:rPr>
                <w:sz w:val="24"/>
                <w:szCs w:val="24"/>
                <w:rtl/>
              </w:rPr>
            </w:pPr>
          </w:p>
        </w:tc>
        <w:tc>
          <w:tcPr>
            <w:tcW w:w="2192"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טלפון</w:t>
            </w:r>
          </w:p>
        </w:tc>
      </w:tr>
      <w:tr w:rsidR="005F60B4" w:rsidRPr="00756026" w:rsidTr="005F60B4">
        <w:trPr>
          <w:jc w:val="center"/>
        </w:trPr>
        <w:tc>
          <w:tcPr>
            <w:tcW w:w="3153" w:type="dxa"/>
            <w:tcBorders>
              <w:bottom w:val="single" w:sz="4" w:space="0" w:color="auto"/>
            </w:tcBorders>
          </w:tcPr>
          <w:p w:rsidR="005F60B4" w:rsidRPr="00756026" w:rsidRDefault="005F60B4" w:rsidP="005F60B4">
            <w:pPr>
              <w:spacing w:line="360" w:lineRule="auto"/>
              <w:rPr>
                <w:sz w:val="24"/>
                <w:szCs w:val="24"/>
                <w:rtl/>
              </w:rPr>
            </w:pPr>
          </w:p>
        </w:tc>
        <w:tc>
          <w:tcPr>
            <w:tcW w:w="543" w:type="dxa"/>
          </w:tcPr>
          <w:p w:rsidR="005F60B4" w:rsidRPr="00756026" w:rsidRDefault="005F60B4" w:rsidP="005F60B4">
            <w:pPr>
              <w:spacing w:line="360" w:lineRule="auto"/>
              <w:rPr>
                <w:sz w:val="24"/>
                <w:szCs w:val="24"/>
                <w:rtl/>
              </w:rPr>
            </w:pPr>
          </w:p>
        </w:tc>
        <w:tc>
          <w:tcPr>
            <w:tcW w:w="2033" w:type="dxa"/>
            <w:tcBorders>
              <w:bottom w:val="single" w:sz="4" w:space="0" w:color="auto"/>
            </w:tcBorders>
          </w:tcPr>
          <w:p w:rsidR="005F60B4" w:rsidRPr="00756026" w:rsidRDefault="005F60B4" w:rsidP="005F60B4">
            <w:pPr>
              <w:spacing w:line="360" w:lineRule="auto"/>
              <w:rPr>
                <w:sz w:val="24"/>
                <w:szCs w:val="24"/>
                <w:rtl/>
              </w:rPr>
            </w:pPr>
          </w:p>
        </w:tc>
        <w:tc>
          <w:tcPr>
            <w:tcW w:w="601" w:type="dxa"/>
          </w:tcPr>
          <w:p w:rsidR="005F60B4" w:rsidRPr="00756026" w:rsidRDefault="005F60B4" w:rsidP="005F60B4">
            <w:pPr>
              <w:spacing w:line="360" w:lineRule="auto"/>
              <w:rPr>
                <w:sz w:val="24"/>
                <w:szCs w:val="24"/>
                <w:rtl/>
              </w:rPr>
            </w:pPr>
          </w:p>
        </w:tc>
        <w:tc>
          <w:tcPr>
            <w:tcW w:w="2192" w:type="dxa"/>
            <w:tcBorders>
              <w:bottom w:val="single" w:sz="4" w:space="0" w:color="auto"/>
            </w:tcBorders>
          </w:tcPr>
          <w:p w:rsidR="005F60B4" w:rsidRPr="00756026" w:rsidRDefault="005F60B4" w:rsidP="005F60B4">
            <w:pPr>
              <w:spacing w:line="360" w:lineRule="auto"/>
              <w:rPr>
                <w:sz w:val="24"/>
                <w:szCs w:val="24"/>
                <w:rtl/>
              </w:rPr>
            </w:pPr>
          </w:p>
        </w:tc>
      </w:tr>
      <w:tr w:rsidR="005F60B4" w:rsidRPr="00756026" w:rsidTr="005F60B4">
        <w:trPr>
          <w:jc w:val="center"/>
        </w:trPr>
        <w:tc>
          <w:tcPr>
            <w:tcW w:w="315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חתימה וחותמת</w:t>
            </w:r>
          </w:p>
        </w:tc>
        <w:tc>
          <w:tcPr>
            <w:tcW w:w="543" w:type="dxa"/>
          </w:tcPr>
          <w:p w:rsidR="005F60B4" w:rsidRPr="00756026" w:rsidRDefault="005F60B4" w:rsidP="005F60B4">
            <w:pPr>
              <w:spacing w:line="360" w:lineRule="auto"/>
              <w:jc w:val="center"/>
              <w:rPr>
                <w:sz w:val="24"/>
                <w:szCs w:val="24"/>
                <w:rtl/>
              </w:rPr>
            </w:pPr>
          </w:p>
        </w:tc>
        <w:tc>
          <w:tcPr>
            <w:tcW w:w="203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תאריך</w:t>
            </w:r>
          </w:p>
        </w:tc>
        <w:tc>
          <w:tcPr>
            <w:tcW w:w="601" w:type="dxa"/>
          </w:tcPr>
          <w:p w:rsidR="005F60B4" w:rsidRPr="00756026" w:rsidRDefault="005F60B4" w:rsidP="005F60B4">
            <w:pPr>
              <w:spacing w:line="360" w:lineRule="auto"/>
              <w:jc w:val="center"/>
              <w:rPr>
                <w:sz w:val="24"/>
                <w:szCs w:val="24"/>
                <w:rtl/>
              </w:rPr>
            </w:pPr>
          </w:p>
        </w:tc>
        <w:tc>
          <w:tcPr>
            <w:tcW w:w="2192"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מס' זהות/עוסק מורשה</w:t>
            </w:r>
          </w:p>
        </w:tc>
      </w:tr>
      <w:tr w:rsidR="005F60B4" w:rsidRPr="00756026" w:rsidTr="005F60B4">
        <w:trPr>
          <w:jc w:val="center"/>
        </w:trPr>
        <w:tc>
          <w:tcPr>
            <w:tcW w:w="3153" w:type="dxa"/>
            <w:tcBorders>
              <w:bottom w:val="single" w:sz="4" w:space="0" w:color="auto"/>
            </w:tcBorders>
          </w:tcPr>
          <w:p w:rsidR="005F60B4" w:rsidRPr="00756026" w:rsidRDefault="005F60B4" w:rsidP="005F60B4">
            <w:pPr>
              <w:spacing w:line="360" w:lineRule="auto"/>
              <w:rPr>
                <w:sz w:val="24"/>
                <w:szCs w:val="24"/>
                <w:rtl/>
              </w:rPr>
            </w:pPr>
          </w:p>
        </w:tc>
        <w:tc>
          <w:tcPr>
            <w:tcW w:w="543" w:type="dxa"/>
          </w:tcPr>
          <w:p w:rsidR="005F60B4" w:rsidRPr="00756026" w:rsidRDefault="005F60B4" w:rsidP="005F60B4">
            <w:pPr>
              <w:spacing w:line="360" w:lineRule="auto"/>
              <w:rPr>
                <w:sz w:val="24"/>
                <w:szCs w:val="24"/>
                <w:rtl/>
              </w:rPr>
            </w:pPr>
          </w:p>
        </w:tc>
        <w:tc>
          <w:tcPr>
            <w:tcW w:w="2033" w:type="dxa"/>
            <w:tcBorders>
              <w:bottom w:val="single" w:sz="4" w:space="0" w:color="auto"/>
            </w:tcBorders>
          </w:tcPr>
          <w:p w:rsidR="005F60B4" w:rsidRPr="00756026" w:rsidRDefault="005F60B4" w:rsidP="005F60B4">
            <w:pPr>
              <w:spacing w:line="360" w:lineRule="auto"/>
              <w:rPr>
                <w:sz w:val="24"/>
                <w:szCs w:val="24"/>
                <w:rtl/>
              </w:rPr>
            </w:pPr>
          </w:p>
        </w:tc>
        <w:tc>
          <w:tcPr>
            <w:tcW w:w="601" w:type="dxa"/>
          </w:tcPr>
          <w:p w:rsidR="005F60B4" w:rsidRPr="00756026" w:rsidRDefault="005F60B4" w:rsidP="005F60B4">
            <w:pPr>
              <w:spacing w:line="360" w:lineRule="auto"/>
              <w:rPr>
                <w:sz w:val="24"/>
                <w:szCs w:val="24"/>
                <w:rtl/>
              </w:rPr>
            </w:pPr>
          </w:p>
        </w:tc>
        <w:tc>
          <w:tcPr>
            <w:tcW w:w="2192" w:type="dxa"/>
            <w:tcBorders>
              <w:bottom w:val="single" w:sz="4" w:space="0" w:color="auto"/>
            </w:tcBorders>
          </w:tcPr>
          <w:p w:rsidR="005F60B4" w:rsidRPr="00756026" w:rsidRDefault="005F60B4" w:rsidP="005F60B4">
            <w:pPr>
              <w:spacing w:line="360" w:lineRule="auto"/>
              <w:rPr>
                <w:sz w:val="24"/>
                <w:szCs w:val="24"/>
                <w:rtl/>
              </w:rPr>
            </w:pPr>
          </w:p>
        </w:tc>
      </w:tr>
      <w:tr w:rsidR="005F60B4" w:rsidRPr="00756026" w:rsidTr="005F60B4">
        <w:trPr>
          <w:jc w:val="center"/>
        </w:trPr>
        <w:tc>
          <w:tcPr>
            <w:tcW w:w="315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כתובת</w:t>
            </w:r>
          </w:p>
        </w:tc>
        <w:tc>
          <w:tcPr>
            <w:tcW w:w="543" w:type="dxa"/>
          </w:tcPr>
          <w:p w:rsidR="005F60B4" w:rsidRPr="00756026" w:rsidRDefault="005F60B4" w:rsidP="005F60B4">
            <w:pPr>
              <w:spacing w:line="360" w:lineRule="auto"/>
              <w:jc w:val="center"/>
              <w:rPr>
                <w:sz w:val="24"/>
                <w:szCs w:val="24"/>
                <w:rtl/>
              </w:rPr>
            </w:pPr>
          </w:p>
        </w:tc>
        <w:tc>
          <w:tcPr>
            <w:tcW w:w="2033"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פקס</w:t>
            </w:r>
          </w:p>
        </w:tc>
        <w:tc>
          <w:tcPr>
            <w:tcW w:w="601" w:type="dxa"/>
          </w:tcPr>
          <w:p w:rsidR="005F60B4" w:rsidRPr="00756026" w:rsidRDefault="005F60B4" w:rsidP="005F60B4">
            <w:pPr>
              <w:spacing w:line="360" w:lineRule="auto"/>
              <w:jc w:val="center"/>
              <w:rPr>
                <w:sz w:val="24"/>
                <w:szCs w:val="24"/>
                <w:rtl/>
              </w:rPr>
            </w:pPr>
          </w:p>
        </w:tc>
        <w:tc>
          <w:tcPr>
            <w:tcW w:w="2192" w:type="dxa"/>
            <w:tcBorders>
              <w:top w:val="single" w:sz="4" w:space="0" w:color="auto"/>
            </w:tcBorders>
          </w:tcPr>
          <w:p w:rsidR="005F60B4" w:rsidRPr="00756026" w:rsidRDefault="005F60B4" w:rsidP="005F60B4">
            <w:pPr>
              <w:spacing w:line="360" w:lineRule="auto"/>
              <w:jc w:val="center"/>
              <w:rPr>
                <w:sz w:val="24"/>
                <w:szCs w:val="24"/>
                <w:rtl/>
              </w:rPr>
            </w:pPr>
            <w:r w:rsidRPr="00756026">
              <w:rPr>
                <w:rFonts w:hint="cs"/>
                <w:sz w:val="24"/>
                <w:szCs w:val="24"/>
                <w:rtl/>
              </w:rPr>
              <w:t>מיקוד</w:t>
            </w:r>
          </w:p>
        </w:tc>
      </w:tr>
    </w:tbl>
    <w:p w:rsidR="005F60B4" w:rsidRDefault="005F60B4" w:rsidP="005F60B4">
      <w:pPr>
        <w:pStyle w:val="HNormal"/>
        <w:rPr>
          <w:rFonts w:cs="David"/>
          <w:noProof w:val="0"/>
          <w:sz w:val="24"/>
          <w:rtl/>
          <w:lang w:eastAsia="en-US"/>
        </w:rPr>
        <w:sectPr w:rsidR="005F60B4" w:rsidSect="005F60B4">
          <w:pgSz w:w="11906" w:h="16838" w:code="9"/>
          <w:pgMar w:top="2160" w:right="1800" w:bottom="1872" w:left="1800" w:header="562" w:footer="0" w:gutter="0"/>
          <w:cols w:space="720"/>
          <w:bidi/>
          <w:rtlGutter/>
        </w:sectPr>
      </w:pPr>
    </w:p>
    <w:p w:rsidR="005F60B4" w:rsidRPr="00782A5E" w:rsidRDefault="005F60B4" w:rsidP="005F60B4">
      <w:pPr>
        <w:pStyle w:val="2"/>
        <w:keepNext/>
        <w:spacing w:after="240"/>
        <w:ind w:right="0"/>
        <w:jc w:val="center"/>
        <w:rPr>
          <w:rFonts w:ascii="Times New Roman Bold" w:hAnsi="Times New Roman Bold" w:cs="David"/>
          <w:rtl/>
        </w:rPr>
      </w:pPr>
      <w:bookmarkStart w:id="225" w:name="_Toc331161505"/>
      <w:bookmarkStart w:id="226" w:name="_Toc341694009"/>
      <w:r w:rsidRPr="00782A5E">
        <w:rPr>
          <w:rFonts w:ascii="Times New Roman Bold" w:hAnsi="Times New Roman Bold" w:cs="David" w:hint="cs"/>
          <w:rtl/>
        </w:rPr>
        <w:t>נספח 3.5  -  הצמדה</w:t>
      </w:r>
      <w:bookmarkEnd w:id="225"/>
      <w:bookmarkEnd w:id="226"/>
    </w:p>
    <w:p w:rsidR="005F60B4" w:rsidRPr="00782A5E" w:rsidRDefault="005F60B4" w:rsidP="005F60B4">
      <w:pPr>
        <w:spacing w:line="360" w:lineRule="auto"/>
        <w:jc w:val="both"/>
        <w:rPr>
          <w:sz w:val="24"/>
          <w:szCs w:val="24"/>
          <w:rtl/>
        </w:rPr>
      </w:pPr>
      <w:r w:rsidRPr="00782A5E">
        <w:rPr>
          <w:rFonts w:hint="cs"/>
          <w:sz w:val="24"/>
          <w:szCs w:val="24"/>
          <w:rtl/>
        </w:rPr>
        <w:t xml:space="preserve">המחירים שיאושרו ע"י ועדת המכרזים המשרדית, יעודכנו בהתאם להוראות </w:t>
      </w:r>
      <w:proofErr w:type="spellStart"/>
      <w:r w:rsidRPr="00782A5E">
        <w:rPr>
          <w:rFonts w:hint="cs"/>
          <w:sz w:val="24"/>
          <w:szCs w:val="24"/>
          <w:rtl/>
        </w:rPr>
        <w:t>החשכ"ל</w:t>
      </w:r>
      <w:proofErr w:type="spellEnd"/>
      <w:r w:rsidRPr="00782A5E">
        <w:rPr>
          <w:rFonts w:hint="cs"/>
          <w:sz w:val="24"/>
          <w:szCs w:val="24"/>
          <w:rtl/>
        </w:rPr>
        <w:t xml:space="preserve"> המתעדכנות מעת לעת בנושא הצמדה (הוראת </w:t>
      </w:r>
      <w:proofErr w:type="spellStart"/>
      <w:r w:rsidRPr="00782A5E">
        <w:rPr>
          <w:rFonts w:hint="cs"/>
          <w:sz w:val="24"/>
          <w:szCs w:val="24"/>
          <w:rtl/>
        </w:rPr>
        <w:t>תכ"ם</w:t>
      </w:r>
      <w:proofErr w:type="spellEnd"/>
      <w:r w:rsidRPr="00782A5E">
        <w:rPr>
          <w:rFonts w:hint="cs"/>
          <w:sz w:val="24"/>
          <w:szCs w:val="24"/>
          <w:rtl/>
        </w:rPr>
        <w:t xml:space="preserve"> 7.17.1, 7.17.2 ו </w:t>
      </w:r>
      <w:r w:rsidRPr="00782A5E">
        <w:rPr>
          <w:sz w:val="24"/>
          <w:szCs w:val="24"/>
          <w:rtl/>
        </w:rPr>
        <w:t>–</w:t>
      </w:r>
      <w:r w:rsidRPr="00782A5E">
        <w:rPr>
          <w:rFonts w:hint="cs"/>
          <w:sz w:val="24"/>
          <w:szCs w:val="24"/>
          <w:rtl/>
        </w:rPr>
        <w:t xml:space="preserve"> 7.17.3). </w:t>
      </w:r>
    </w:p>
    <w:p w:rsidR="005F60B4" w:rsidRPr="00782A5E" w:rsidRDefault="005F60B4" w:rsidP="005F60B4">
      <w:pPr>
        <w:spacing w:line="360" w:lineRule="auto"/>
        <w:jc w:val="both"/>
        <w:rPr>
          <w:b/>
          <w:bCs/>
          <w:sz w:val="24"/>
          <w:szCs w:val="24"/>
          <w:rtl/>
        </w:rPr>
      </w:pPr>
      <w:r w:rsidRPr="00782A5E">
        <w:rPr>
          <w:rFonts w:hint="cs"/>
          <w:b/>
          <w:bCs/>
          <w:sz w:val="24"/>
          <w:szCs w:val="24"/>
          <w:rtl/>
        </w:rPr>
        <w:t xml:space="preserve">יובהר כי ההצמדה הינה באחריות </w:t>
      </w:r>
      <w:r>
        <w:rPr>
          <w:rFonts w:hint="cs"/>
          <w:b/>
          <w:bCs/>
          <w:sz w:val="24"/>
          <w:szCs w:val="24"/>
          <w:rtl/>
        </w:rPr>
        <w:t>המפעיל</w:t>
      </w:r>
      <w:r w:rsidRPr="00782A5E">
        <w:rPr>
          <w:rFonts w:hint="cs"/>
          <w:b/>
          <w:bCs/>
          <w:sz w:val="24"/>
          <w:szCs w:val="24"/>
          <w:rtl/>
        </w:rPr>
        <w:t xml:space="preserve"> ואחריות המשרד היא לבדוק את נכונות החישובים. </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 xml:space="preserve">בסעיף זה תהיה למונחים הבאים המשמעות המופיעה </w:t>
      </w:r>
      <w:proofErr w:type="spellStart"/>
      <w:r w:rsidRPr="00782A5E">
        <w:rPr>
          <w:sz w:val="24"/>
          <w:szCs w:val="24"/>
          <w:rtl/>
        </w:rPr>
        <w:t>לצידם</w:t>
      </w:r>
      <w:proofErr w:type="spellEnd"/>
      <w:r w:rsidRPr="00782A5E">
        <w:rPr>
          <w:sz w:val="24"/>
          <w:szCs w:val="24"/>
          <w:rtl/>
        </w:rPr>
        <w:t>:</w:t>
      </w:r>
    </w:p>
    <w:p w:rsidR="005F60B4" w:rsidRPr="00782A5E" w:rsidRDefault="005F60B4" w:rsidP="005F60B4">
      <w:pPr>
        <w:spacing w:line="360" w:lineRule="auto"/>
        <w:jc w:val="both"/>
        <w:rPr>
          <w:sz w:val="24"/>
          <w:szCs w:val="24"/>
          <w:rtl/>
        </w:rPr>
      </w:pPr>
      <w:r w:rsidRPr="00782A5E">
        <w:rPr>
          <w:sz w:val="24"/>
          <w:szCs w:val="24"/>
          <w:rtl/>
        </w:rPr>
        <w:t xml:space="preserve">יום הבסיס – המועד האחרון להגשת הצעות – </w:t>
      </w:r>
      <w:r w:rsidRPr="00782A5E">
        <w:rPr>
          <w:sz w:val="24"/>
          <w:szCs w:val="24"/>
        </w:rPr>
        <w:t>DD/MM/YYYY</w:t>
      </w:r>
      <w:r w:rsidRPr="00782A5E">
        <w:rPr>
          <w:sz w:val="24"/>
          <w:szCs w:val="24"/>
          <w:rtl/>
        </w:rPr>
        <w:t>.</w:t>
      </w:r>
    </w:p>
    <w:p w:rsidR="005F60B4" w:rsidRPr="00782A5E" w:rsidRDefault="005F60B4" w:rsidP="005F60B4">
      <w:pPr>
        <w:spacing w:line="360" w:lineRule="auto"/>
        <w:jc w:val="both"/>
        <w:rPr>
          <w:sz w:val="24"/>
          <w:szCs w:val="24"/>
          <w:rtl/>
        </w:rPr>
      </w:pPr>
      <w:r w:rsidRPr="00782A5E">
        <w:rPr>
          <w:sz w:val="24"/>
          <w:szCs w:val="24"/>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782A5E">
        <w:rPr>
          <w:sz w:val="24"/>
          <w:szCs w:val="24"/>
        </w:rPr>
        <w:t>DD/MM/YYYY</w:t>
      </w:r>
      <w:r w:rsidRPr="00782A5E">
        <w:rPr>
          <w:sz w:val="24"/>
          <w:szCs w:val="24"/>
          <w:rtl/>
        </w:rPr>
        <w:t>.</w:t>
      </w:r>
    </w:p>
    <w:p w:rsidR="005F60B4" w:rsidRPr="00782A5E" w:rsidRDefault="005F60B4" w:rsidP="005F60B4">
      <w:pPr>
        <w:spacing w:line="360" w:lineRule="auto"/>
        <w:jc w:val="both"/>
        <w:rPr>
          <w:sz w:val="24"/>
          <w:szCs w:val="24"/>
          <w:rtl/>
        </w:rPr>
      </w:pPr>
      <w:r w:rsidRPr="00782A5E">
        <w:rPr>
          <w:sz w:val="24"/>
          <w:szCs w:val="24"/>
          <w:rtl/>
        </w:rPr>
        <w:t>מדד קובע – המדד האחרון הידוע במועד ביצוע ההצמדה.</w:t>
      </w:r>
    </w:p>
    <w:p w:rsidR="005F60B4" w:rsidRPr="00782A5E" w:rsidRDefault="005F60B4" w:rsidP="005F60B4">
      <w:pPr>
        <w:spacing w:line="360" w:lineRule="auto"/>
        <w:jc w:val="both"/>
        <w:rPr>
          <w:sz w:val="24"/>
          <w:szCs w:val="24"/>
          <w:rtl/>
        </w:rPr>
      </w:pPr>
      <w:r w:rsidRPr="00782A5E">
        <w:rPr>
          <w:sz w:val="24"/>
          <w:szCs w:val="24"/>
          <w:rtl/>
        </w:rPr>
        <w:t>מדד המחירים לצרכן - כפי שמפורסם על ידי הלשכה המרכזית לסטטיסטיקה או מי שהוסמך על ידי ממשלת ישראל להחליפה.</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כללי ההצמדה המפורטים להלן הם אלה הקבועים על ידי החשב הכללי:</w:t>
      </w:r>
    </w:p>
    <w:p w:rsidR="005F60B4" w:rsidRPr="00782A5E" w:rsidRDefault="005F60B4" w:rsidP="005F60B4">
      <w:pPr>
        <w:spacing w:line="360" w:lineRule="auto"/>
        <w:jc w:val="both"/>
        <w:rPr>
          <w:sz w:val="24"/>
          <w:szCs w:val="24"/>
          <w:rtl/>
        </w:rPr>
      </w:pPr>
      <w:r w:rsidRPr="00782A5E">
        <w:rPr>
          <w:sz w:val="24"/>
          <w:szCs w:val="24"/>
          <w:rtl/>
        </w:rPr>
        <w:t xml:space="preserve">המחירים יוצמדו לשינויים במדד המחירים לצרכן (להלן: "המדד"). </w:t>
      </w:r>
    </w:p>
    <w:p w:rsidR="005F60B4" w:rsidRPr="00782A5E" w:rsidRDefault="005F60B4" w:rsidP="005F60B4">
      <w:pPr>
        <w:spacing w:line="360" w:lineRule="auto"/>
        <w:jc w:val="both"/>
        <w:rPr>
          <w:sz w:val="24"/>
          <w:szCs w:val="24"/>
          <w:rtl/>
        </w:rPr>
      </w:pPr>
      <w:r w:rsidRPr="00782A5E">
        <w:rPr>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למרות האמור לעיל, אם במהלך 18 החודשים הראשונים של ההתקשרות יחול שינוי במדד ושיעורו יעלה לכדי  4%</w:t>
      </w:r>
      <w:r w:rsidRPr="00782A5E">
        <w:rPr>
          <w:rFonts w:hint="cs"/>
          <w:sz w:val="24"/>
          <w:szCs w:val="24"/>
          <w:rtl/>
        </w:rPr>
        <w:t xml:space="preserve"> </w:t>
      </w:r>
      <w:r w:rsidRPr="00782A5E">
        <w:rPr>
          <w:sz w:val="24"/>
          <w:szCs w:val="24"/>
          <w:rtl/>
        </w:rPr>
        <w:t>ומעלה מהמדד הידוע במועד האחרון להגשת ההצעות תיעשה התאמה לשינויים כדלהלן:</w:t>
      </w:r>
    </w:p>
    <w:p w:rsidR="005F60B4" w:rsidRPr="00782A5E" w:rsidRDefault="005F60B4" w:rsidP="005F60B4">
      <w:pPr>
        <w:spacing w:line="360" w:lineRule="auto"/>
        <w:jc w:val="both"/>
        <w:rPr>
          <w:sz w:val="24"/>
          <w:szCs w:val="24"/>
          <w:rtl/>
        </w:rPr>
      </w:pPr>
      <w:r w:rsidRPr="00782A5E">
        <w:rPr>
          <w:sz w:val="24"/>
          <w:szCs w:val="24"/>
          <w:rtl/>
        </w:rPr>
        <w:t>שיעור ההתאמה ייעשה בין המדד, שהיה ידוע במועד שבו עבר המדד את 4% לבין המדד הידוע</w:t>
      </w:r>
    </w:p>
    <w:p w:rsidR="005F60B4" w:rsidRPr="00782A5E" w:rsidRDefault="005F60B4" w:rsidP="005F60B4">
      <w:pPr>
        <w:spacing w:line="360" w:lineRule="auto"/>
        <w:jc w:val="both"/>
        <w:rPr>
          <w:sz w:val="24"/>
          <w:szCs w:val="24"/>
          <w:rtl/>
        </w:rPr>
      </w:pPr>
      <w:r w:rsidRPr="00782A5E">
        <w:rPr>
          <w:sz w:val="24"/>
          <w:szCs w:val="24"/>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5F60B4" w:rsidRDefault="005F60B4" w:rsidP="005F60B4">
      <w:pPr>
        <w:spacing w:line="360" w:lineRule="auto"/>
        <w:jc w:val="both"/>
        <w:rPr>
          <w:sz w:val="24"/>
          <w:szCs w:val="24"/>
          <w:rtl/>
        </w:rPr>
      </w:pPr>
      <w:r w:rsidRPr="00782A5E">
        <w:rPr>
          <w:sz w:val="24"/>
          <w:szCs w:val="24"/>
          <w:rtl/>
        </w:rPr>
        <w:t xml:space="preserve"> </w:t>
      </w:r>
    </w:p>
    <w:p w:rsidR="000B2785" w:rsidRDefault="000B2785" w:rsidP="005F60B4">
      <w:pPr>
        <w:spacing w:line="360" w:lineRule="auto"/>
        <w:jc w:val="both"/>
        <w:rPr>
          <w:sz w:val="24"/>
          <w:szCs w:val="24"/>
          <w:rtl/>
        </w:rPr>
      </w:pPr>
    </w:p>
    <w:p w:rsidR="000B2785" w:rsidRDefault="000B2785" w:rsidP="005F60B4">
      <w:pPr>
        <w:spacing w:line="360" w:lineRule="auto"/>
        <w:jc w:val="both"/>
        <w:rPr>
          <w:sz w:val="24"/>
          <w:szCs w:val="24"/>
          <w:rtl/>
        </w:rPr>
      </w:pPr>
    </w:p>
    <w:p w:rsidR="000B2785" w:rsidRDefault="000B2785" w:rsidP="005F60B4">
      <w:pPr>
        <w:spacing w:line="360" w:lineRule="auto"/>
        <w:jc w:val="both"/>
        <w:rPr>
          <w:sz w:val="24"/>
          <w:szCs w:val="24"/>
          <w:rtl/>
        </w:rPr>
      </w:pPr>
    </w:p>
    <w:p w:rsidR="000B2785" w:rsidRDefault="000B2785" w:rsidP="005F60B4">
      <w:pPr>
        <w:spacing w:line="360" w:lineRule="auto"/>
        <w:jc w:val="both"/>
        <w:rPr>
          <w:sz w:val="24"/>
          <w:szCs w:val="24"/>
          <w:rtl/>
        </w:rPr>
      </w:pPr>
    </w:p>
    <w:p w:rsidR="000B2785" w:rsidRDefault="000B2785" w:rsidP="005F60B4">
      <w:pPr>
        <w:spacing w:line="360" w:lineRule="auto"/>
        <w:jc w:val="both"/>
        <w:rPr>
          <w:sz w:val="24"/>
          <w:szCs w:val="24"/>
          <w:rtl/>
        </w:rPr>
      </w:pPr>
    </w:p>
    <w:p w:rsidR="000B2785" w:rsidRDefault="000B2785" w:rsidP="005F60B4">
      <w:pPr>
        <w:spacing w:line="360" w:lineRule="auto"/>
        <w:jc w:val="both"/>
        <w:rPr>
          <w:sz w:val="24"/>
          <w:szCs w:val="24"/>
          <w:rtl/>
        </w:rPr>
      </w:pPr>
    </w:p>
    <w:p w:rsidR="000B2785" w:rsidRPr="00782A5E" w:rsidRDefault="000B2785" w:rsidP="005F60B4">
      <w:pPr>
        <w:spacing w:line="360" w:lineRule="auto"/>
        <w:jc w:val="both"/>
        <w:rPr>
          <w:sz w:val="24"/>
          <w:szCs w:val="24"/>
          <w:rtl/>
        </w:rPr>
      </w:pPr>
    </w:p>
    <w:p w:rsidR="005F60B4" w:rsidRPr="00782A5E" w:rsidRDefault="005F60B4" w:rsidP="005F60B4">
      <w:pPr>
        <w:spacing w:line="360" w:lineRule="auto"/>
        <w:jc w:val="both"/>
        <w:rPr>
          <w:b/>
          <w:bCs/>
          <w:sz w:val="24"/>
          <w:szCs w:val="24"/>
          <w:u w:val="single"/>
          <w:rtl/>
        </w:rPr>
      </w:pPr>
      <w:r w:rsidRPr="00782A5E">
        <w:rPr>
          <w:b/>
          <w:bCs/>
          <w:sz w:val="24"/>
          <w:szCs w:val="24"/>
          <w:u w:val="single"/>
          <w:rtl/>
        </w:rPr>
        <w:t xml:space="preserve"> דוגמא</w:t>
      </w:r>
      <w:r w:rsidRPr="00782A5E">
        <w:rPr>
          <w:rFonts w:hint="cs"/>
          <w:b/>
          <w:bCs/>
          <w:sz w:val="24"/>
          <w:szCs w:val="24"/>
          <w:u w:val="single"/>
          <w:rtl/>
        </w:rPr>
        <w:t>ות</w:t>
      </w:r>
      <w:r w:rsidRPr="00782A5E">
        <w:rPr>
          <w:b/>
          <w:bCs/>
          <w:sz w:val="24"/>
          <w:szCs w:val="24"/>
          <w:u w:val="single"/>
          <w:rtl/>
        </w:rPr>
        <w:t xml:space="preserve"> לביצוע </w:t>
      </w:r>
      <w:r w:rsidRPr="00782A5E">
        <w:rPr>
          <w:rFonts w:hint="cs"/>
          <w:b/>
          <w:bCs/>
          <w:sz w:val="24"/>
          <w:szCs w:val="24"/>
          <w:u w:val="single"/>
          <w:rtl/>
        </w:rPr>
        <w:t>ה</w:t>
      </w:r>
      <w:r w:rsidRPr="00782A5E">
        <w:rPr>
          <w:b/>
          <w:bCs/>
          <w:sz w:val="24"/>
          <w:szCs w:val="24"/>
          <w:u w:val="single"/>
          <w:rtl/>
        </w:rPr>
        <w:t>הצמדה</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r w:rsidRPr="00782A5E">
        <w:rPr>
          <w:sz w:val="24"/>
          <w:szCs w:val="24"/>
          <w:rtl/>
        </w:rPr>
        <w:t>תנאי ההצמדה במכרז:</w:t>
      </w:r>
    </w:p>
    <w:p w:rsidR="005F60B4" w:rsidRPr="00782A5E" w:rsidRDefault="005F60B4" w:rsidP="004C2614">
      <w:pPr>
        <w:numPr>
          <w:ilvl w:val="0"/>
          <w:numId w:val="65"/>
        </w:numPr>
        <w:spacing w:line="360" w:lineRule="auto"/>
        <w:jc w:val="both"/>
        <w:rPr>
          <w:sz w:val="24"/>
          <w:szCs w:val="24"/>
          <w:rtl/>
        </w:rPr>
      </w:pPr>
      <w:r w:rsidRPr="00782A5E">
        <w:rPr>
          <w:sz w:val="24"/>
          <w:szCs w:val="24"/>
          <w:rtl/>
        </w:rPr>
        <w:t>הצמדה למדד - מדד המחירים לצרכן.</w:t>
      </w:r>
    </w:p>
    <w:p w:rsidR="005F60B4" w:rsidRPr="00782A5E" w:rsidRDefault="005F60B4" w:rsidP="004C2614">
      <w:pPr>
        <w:numPr>
          <w:ilvl w:val="0"/>
          <w:numId w:val="65"/>
        </w:numPr>
        <w:spacing w:line="360" w:lineRule="auto"/>
        <w:jc w:val="both"/>
        <w:rPr>
          <w:sz w:val="24"/>
          <w:szCs w:val="24"/>
          <w:rtl/>
        </w:rPr>
      </w:pPr>
      <w:r w:rsidRPr="00782A5E">
        <w:rPr>
          <w:sz w:val="24"/>
          <w:szCs w:val="24"/>
          <w:rtl/>
        </w:rPr>
        <w:t>יום הבסיס – המועד האחרון להגשת ההצעות במכרז  - 20.10.2009.</w:t>
      </w:r>
    </w:p>
    <w:p w:rsidR="005F60B4" w:rsidRPr="00782A5E" w:rsidRDefault="005F60B4" w:rsidP="004C2614">
      <w:pPr>
        <w:numPr>
          <w:ilvl w:val="0"/>
          <w:numId w:val="65"/>
        </w:numPr>
        <w:spacing w:line="360" w:lineRule="auto"/>
        <w:ind w:left="793" w:hanging="425"/>
        <w:jc w:val="both"/>
        <w:rPr>
          <w:sz w:val="24"/>
          <w:szCs w:val="24"/>
          <w:rtl/>
        </w:rPr>
      </w:pPr>
      <w:r w:rsidRPr="00782A5E">
        <w:rPr>
          <w:sz w:val="24"/>
          <w:szCs w:val="24"/>
          <w:rtl/>
        </w:rPr>
        <w:t>מדד הבסיס – המדד הידוע בתום 18 חודשים מיום הבסיס ומשמש בסיס להשוואה בינו</w:t>
      </w:r>
      <w:r w:rsidRPr="00782A5E">
        <w:rPr>
          <w:rFonts w:hint="cs"/>
          <w:sz w:val="24"/>
          <w:szCs w:val="24"/>
          <w:rtl/>
        </w:rPr>
        <w:t xml:space="preserve"> </w:t>
      </w:r>
      <w:r w:rsidRPr="00782A5E">
        <w:rPr>
          <w:sz w:val="24"/>
          <w:szCs w:val="24"/>
          <w:rtl/>
        </w:rPr>
        <w:t>ובין המדד הקובע – המדד הידוע ביום 20.4.2011, מדד מרץ 2011 - 102.5.</w:t>
      </w:r>
    </w:p>
    <w:p w:rsidR="005F60B4" w:rsidRPr="00782A5E" w:rsidRDefault="005F60B4" w:rsidP="004C2614">
      <w:pPr>
        <w:numPr>
          <w:ilvl w:val="0"/>
          <w:numId w:val="65"/>
        </w:numPr>
        <w:spacing w:line="360" w:lineRule="auto"/>
        <w:ind w:left="793" w:hanging="425"/>
        <w:jc w:val="both"/>
        <w:rPr>
          <w:sz w:val="24"/>
          <w:szCs w:val="24"/>
          <w:rtl/>
        </w:rPr>
      </w:pPr>
      <w:r w:rsidRPr="00782A5E">
        <w:rPr>
          <w:sz w:val="24"/>
          <w:szCs w:val="24"/>
          <w:rtl/>
        </w:rPr>
        <w:t xml:space="preserve">פרק הזמן שנקבע במסמכי המכרז לביצוע ההצמדה – שלושה חודשים. (כלומר, מתום ה- </w:t>
      </w:r>
      <w:r w:rsidRPr="00782A5E">
        <w:rPr>
          <w:rFonts w:hint="cs"/>
          <w:sz w:val="24"/>
          <w:szCs w:val="24"/>
          <w:rtl/>
        </w:rPr>
        <w:t xml:space="preserve"> </w:t>
      </w:r>
      <w:r w:rsidRPr="00782A5E">
        <w:rPr>
          <w:sz w:val="24"/>
          <w:szCs w:val="24"/>
          <w:rtl/>
        </w:rPr>
        <w:t xml:space="preserve">18 חודשים מהמועד האחרון להגשת הצעות המחירים יוצמדו מידי רבעון. קרי עדכון </w:t>
      </w:r>
      <w:r w:rsidRPr="00782A5E">
        <w:rPr>
          <w:rFonts w:hint="cs"/>
          <w:sz w:val="24"/>
          <w:szCs w:val="24"/>
          <w:rtl/>
        </w:rPr>
        <w:t xml:space="preserve"> </w:t>
      </w:r>
      <w:r w:rsidRPr="00782A5E">
        <w:rPr>
          <w:sz w:val="24"/>
          <w:szCs w:val="24"/>
          <w:rtl/>
        </w:rPr>
        <w:t>המחירים הראשון יבוצע בתום 21 חודש מהמועד האחרון להגשת הצעות ומדי כל רבעון</w:t>
      </w:r>
      <w:r w:rsidRPr="00782A5E">
        <w:rPr>
          <w:rFonts w:hint="cs"/>
          <w:sz w:val="24"/>
          <w:szCs w:val="24"/>
          <w:rtl/>
        </w:rPr>
        <w:br/>
      </w:r>
      <w:r w:rsidRPr="00782A5E">
        <w:rPr>
          <w:sz w:val="24"/>
          <w:szCs w:val="24"/>
          <w:rtl/>
        </w:rPr>
        <w:t>לאחר מכן).</w:t>
      </w:r>
    </w:p>
    <w:p w:rsidR="005F60B4" w:rsidRPr="00782A5E" w:rsidRDefault="005F60B4" w:rsidP="004C2614">
      <w:pPr>
        <w:numPr>
          <w:ilvl w:val="0"/>
          <w:numId w:val="65"/>
        </w:numPr>
        <w:spacing w:line="360" w:lineRule="auto"/>
        <w:ind w:left="793" w:hanging="433"/>
        <w:jc w:val="both"/>
        <w:rPr>
          <w:sz w:val="24"/>
          <w:szCs w:val="24"/>
          <w:rtl/>
        </w:rPr>
      </w:pPr>
      <w:r w:rsidRPr="00782A5E">
        <w:rPr>
          <w:sz w:val="24"/>
          <w:szCs w:val="24"/>
          <w:rtl/>
        </w:rPr>
        <w:t xml:space="preserve">מדד קובע – המדד האחרון הידוע במועד ביצוע ההצמדה, קרי בדוגמא זו המדד הידוע </w:t>
      </w:r>
      <w:r w:rsidRPr="00782A5E">
        <w:rPr>
          <w:rFonts w:hint="cs"/>
          <w:sz w:val="24"/>
          <w:szCs w:val="24"/>
          <w:rtl/>
        </w:rPr>
        <w:br/>
      </w:r>
      <w:r w:rsidRPr="00782A5E">
        <w:rPr>
          <w:sz w:val="24"/>
          <w:szCs w:val="24"/>
          <w:rtl/>
        </w:rPr>
        <w:t>בתאריך 20.07.2011 – מדד יוני 2011 – 103.7.</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u w:val="single"/>
          <w:rtl/>
        </w:rPr>
      </w:pPr>
      <w:r w:rsidRPr="00782A5E">
        <w:rPr>
          <w:sz w:val="24"/>
          <w:szCs w:val="24"/>
          <w:u w:val="single"/>
          <w:rtl/>
        </w:rPr>
        <w:t>דוגמא א – הצמדה בתום ה- 18 חודש:</w:t>
      </w:r>
    </w:p>
    <w:p w:rsidR="005F60B4" w:rsidRPr="00782A5E" w:rsidRDefault="005F60B4" w:rsidP="004C2614">
      <w:pPr>
        <w:numPr>
          <w:ilvl w:val="0"/>
          <w:numId w:val="67"/>
        </w:numPr>
        <w:spacing w:line="360" w:lineRule="auto"/>
        <w:ind w:left="793" w:hanging="425"/>
        <w:jc w:val="both"/>
        <w:rPr>
          <w:sz w:val="24"/>
          <w:szCs w:val="24"/>
          <w:rtl/>
        </w:rPr>
      </w:pPr>
      <w:r>
        <w:rPr>
          <w:rFonts w:hint="cs"/>
          <w:sz w:val="24"/>
          <w:szCs w:val="24"/>
          <w:rtl/>
        </w:rPr>
        <w:tab/>
      </w:r>
      <w:r w:rsidRPr="00782A5E">
        <w:rPr>
          <w:sz w:val="24"/>
          <w:szCs w:val="24"/>
          <w:rtl/>
        </w:rPr>
        <w:t>בהתאם לתנאי ההצמדה העדכון הראשון הינו בתאריך 20.7.2011.</w:t>
      </w:r>
    </w:p>
    <w:p w:rsidR="005F60B4" w:rsidRPr="00782A5E" w:rsidRDefault="005F60B4" w:rsidP="004C2614">
      <w:pPr>
        <w:numPr>
          <w:ilvl w:val="0"/>
          <w:numId w:val="67"/>
        </w:numPr>
        <w:spacing w:line="360" w:lineRule="auto"/>
        <w:ind w:left="793" w:hanging="425"/>
        <w:jc w:val="both"/>
        <w:rPr>
          <w:sz w:val="24"/>
          <w:szCs w:val="24"/>
          <w:rtl/>
        </w:rPr>
      </w:pPr>
      <w:r>
        <w:rPr>
          <w:rFonts w:hint="cs"/>
          <w:sz w:val="24"/>
          <w:szCs w:val="24"/>
          <w:rtl/>
        </w:rPr>
        <w:tab/>
      </w:r>
      <w:r w:rsidRPr="00782A5E">
        <w:rPr>
          <w:sz w:val="24"/>
          <w:szCs w:val="24"/>
          <w:rtl/>
        </w:rPr>
        <w:t>מדד הבסיס, כאמור, הינו 102.5</w:t>
      </w:r>
      <w:r w:rsidRPr="00782A5E">
        <w:rPr>
          <w:rFonts w:hint="cs"/>
          <w:sz w:val="24"/>
          <w:szCs w:val="24"/>
          <w:rtl/>
        </w:rPr>
        <w:t xml:space="preserve">. </w:t>
      </w:r>
    </w:p>
    <w:p w:rsidR="005F60B4" w:rsidRPr="00782A5E" w:rsidRDefault="005F60B4" w:rsidP="004C2614">
      <w:pPr>
        <w:numPr>
          <w:ilvl w:val="0"/>
          <w:numId w:val="67"/>
        </w:numPr>
        <w:spacing w:line="360" w:lineRule="auto"/>
        <w:ind w:left="793" w:hanging="425"/>
        <w:jc w:val="both"/>
        <w:rPr>
          <w:sz w:val="24"/>
          <w:szCs w:val="24"/>
          <w:rtl/>
        </w:rPr>
      </w:pPr>
      <w:r>
        <w:rPr>
          <w:rFonts w:hint="cs"/>
          <w:sz w:val="24"/>
          <w:szCs w:val="24"/>
          <w:rtl/>
        </w:rPr>
        <w:tab/>
      </w:r>
      <w:r w:rsidRPr="00782A5E">
        <w:rPr>
          <w:sz w:val="24"/>
          <w:szCs w:val="24"/>
          <w:rtl/>
        </w:rPr>
        <w:t>המדד הקובע - המדד הידוע בתאריך 20.7.11, הינו 103.7</w:t>
      </w:r>
      <w:r w:rsidRPr="00782A5E">
        <w:rPr>
          <w:rFonts w:hint="cs"/>
          <w:sz w:val="24"/>
          <w:szCs w:val="24"/>
          <w:rtl/>
        </w:rPr>
        <w:t xml:space="preserve">. </w:t>
      </w:r>
    </w:p>
    <w:p w:rsidR="005F60B4" w:rsidRPr="00782A5E" w:rsidRDefault="005F60B4" w:rsidP="004C2614">
      <w:pPr>
        <w:numPr>
          <w:ilvl w:val="0"/>
          <w:numId w:val="67"/>
        </w:numPr>
        <w:spacing w:line="360" w:lineRule="auto"/>
        <w:ind w:left="793" w:hanging="425"/>
        <w:jc w:val="both"/>
        <w:rPr>
          <w:sz w:val="24"/>
          <w:szCs w:val="24"/>
          <w:rtl/>
        </w:rPr>
      </w:pPr>
      <w:r>
        <w:rPr>
          <w:rFonts w:hint="cs"/>
          <w:sz w:val="24"/>
          <w:szCs w:val="24"/>
          <w:rtl/>
        </w:rPr>
        <w:tab/>
      </w:r>
      <w:r w:rsidRPr="00782A5E">
        <w:rPr>
          <w:sz w:val="24"/>
          <w:szCs w:val="24"/>
          <w:rtl/>
        </w:rPr>
        <w:t xml:space="preserve">השינוי במדד: </w:t>
      </w:r>
      <w:r w:rsidRPr="00782A5E">
        <w:rPr>
          <w:rFonts w:ascii="Arial" w:hAnsi="Arial"/>
          <w:sz w:val="24"/>
          <w:szCs w:val="24"/>
          <w:rtl/>
        </w:rPr>
        <w:t xml:space="preserve">: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rtl/>
          </w:rPr>
          <m:t>-1</m:t>
        </m:r>
      </m:oMath>
      <w:r w:rsidRPr="00782A5E">
        <w:rPr>
          <w:sz w:val="24"/>
          <w:szCs w:val="24"/>
          <w:rtl/>
        </w:rPr>
        <w:t xml:space="preserve"> .</w:t>
      </w:r>
    </w:p>
    <w:p w:rsidR="005F60B4" w:rsidRPr="00782A5E" w:rsidRDefault="005F60B4" w:rsidP="004C2614">
      <w:pPr>
        <w:numPr>
          <w:ilvl w:val="0"/>
          <w:numId w:val="67"/>
        </w:numPr>
        <w:spacing w:line="360" w:lineRule="auto"/>
        <w:ind w:left="793" w:hanging="425"/>
        <w:jc w:val="both"/>
        <w:rPr>
          <w:sz w:val="24"/>
          <w:szCs w:val="24"/>
          <w:rtl/>
        </w:rPr>
      </w:pPr>
      <w:r>
        <w:rPr>
          <w:rFonts w:hint="cs"/>
          <w:sz w:val="24"/>
          <w:szCs w:val="24"/>
          <w:rtl/>
        </w:rPr>
        <w:tab/>
      </w:r>
      <w:r w:rsidRPr="00782A5E">
        <w:rPr>
          <w:sz w:val="24"/>
          <w:szCs w:val="24"/>
          <w:rtl/>
        </w:rPr>
        <w:t>מוצר שעלה 178 ₪ מחירו יעלה ל- 180.08 ₪.</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u w:val="single"/>
          <w:rtl/>
        </w:rPr>
      </w:pPr>
      <w:r w:rsidRPr="00782A5E">
        <w:rPr>
          <w:sz w:val="24"/>
          <w:szCs w:val="24"/>
          <w:u w:val="single"/>
          <w:rtl/>
        </w:rPr>
        <w:t>דוגמא ב' – שינוי במדד של מעל מ- 4% במהלך ה- 18 החודשים הראשונים של ההתקשרות:</w:t>
      </w:r>
    </w:p>
    <w:p w:rsidR="005F60B4" w:rsidRPr="00782A5E" w:rsidRDefault="005F60B4" w:rsidP="004C2614">
      <w:pPr>
        <w:numPr>
          <w:ilvl w:val="0"/>
          <w:numId w:val="66"/>
        </w:numPr>
        <w:spacing w:line="360" w:lineRule="auto"/>
        <w:jc w:val="both"/>
        <w:rPr>
          <w:sz w:val="24"/>
          <w:szCs w:val="24"/>
          <w:rtl/>
        </w:rPr>
      </w:pPr>
      <w:r w:rsidRPr="00782A5E">
        <w:rPr>
          <w:sz w:val="24"/>
          <w:szCs w:val="24"/>
          <w:rtl/>
        </w:rPr>
        <w:t>בתאריך 15.1.2011 המדד עלה מעל 4%.</w:t>
      </w:r>
    </w:p>
    <w:p w:rsidR="005F60B4" w:rsidRPr="00782A5E" w:rsidRDefault="005F60B4" w:rsidP="004C2614">
      <w:pPr>
        <w:numPr>
          <w:ilvl w:val="0"/>
          <w:numId w:val="66"/>
        </w:numPr>
        <w:spacing w:line="360" w:lineRule="auto"/>
        <w:jc w:val="both"/>
        <w:rPr>
          <w:sz w:val="24"/>
          <w:szCs w:val="24"/>
          <w:rtl/>
        </w:rPr>
      </w:pPr>
      <w:r w:rsidRPr="00782A5E">
        <w:rPr>
          <w:sz w:val="24"/>
          <w:szCs w:val="24"/>
          <w:rtl/>
        </w:rPr>
        <w:t>בעקבות עליית המדד כאמור, נקבע מדד בסיס חדש.</w:t>
      </w:r>
    </w:p>
    <w:p w:rsidR="005F60B4" w:rsidRPr="00782A5E" w:rsidRDefault="005F60B4" w:rsidP="004C2614">
      <w:pPr>
        <w:numPr>
          <w:ilvl w:val="1"/>
          <w:numId w:val="66"/>
        </w:numPr>
        <w:spacing w:line="360" w:lineRule="auto"/>
        <w:ind w:hanging="429"/>
        <w:jc w:val="both"/>
        <w:rPr>
          <w:sz w:val="24"/>
          <w:szCs w:val="24"/>
          <w:rtl/>
        </w:rPr>
      </w:pPr>
      <w:r w:rsidRPr="00782A5E">
        <w:rPr>
          <w:sz w:val="24"/>
          <w:szCs w:val="24"/>
          <w:rtl/>
        </w:rPr>
        <w:t>מדד הבסיס – המדד הידוע במועד שבו עבר המדד את 4% ומשמש בסיס להשוואה בינו ובין המדד הקובע – המדד הידוע ביום 15.1.2011, מדד דצמבר 2010 – לדוגמא, 103.</w:t>
      </w:r>
    </w:p>
    <w:p w:rsidR="005F60B4" w:rsidRPr="00782A5E" w:rsidRDefault="005F60B4" w:rsidP="004C2614">
      <w:pPr>
        <w:numPr>
          <w:ilvl w:val="0"/>
          <w:numId w:val="66"/>
        </w:numPr>
        <w:spacing w:line="360" w:lineRule="auto"/>
        <w:ind w:left="793" w:hanging="425"/>
        <w:jc w:val="both"/>
        <w:rPr>
          <w:sz w:val="24"/>
          <w:szCs w:val="24"/>
          <w:rtl/>
        </w:rPr>
      </w:pPr>
      <w:r w:rsidRPr="00782A5E">
        <w:rPr>
          <w:sz w:val="24"/>
          <w:szCs w:val="24"/>
          <w:rtl/>
        </w:rPr>
        <w:t>בהתאם לתנאי ההצמדה העדכון הראשון הינו בתאריך 15.4.2011 (3 חודשים מהמועד שבו עבר המדד את 4%</w:t>
      </w:r>
      <w:r w:rsidRPr="00782A5E">
        <w:rPr>
          <w:rFonts w:hint="cs"/>
          <w:sz w:val="24"/>
          <w:szCs w:val="24"/>
          <w:rtl/>
        </w:rPr>
        <w:t>)</w:t>
      </w:r>
      <w:r w:rsidRPr="00782A5E">
        <w:rPr>
          <w:sz w:val="24"/>
          <w:szCs w:val="24"/>
          <w:rtl/>
        </w:rPr>
        <w:t>.</w:t>
      </w:r>
    </w:p>
    <w:p w:rsidR="005F60B4" w:rsidRPr="00782A5E" w:rsidRDefault="005F60B4" w:rsidP="004C2614">
      <w:pPr>
        <w:numPr>
          <w:ilvl w:val="1"/>
          <w:numId w:val="66"/>
        </w:numPr>
        <w:spacing w:line="360" w:lineRule="auto"/>
        <w:ind w:hanging="429"/>
        <w:jc w:val="both"/>
        <w:rPr>
          <w:sz w:val="24"/>
          <w:szCs w:val="24"/>
          <w:rtl/>
        </w:rPr>
      </w:pPr>
      <w:r w:rsidRPr="00782A5E">
        <w:rPr>
          <w:sz w:val="24"/>
          <w:szCs w:val="24"/>
          <w:rtl/>
        </w:rPr>
        <w:t>מדד הבסיס המעודכן, כאמור, הינו 103.</w:t>
      </w:r>
    </w:p>
    <w:p w:rsidR="005F60B4" w:rsidRPr="00782A5E" w:rsidRDefault="005F60B4" w:rsidP="004C2614">
      <w:pPr>
        <w:numPr>
          <w:ilvl w:val="1"/>
          <w:numId w:val="66"/>
        </w:numPr>
        <w:spacing w:line="360" w:lineRule="auto"/>
        <w:ind w:hanging="429"/>
        <w:jc w:val="both"/>
        <w:rPr>
          <w:sz w:val="24"/>
          <w:szCs w:val="24"/>
          <w:rtl/>
        </w:rPr>
      </w:pPr>
      <w:r w:rsidRPr="00782A5E">
        <w:rPr>
          <w:sz w:val="24"/>
          <w:szCs w:val="24"/>
          <w:rtl/>
        </w:rPr>
        <w:t>המדד הקובע - המדד הידוע בתאריך 15.4.11, הינו 105.</w:t>
      </w:r>
    </w:p>
    <w:p w:rsidR="005F60B4" w:rsidRPr="00782A5E" w:rsidRDefault="005F60B4" w:rsidP="004C2614">
      <w:pPr>
        <w:numPr>
          <w:ilvl w:val="1"/>
          <w:numId w:val="66"/>
        </w:numPr>
        <w:spacing w:line="360" w:lineRule="auto"/>
        <w:ind w:hanging="429"/>
        <w:jc w:val="both"/>
        <w:rPr>
          <w:sz w:val="24"/>
          <w:szCs w:val="24"/>
          <w:rtl/>
        </w:rPr>
      </w:pPr>
      <w:r w:rsidRPr="00782A5E">
        <w:rPr>
          <w:sz w:val="24"/>
          <w:szCs w:val="24"/>
          <w:rtl/>
        </w:rPr>
        <w:t>השינוי במדד:</w:t>
      </w:r>
      <w:r w:rsidRPr="00782A5E">
        <w:rPr>
          <w:position w:val="-29"/>
          <w:sz w:val="24"/>
          <w:szCs w:val="24"/>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rtl/>
          </w:rPr>
          <m:t>-1</m:t>
        </m:r>
      </m:oMath>
      <w:r w:rsidRPr="00782A5E">
        <w:rPr>
          <w:sz w:val="24"/>
          <w:szCs w:val="24"/>
          <w:rtl/>
        </w:rPr>
        <w:t xml:space="preserve">  .</w:t>
      </w:r>
    </w:p>
    <w:p w:rsidR="005F60B4" w:rsidRPr="00782A5E" w:rsidRDefault="005F60B4" w:rsidP="004C2614">
      <w:pPr>
        <w:numPr>
          <w:ilvl w:val="0"/>
          <w:numId w:val="66"/>
        </w:numPr>
        <w:spacing w:line="360" w:lineRule="auto"/>
        <w:jc w:val="both"/>
        <w:rPr>
          <w:sz w:val="24"/>
          <w:szCs w:val="24"/>
          <w:rtl/>
        </w:rPr>
      </w:pPr>
      <w:r w:rsidRPr="00782A5E">
        <w:rPr>
          <w:sz w:val="24"/>
          <w:szCs w:val="24"/>
          <w:rtl/>
        </w:rPr>
        <w:t>מוצר שעלה 178 ₪ מחירו יעלה ל- 181.38 ₪.</w:t>
      </w:r>
    </w:p>
    <w:p w:rsidR="005F60B4" w:rsidRPr="00782A5E" w:rsidRDefault="005F60B4" w:rsidP="004C2614">
      <w:pPr>
        <w:numPr>
          <w:ilvl w:val="0"/>
          <w:numId w:val="66"/>
        </w:numPr>
        <w:spacing w:line="360" w:lineRule="auto"/>
        <w:jc w:val="both"/>
        <w:rPr>
          <w:sz w:val="24"/>
          <w:szCs w:val="24"/>
          <w:rtl/>
        </w:rPr>
      </w:pPr>
      <w:r w:rsidRPr="00782A5E">
        <w:rPr>
          <w:sz w:val="24"/>
          <w:szCs w:val="24"/>
          <w:rtl/>
        </w:rPr>
        <w:t>לאחר העדכון הראשון יתבצע עדכון מדי רבעון, קרי העדכון השני יתבצע ביום 15.7.2011 וכך הלאה מדי כל רבעון.</w:t>
      </w: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sz w:val="24"/>
          <w:szCs w:val="24"/>
          <w:rtl/>
        </w:rPr>
      </w:pPr>
    </w:p>
    <w:p w:rsidR="005F60B4" w:rsidRPr="00782A5E" w:rsidRDefault="005F60B4" w:rsidP="005F60B4">
      <w:pPr>
        <w:spacing w:line="360" w:lineRule="auto"/>
        <w:jc w:val="both"/>
        <w:rPr>
          <w:b/>
          <w:bCs/>
          <w:sz w:val="24"/>
          <w:szCs w:val="24"/>
          <w:rtl/>
        </w:rPr>
      </w:pPr>
    </w:p>
    <w:p w:rsidR="005F60B4" w:rsidRPr="00782A5E" w:rsidRDefault="005F60B4" w:rsidP="005F60B4">
      <w:pPr>
        <w:spacing w:line="240" w:lineRule="atLeast"/>
        <w:rPr>
          <w:sz w:val="24"/>
          <w:szCs w:val="24"/>
          <w:rtl/>
        </w:rPr>
      </w:pPr>
      <w:r w:rsidRPr="00782A5E">
        <w:rPr>
          <w:sz w:val="24"/>
          <w:szCs w:val="24"/>
          <w:u w:val="single"/>
          <w:rtl/>
        </w:rPr>
        <w:t>הצהרת המציע</w:t>
      </w:r>
      <w:r w:rsidRPr="00782A5E">
        <w:rPr>
          <w:sz w:val="24"/>
          <w:szCs w:val="24"/>
          <w:rtl/>
        </w:rPr>
        <w:t>:</w:t>
      </w: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r w:rsidRPr="00782A5E">
        <w:rPr>
          <w:rFonts w:hint="cs"/>
          <w:sz w:val="24"/>
          <w:szCs w:val="24"/>
          <w:rtl/>
        </w:rPr>
        <w:t>__________</w:t>
      </w:r>
      <w:r w:rsidRPr="00782A5E">
        <w:rPr>
          <w:sz w:val="24"/>
          <w:szCs w:val="24"/>
          <w:rtl/>
        </w:rPr>
        <w:t xml:space="preserve">____________    </w:t>
      </w:r>
      <w:r w:rsidRPr="00782A5E">
        <w:rPr>
          <w:rFonts w:hint="cs"/>
          <w:sz w:val="24"/>
          <w:szCs w:val="24"/>
          <w:rtl/>
        </w:rPr>
        <w:t>_____</w:t>
      </w:r>
      <w:r w:rsidRPr="00782A5E">
        <w:rPr>
          <w:sz w:val="24"/>
          <w:szCs w:val="24"/>
          <w:rtl/>
        </w:rPr>
        <w:t xml:space="preserve">________________  </w:t>
      </w:r>
      <w:r w:rsidRPr="00782A5E">
        <w:rPr>
          <w:rFonts w:hint="cs"/>
          <w:sz w:val="24"/>
          <w:szCs w:val="24"/>
          <w:rtl/>
        </w:rPr>
        <w:t xml:space="preserve"> </w:t>
      </w:r>
      <w:r w:rsidRPr="00782A5E">
        <w:rPr>
          <w:sz w:val="24"/>
          <w:szCs w:val="24"/>
          <w:rtl/>
        </w:rPr>
        <w:t xml:space="preserve"> </w:t>
      </w:r>
      <w:r w:rsidRPr="00782A5E">
        <w:rPr>
          <w:rFonts w:hint="cs"/>
          <w:sz w:val="24"/>
          <w:szCs w:val="24"/>
          <w:rtl/>
        </w:rPr>
        <w:t>__________</w:t>
      </w:r>
      <w:r w:rsidRPr="00782A5E">
        <w:rPr>
          <w:sz w:val="24"/>
          <w:szCs w:val="24"/>
          <w:rtl/>
        </w:rPr>
        <w:t xml:space="preserve">____________     </w:t>
      </w:r>
    </w:p>
    <w:p w:rsidR="005F60B4" w:rsidRPr="00782A5E" w:rsidRDefault="005F60B4" w:rsidP="005F60B4">
      <w:pPr>
        <w:spacing w:line="240" w:lineRule="atLeast"/>
        <w:rPr>
          <w:sz w:val="24"/>
          <w:szCs w:val="24"/>
          <w:rtl/>
        </w:rPr>
      </w:pPr>
      <w:r w:rsidRPr="00782A5E">
        <w:rPr>
          <w:sz w:val="24"/>
          <w:szCs w:val="24"/>
          <w:rtl/>
        </w:rPr>
        <w:t xml:space="preserve">תאריך                    </w:t>
      </w:r>
      <w:r w:rsidRPr="00782A5E">
        <w:rPr>
          <w:rFonts w:hint="cs"/>
          <w:sz w:val="24"/>
          <w:szCs w:val="24"/>
          <w:rtl/>
        </w:rPr>
        <w:t xml:space="preserve">                       שם המציע </w:t>
      </w:r>
      <w:r w:rsidRPr="00782A5E">
        <w:rPr>
          <w:sz w:val="24"/>
          <w:szCs w:val="24"/>
          <w:rtl/>
        </w:rPr>
        <w:t xml:space="preserve">                       </w:t>
      </w:r>
      <w:r w:rsidRPr="00782A5E">
        <w:rPr>
          <w:rFonts w:hint="cs"/>
          <w:sz w:val="24"/>
          <w:szCs w:val="24"/>
          <w:rtl/>
        </w:rPr>
        <w:t xml:space="preserve">           תפקיד </w:t>
      </w: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p>
    <w:p w:rsidR="005F60B4" w:rsidRPr="00782A5E" w:rsidRDefault="005F60B4" w:rsidP="005F60B4">
      <w:pPr>
        <w:spacing w:line="240" w:lineRule="atLeast"/>
        <w:rPr>
          <w:sz w:val="24"/>
          <w:szCs w:val="24"/>
          <w:rtl/>
        </w:rPr>
      </w:pPr>
      <w:r w:rsidRPr="00782A5E">
        <w:rPr>
          <w:rFonts w:hint="cs"/>
          <w:sz w:val="24"/>
          <w:szCs w:val="24"/>
          <w:rtl/>
        </w:rPr>
        <w:t>__________</w:t>
      </w:r>
      <w:r w:rsidRPr="00782A5E">
        <w:rPr>
          <w:sz w:val="24"/>
          <w:szCs w:val="24"/>
          <w:rtl/>
        </w:rPr>
        <w:t xml:space="preserve">____________    </w:t>
      </w:r>
      <w:r w:rsidRPr="00782A5E">
        <w:rPr>
          <w:rFonts w:hint="cs"/>
          <w:sz w:val="24"/>
          <w:szCs w:val="24"/>
          <w:rtl/>
        </w:rPr>
        <w:t>_____</w:t>
      </w:r>
      <w:r w:rsidRPr="00782A5E">
        <w:rPr>
          <w:sz w:val="24"/>
          <w:szCs w:val="24"/>
          <w:rtl/>
        </w:rPr>
        <w:t xml:space="preserve">________________  </w:t>
      </w:r>
      <w:r w:rsidRPr="00782A5E">
        <w:rPr>
          <w:rFonts w:hint="cs"/>
          <w:sz w:val="24"/>
          <w:szCs w:val="24"/>
          <w:rtl/>
        </w:rPr>
        <w:t xml:space="preserve"> </w:t>
      </w:r>
      <w:r w:rsidRPr="00782A5E">
        <w:rPr>
          <w:sz w:val="24"/>
          <w:szCs w:val="24"/>
          <w:rtl/>
        </w:rPr>
        <w:t xml:space="preserve"> </w:t>
      </w:r>
      <w:r w:rsidRPr="00782A5E">
        <w:rPr>
          <w:rFonts w:hint="cs"/>
          <w:sz w:val="24"/>
          <w:szCs w:val="24"/>
          <w:rtl/>
        </w:rPr>
        <w:t>__________</w:t>
      </w:r>
      <w:r w:rsidRPr="00782A5E">
        <w:rPr>
          <w:sz w:val="24"/>
          <w:szCs w:val="24"/>
          <w:rtl/>
        </w:rPr>
        <w:t xml:space="preserve">____________     </w:t>
      </w:r>
    </w:p>
    <w:p w:rsidR="005F60B4" w:rsidRPr="00782A5E" w:rsidRDefault="005F60B4" w:rsidP="005F60B4">
      <w:pPr>
        <w:spacing w:line="240" w:lineRule="atLeast"/>
        <w:rPr>
          <w:sz w:val="24"/>
          <w:szCs w:val="24"/>
          <w:rtl/>
        </w:rPr>
      </w:pPr>
      <w:r w:rsidRPr="00782A5E">
        <w:rPr>
          <w:sz w:val="24"/>
          <w:szCs w:val="24"/>
          <w:rtl/>
        </w:rPr>
        <w:t>נציג/ה המציע המוסמך/ת</w:t>
      </w:r>
      <w:r w:rsidRPr="00782A5E">
        <w:rPr>
          <w:rFonts w:hint="cs"/>
          <w:sz w:val="24"/>
          <w:szCs w:val="24"/>
          <w:rtl/>
        </w:rPr>
        <w:t xml:space="preserve">            חתימה וחותמת </w:t>
      </w:r>
      <w:r w:rsidRPr="00782A5E">
        <w:rPr>
          <w:sz w:val="24"/>
          <w:szCs w:val="24"/>
          <w:rtl/>
        </w:rPr>
        <w:t xml:space="preserve">                    </w:t>
      </w:r>
      <w:r w:rsidRPr="00782A5E">
        <w:rPr>
          <w:rFonts w:hint="cs"/>
          <w:sz w:val="24"/>
          <w:szCs w:val="24"/>
          <w:rtl/>
        </w:rPr>
        <w:t xml:space="preserve">      </w:t>
      </w:r>
      <w:r w:rsidRPr="00782A5E">
        <w:rPr>
          <w:sz w:val="24"/>
          <w:szCs w:val="24"/>
          <w:rtl/>
        </w:rPr>
        <w:t>עוסק מורשה</w:t>
      </w:r>
      <w:r w:rsidRPr="00782A5E">
        <w:rPr>
          <w:rFonts w:hint="cs"/>
          <w:sz w:val="24"/>
          <w:szCs w:val="24"/>
          <w:rtl/>
        </w:rPr>
        <w:t>/מס' זהות/מלכ"ר</w:t>
      </w:r>
    </w:p>
    <w:p w:rsidR="005F60B4" w:rsidRPr="00782A5E" w:rsidRDefault="005F60B4" w:rsidP="005F60B4">
      <w:pPr>
        <w:spacing w:line="240" w:lineRule="atLeast"/>
        <w:rPr>
          <w:sz w:val="24"/>
          <w:szCs w:val="24"/>
          <w:rtl/>
        </w:rPr>
      </w:pPr>
    </w:p>
    <w:p w:rsidR="005F60B4" w:rsidRPr="00782A5E" w:rsidRDefault="005F60B4" w:rsidP="005F60B4">
      <w:pPr>
        <w:pStyle w:val="HNormal"/>
        <w:rPr>
          <w:sz w:val="24"/>
          <w:rtl/>
        </w:rPr>
      </w:pPr>
    </w:p>
    <w:p w:rsidR="005F60B4" w:rsidRPr="00782A5E" w:rsidRDefault="005F60B4" w:rsidP="005F60B4">
      <w:pPr>
        <w:rPr>
          <w:sz w:val="24"/>
          <w:szCs w:val="24"/>
        </w:rPr>
      </w:pPr>
    </w:p>
    <w:p w:rsidR="005F60B4" w:rsidRPr="00782A5E" w:rsidRDefault="005F60B4" w:rsidP="005F60B4">
      <w:pPr>
        <w:pStyle w:val="HNormal"/>
        <w:rPr>
          <w:rFonts w:cs="David"/>
          <w:noProof w:val="0"/>
          <w:sz w:val="24"/>
          <w:rtl/>
          <w:lang w:eastAsia="en-US"/>
        </w:rPr>
      </w:pPr>
    </w:p>
    <w:p w:rsidR="00B52C40" w:rsidRPr="00575625" w:rsidRDefault="00B52C40" w:rsidP="00575625"/>
    <w:sectPr w:rsidR="00B52C40" w:rsidRPr="00575625">
      <w:headerReference w:type="default" r:id="rId17"/>
      <w:footerReference w:type="default" r:id="rId18"/>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F4457F5" w15:done="0"/>
  <w15:commentEx w15:paraId="6BEF0CE5" w15:done="0"/>
  <w15:commentEx w15:paraId="4CCEA48D" w15:done="0"/>
  <w15:commentEx w15:paraId="2E8B9CB3" w15:done="0"/>
  <w15:commentEx w15:paraId="3D0752F3" w15:done="0"/>
  <w15:commentEx w15:paraId="5D05F889" w15:done="0"/>
  <w15:commentEx w15:paraId="491C8BD1" w15:done="0"/>
  <w15:commentEx w15:paraId="672CA7EA" w15:done="0"/>
  <w15:commentEx w15:paraId="3732B7CA" w15:done="0"/>
  <w15:commentEx w15:paraId="2FC19CEC" w15:done="0"/>
  <w15:commentEx w15:paraId="31ADC9B9" w15:done="0"/>
  <w15:commentEx w15:paraId="73209CB0" w15:done="0"/>
  <w15:commentEx w15:paraId="45280E03" w15:done="0"/>
  <w15:commentEx w15:paraId="7D916D5E" w15:done="0"/>
  <w15:commentEx w15:paraId="42CE2AFE" w15:done="0"/>
  <w15:commentEx w15:paraId="7A543B9F" w15:done="0"/>
  <w15:commentEx w15:paraId="0C802B71" w15:done="0"/>
  <w15:commentEx w15:paraId="2C0F3816" w15:done="0"/>
  <w15:commentEx w15:paraId="5EE77A02" w15:done="0"/>
  <w15:commentEx w15:paraId="546081B0" w15:done="0"/>
  <w15:commentEx w15:paraId="155C1E92" w15:done="0"/>
  <w15:commentEx w15:paraId="0A0D9485" w15:done="0"/>
  <w15:commentEx w15:paraId="46075EC0" w15:done="0"/>
  <w15:commentEx w15:paraId="30245D82" w15:done="0"/>
  <w15:commentEx w15:paraId="7E2401BD" w15:done="0"/>
  <w15:commentEx w15:paraId="3D0BB03F" w15:done="0"/>
  <w15:commentEx w15:paraId="04753BDB" w15:done="0"/>
  <w15:commentEx w15:paraId="2085E14E" w15:done="0"/>
  <w15:commentEx w15:paraId="4B212F46" w15:done="0"/>
  <w15:commentEx w15:paraId="531F6446" w15:done="0"/>
  <w15:commentEx w15:paraId="7656B515" w15:done="0"/>
  <w15:commentEx w15:paraId="776DD6CB" w15:done="0"/>
  <w15:commentEx w15:paraId="4BD626CD" w15:done="0"/>
  <w15:commentEx w15:paraId="719B6674" w15:done="0"/>
  <w15:commentEx w15:paraId="7D2C26B8" w15:done="0"/>
  <w15:commentEx w15:paraId="21D64DDE" w15:done="0"/>
  <w15:commentEx w15:paraId="3575FC37" w15:done="0"/>
  <w15:commentEx w15:paraId="0A599729" w15:done="0"/>
  <w15:commentEx w15:paraId="2A08B6D2" w15:done="0"/>
  <w15:commentEx w15:paraId="2B5A4F3C" w15:done="0"/>
  <w15:commentEx w15:paraId="429E8C6F" w15:done="0"/>
  <w15:commentEx w15:paraId="577E5DC8" w15:done="0"/>
  <w15:commentEx w15:paraId="25E0AB3B" w15:done="0"/>
  <w15:commentEx w15:paraId="5A7F43A0" w15:done="0"/>
  <w15:commentEx w15:paraId="5F5247A9" w15:done="0"/>
  <w15:commentEx w15:paraId="33B20FEF" w15:done="0"/>
  <w15:commentEx w15:paraId="511A0815" w15:done="0"/>
  <w15:commentEx w15:paraId="6EB4F9AC" w15:done="0"/>
  <w15:commentEx w15:paraId="2FDB38D7" w15:done="0"/>
  <w15:commentEx w15:paraId="5DE68216" w15:done="0"/>
  <w15:commentEx w15:paraId="6F196838" w15:done="0"/>
  <w15:commentEx w15:paraId="3CC03191" w15:done="0"/>
  <w15:commentEx w15:paraId="343A6004" w15:done="0"/>
  <w15:commentEx w15:paraId="3E825936" w15:done="0"/>
  <w15:commentEx w15:paraId="29A54BB4" w15:done="0"/>
  <w15:commentEx w15:paraId="0F293416" w15:done="0"/>
  <w15:commentEx w15:paraId="3ABFF214" w15:done="0"/>
  <w15:commentEx w15:paraId="70B6CB0B" w15:done="0"/>
  <w15:commentEx w15:paraId="4306589F" w15:done="0"/>
  <w15:commentEx w15:paraId="6582A1DA" w15:done="0"/>
  <w15:commentEx w15:paraId="5F881D15" w15:done="0"/>
  <w15:commentEx w15:paraId="03D09642" w15:done="0"/>
  <w15:commentEx w15:paraId="74211D77" w15:done="0"/>
  <w15:commentEx w15:paraId="357466FA" w15:done="0"/>
  <w15:commentEx w15:paraId="4D9F4B54" w15:done="0"/>
  <w15:commentEx w15:paraId="7319AC6E" w15:done="0"/>
  <w15:commentEx w15:paraId="3AF8ECC6" w15:done="0"/>
  <w15:commentEx w15:paraId="7AA048A9" w15:done="0"/>
  <w15:commentEx w15:paraId="72106856" w15:done="0"/>
  <w15:commentEx w15:paraId="7A7FAFA3" w15:done="0"/>
  <w15:commentEx w15:paraId="0F81FEEC" w15:done="0"/>
  <w15:commentEx w15:paraId="091D5D35" w15:done="0"/>
  <w15:commentEx w15:paraId="468D79F1" w15:done="0"/>
  <w15:commentEx w15:paraId="3C8BFB87" w15:done="0"/>
  <w15:commentEx w15:paraId="613D2FE0" w15:done="0"/>
  <w15:commentEx w15:paraId="763A4282" w15:done="0"/>
  <w15:commentEx w15:paraId="341678E0" w15:done="0"/>
  <w15:commentEx w15:paraId="5D2808C2" w15:done="0"/>
  <w15:commentEx w15:paraId="63E4DD15" w15:done="0"/>
  <w15:commentEx w15:paraId="5E0249F7" w15:done="0"/>
  <w15:commentEx w15:paraId="18DC72AF" w15:done="0"/>
  <w15:commentEx w15:paraId="5C2850E8" w15:done="0"/>
  <w15:commentEx w15:paraId="11B4AA01" w15:done="0"/>
  <w15:commentEx w15:paraId="5AEA940C" w15:done="0"/>
  <w15:commentEx w15:paraId="18E49F0E" w15:done="0"/>
  <w15:commentEx w15:paraId="15B6A9CA" w15:done="0"/>
  <w15:commentEx w15:paraId="1B9C6BB9" w15:done="0"/>
  <w15:commentEx w15:paraId="5ADD5AAB" w15:done="0"/>
  <w15:commentEx w15:paraId="78EC3061" w15:done="0"/>
  <w15:commentEx w15:paraId="1808E669" w15:done="0"/>
  <w15:commentEx w15:paraId="287C16A6" w15:done="0"/>
  <w15:commentEx w15:paraId="3B7DA33D" w15:done="0"/>
  <w15:commentEx w15:paraId="21D253C1" w15:done="0"/>
  <w15:commentEx w15:paraId="1CE3CFF5" w15:done="0"/>
  <w15:commentEx w15:paraId="6AADB05C" w15:done="0"/>
  <w15:commentEx w15:paraId="2453A8C4" w15:done="0"/>
  <w15:commentEx w15:paraId="387E3DE5" w15:done="0"/>
  <w15:commentEx w15:paraId="5E195A19" w15:done="0"/>
  <w15:commentEx w15:paraId="0DA25E1B" w15:done="0"/>
  <w15:commentEx w15:paraId="2900F04D" w15:done="0"/>
  <w15:commentEx w15:paraId="01B5461F" w15:done="0"/>
  <w15:commentEx w15:paraId="224FCBD6" w15:done="0"/>
  <w15:commentEx w15:paraId="6A4B898A" w15:done="0"/>
  <w15:commentEx w15:paraId="6EE857D5" w15:done="0"/>
  <w15:commentEx w15:paraId="627E8B60" w15:done="0"/>
  <w15:commentEx w15:paraId="2BB5CB9A" w15:done="0"/>
  <w15:commentEx w15:paraId="785091BB" w15:done="0"/>
  <w15:commentEx w15:paraId="45F3BB61" w15:done="0"/>
  <w15:commentEx w15:paraId="3268493D" w15:done="0"/>
  <w15:commentEx w15:paraId="65CE6A32" w15:done="0"/>
  <w15:commentEx w15:paraId="3ACCF37B" w15:done="0"/>
  <w15:commentEx w15:paraId="63A57E10" w15:done="0"/>
  <w15:commentEx w15:paraId="5EE2177C" w15:done="0"/>
  <w15:commentEx w15:paraId="22ABCA90" w15:done="0"/>
  <w15:commentEx w15:paraId="3386B9F9" w15:done="0"/>
  <w15:commentEx w15:paraId="5299601F" w15:done="0"/>
  <w15:commentEx w15:paraId="3E560858" w15:done="0"/>
  <w15:commentEx w15:paraId="058AEA5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614" w:rsidRDefault="004C2614">
      <w:r>
        <w:separator/>
      </w:r>
    </w:p>
  </w:endnote>
  <w:endnote w:type="continuationSeparator" w:id="0">
    <w:p w:rsidR="004C2614" w:rsidRDefault="004C2614">
      <w:r>
        <w:continuationSeparator/>
      </w:r>
    </w:p>
  </w:endnote>
  <w:endnote w:type="continuationNotice" w:id="1">
    <w:p w:rsidR="004C2614" w:rsidRDefault="004C26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panose1 w:val="02020603050405020304"/>
    <w:charset w:val="00"/>
    <w:family w:val="roman"/>
    <w:pitch w:val="variable"/>
    <w:sig w:usb0="E0002AFF" w:usb1="C0007841"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614" w:rsidRDefault="004C2614" w:rsidP="005F60B4">
    <w:pPr>
      <w:pStyle w:val="a6"/>
      <w:ind w:hanging="766"/>
      <w:rPr>
        <w:snapToGrid w:val="0"/>
      </w:rPr>
    </w:pPr>
    <w:r>
      <w:rPr>
        <w:rFonts w:hint="cs"/>
        <w:sz w:val="24"/>
        <w:rtl/>
      </w:rPr>
      <w:t xml:space="preserve">                    </w:t>
    </w:r>
    <w:r>
      <w:rPr>
        <w:rFonts w:hint="cs"/>
        <w:snapToGrid w:val="0"/>
        <w:rtl/>
      </w:rPr>
      <w:t xml:space="preserve"> </w:t>
    </w:r>
    <w:r>
      <w:rPr>
        <w:snapToGrid w:val="0"/>
      </w:rPr>
      <w:t xml:space="preserve"> </w:t>
    </w:r>
    <w:r>
      <w:rPr>
        <w:rFonts w:hint="cs"/>
        <w:snapToGrid w:val="0"/>
        <w:rtl/>
      </w:rPr>
      <w:tab/>
    </w: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16373">
      <w:rPr>
        <w:noProof/>
        <w:snapToGrid w:val="0"/>
        <w:rtl/>
      </w:rPr>
      <w:t>1</w:t>
    </w:r>
    <w:r>
      <w:rPr>
        <w:snapToGrid w:val="0"/>
      </w:rPr>
      <w:fldChar w:fldCharType="end"/>
    </w:r>
    <w:r>
      <w:rPr>
        <w:rFonts w:hint="cs"/>
        <w:snapToGrid w:val="0"/>
        <w:rtl/>
      </w:rPr>
      <w:t xml:space="preserve">, מתוך </w:t>
    </w:r>
    <w:r>
      <w:rPr>
        <w:snapToGrid w:val="0"/>
      </w:rPr>
      <w:fldChar w:fldCharType="begin"/>
    </w:r>
    <w:r>
      <w:rPr>
        <w:snapToGrid w:val="0"/>
        <w:rtl/>
      </w:rPr>
      <w:instrText xml:space="preserve"> </w:instrText>
    </w:r>
    <w:r>
      <w:rPr>
        <w:snapToGrid w:val="0"/>
      </w:rPr>
      <w:instrText>NUMPAGES  \* MERGEFORMAT</w:instrText>
    </w:r>
    <w:r>
      <w:rPr>
        <w:snapToGrid w:val="0"/>
        <w:rtl/>
      </w:rPr>
      <w:instrText xml:space="preserve"> </w:instrText>
    </w:r>
    <w:r>
      <w:rPr>
        <w:snapToGrid w:val="0"/>
      </w:rPr>
      <w:fldChar w:fldCharType="separate"/>
    </w:r>
    <w:r w:rsidR="00A16373">
      <w:rPr>
        <w:noProof/>
        <w:snapToGrid w:val="0"/>
        <w:rtl/>
      </w:rPr>
      <w:t>43</w:t>
    </w:r>
    <w:r>
      <w:rPr>
        <w:snapToGrid w:val="0"/>
      </w:rPr>
      <w:fldChar w:fldCharType="end"/>
    </w:r>
    <w:r>
      <w:rPr>
        <w:rFonts w:hint="cs"/>
        <w:snapToGrid w:val="0"/>
        <w:rtl/>
      </w:rPr>
      <w:t xml:space="preserve"> עמודים</w:t>
    </w:r>
  </w:p>
  <w:p w:rsidR="004C2614" w:rsidRDefault="004C2614">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614" w:rsidRDefault="004C2614" w:rsidP="000B2785">
    <w:pPr>
      <w:pStyle w:val="a6"/>
      <w:ind w:hanging="766"/>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457A8">
      <w:rPr>
        <w:noProof/>
        <w:snapToGrid w:val="0"/>
        <w:rtl/>
      </w:rPr>
      <w:t>85</w:t>
    </w:r>
    <w:r>
      <w:rPr>
        <w:snapToGrid w:val="0"/>
      </w:rPr>
      <w:fldChar w:fldCharType="end"/>
    </w:r>
    <w:r>
      <w:rPr>
        <w:rFonts w:hint="cs"/>
        <w:snapToGrid w:val="0"/>
        <w:rtl/>
      </w:rPr>
      <w:t xml:space="preserve">, מתוך </w:t>
    </w:r>
    <w:r>
      <w:rPr>
        <w:snapToGrid w:val="0"/>
      </w:rPr>
      <w:fldChar w:fldCharType="begin"/>
    </w:r>
    <w:r>
      <w:rPr>
        <w:snapToGrid w:val="0"/>
        <w:rtl/>
      </w:rPr>
      <w:instrText xml:space="preserve"> </w:instrText>
    </w:r>
    <w:r>
      <w:rPr>
        <w:snapToGrid w:val="0"/>
      </w:rPr>
      <w:instrText>NUMPAGES  \* MERGEFORMAT</w:instrText>
    </w:r>
    <w:r>
      <w:rPr>
        <w:snapToGrid w:val="0"/>
        <w:rtl/>
      </w:rPr>
      <w:instrText xml:space="preserve"> </w:instrText>
    </w:r>
    <w:r>
      <w:rPr>
        <w:snapToGrid w:val="0"/>
      </w:rPr>
      <w:fldChar w:fldCharType="separate"/>
    </w:r>
    <w:r w:rsidR="00B457A8">
      <w:rPr>
        <w:noProof/>
        <w:snapToGrid w:val="0"/>
        <w:rtl/>
      </w:rPr>
      <w:t>85</w:t>
    </w:r>
    <w:r>
      <w:rPr>
        <w:snapToGrid w:val="0"/>
      </w:rPr>
      <w:fldChar w:fldCharType="end"/>
    </w:r>
    <w:r>
      <w:rPr>
        <w:rFonts w:hint="cs"/>
        <w:snapToGrid w:val="0"/>
        <w:rtl/>
      </w:rPr>
      <w:t xml:space="preserve"> עמודים</w:t>
    </w:r>
  </w:p>
  <w:p w:rsidR="004C2614" w:rsidRPr="000B2785" w:rsidRDefault="004C2614" w:rsidP="000B2785">
    <w:pPr>
      <w:pStyle w:val="a6"/>
      <w:rPr>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614" w:rsidRDefault="004C2614">
      <w:r>
        <w:separator/>
      </w:r>
    </w:p>
  </w:footnote>
  <w:footnote w:type="continuationSeparator" w:id="0">
    <w:p w:rsidR="004C2614" w:rsidRDefault="004C2614">
      <w:r>
        <w:continuationSeparator/>
      </w:r>
    </w:p>
  </w:footnote>
  <w:footnote w:type="continuationNotice" w:id="1">
    <w:p w:rsidR="004C2614" w:rsidRDefault="004C261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614" w:rsidRDefault="004C2614" w:rsidP="005F60B4">
    <w:pPr>
      <w:pStyle w:val="a4"/>
    </w:pPr>
    <w:r>
      <w:rPr>
        <w:noProof/>
      </w:rPr>
      <w:drawing>
        <wp:anchor distT="0" distB="0" distL="114300" distR="114300" simplePos="0" relativeHeight="251658240" behindDoc="0" locked="0" layoutInCell="1" allowOverlap="1" wp14:anchorId="09DDD5C1" wp14:editId="1E5E0324">
          <wp:simplePos x="0" y="0"/>
          <wp:positionH relativeFrom="column">
            <wp:posOffset>10160</wp:posOffset>
          </wp:positionH>
          <wp:positionV relativeFrom="paragraph">
            <wp:posOffset>102870</wp:posOffset>
          </wp:positionV>
          <wp:extent cx="548640" cy="473075"/>
          <wp:effectExtent l="0" t="0" r="3810" b="3175"/>
          <wp:wrapTopAndBottom/>
          <wp:docPr id="12" name="תמונה 1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7AB2E22" wp14:editId="1D158EB8">
          <wp:simplePos x="0" y="0"/>
          <wp:positionH relativeFrom="column">
            <wp:posOffset>4810760</wp:posOffset>
          </wp:positionH>
          <wp:positionV relativeFrom="paragraph">
            <wp:posOffset>102870</wp:posOffset>
          </wp:positionV>
          <wp:extent cx="428625" cy="646430"/>
          <wp:effectExtent l="0" t="0" r="9525" b="1270"/>
          <wp:wrapTopAndBottom/>
          <wp:docPr id="13" name="תמונה 1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14:sizeRelH relativeFrom="page">
            <wp14:pctWidth>0</wp14:pctWidth>
          </wp14:sizeRelH>
          <wp14:sizeRelV relativeFrom="page">
            <wp14:pctHeight>0</wp14:pctHeight>
          </wp14:sizeRelV>
        </wp:anchor>
      </w:drawing>
    </w:r>
  </w:p>
  <w:p w:rsidR="004C2614" w:rsidRDefault="004C2614" w:rsidP="005F60B4">
    <w:pPr>
      <w:pStyle w:val="a4"/>
      <w:tabs>
        <w:tab w:val="left" w:pos="1860"/>
        <w:tab w:val="left" w:pos="2801"/>
      </w:tabs>
      <w:rPr>
        <w:rFonts w:cs="Monotype Hadassah"/>
        <w:b/>
        <w:bCs/>
        <w:szCs w:val="28"/>
        <w:rtl/>
      </w:rPr>
    </w:pPr>
    <w:r w:rsidRPr="00223220">
      <w:rPr>
        <w:rFonts w:cs="Monotype Hadassah" w:hint="cs"/>
        <w:b/>
        <w:bCs/>
        <w:szCs w:val="28"/>
        <w:rtl/>
      </w:rPr>
      <w:tab/>
    </w:r>
    <w:r w:rsidRPr="00223220">
      <w:rPr>
        <w:rFonts w:cs="Monotype Hadassah" w:hint="cs"/>
        <w:b/>
        <w:bCs/>
        <w:szCs w:val="28"/>
        <w:rtl/>
      </w:rPr>
      <w:tab/>
    </w:r>
    <w:r w:rsidRPr="00223220">
      <w:rPr>
        <w:rFonts w:cs="Monotype Hadassah" w:hint="cs"/>
        <w:b/>
        <w:bCs/>
        <w:szCs w:val="28"/>
        <w:rtl/>
      </w:rPr>
      <w:tab/>
    </w:r>
    <w:r>
      <w:rPr>
        <w:rFonts w:cs="Monotype Hadassah" w:hint="cs"/>
        <w:b/>
        <w:bCs/>
        <w:szCs w:val="28"/>
        <w:rtl/>
      </w:rPr>
      <w:t>מדינת ישראל</w:t>
    </w:r>
  </w:p>
  <w:p w:rsidR="004C2614" w:rsidRDefault="004C2614" w:rsidP="005F60B4">
    <w:pPr>
      <w:pStyle w:val="a4"/>
      <w:jc w:val="center"/>
      <w:rPr>
        <w:rFonts w:cs="Monotype Hadassah"/>
        <w:b/>
        <w:bCs/>
        <w:szCs w:val="28"/>
        <w:rtl/>
      </w:rPr>
    </w:pPr>
    <w:r>
      <w:rPr>
        <w:rFonts w:cs="Monotype Hadassah" w:hint="cs"/>
        <w:b/>
        <w:bCs/>
        <w:szCs w:val="28"/>
        <w:rtl/>
      </w:rPr>
      <w:t>משרד הרווחה והשירותים החברתיים</w:t>
    </w:r>
  </w:p>
  <w:p w:rsidR="004C2614" w:rsidRDefault="004C2614" w:rsidP="00BE6A7E">
    <w:pPr>
      <w:pStyle w:val="a4"/>
      <w:jc w:val="center"/>
      <w:rPr>
        <w:rFonts w:cs="Monotype Hadassah"/>
        <w:b/>
        <w:bCs/>
        <w:rtl/>
      </w:rPr>
    </w:pPr>
    <w:r>
      <w:rPr>
        <w:rFonts w:cs="Monotype Hadassah" w:hint="cs"/>
        <w:b/>
        <w:bCs/>
        <w:rtl/>
      </w:rPr>
      <w:t>אגף מנהל ומשק ומכרזים</w:t>
    </w:r>
  </w:p>
  <w:p w:rsidR="004C2614" w:rsidRDefault="004C2614" w:rsidP="004C2614">
    <w:pPr>
      <w:pStyle w:val="a4"/>
      <w:jc w:val="right"/>
      <w:rPr>
        <w:rFonts w:cs="Monotype Hadassah"/>
        <w:b/>
        <w:bCs/>
        <w:rtl/>
      </w:rPr>
    </w:pPr>
    <w:r>
      <w:rPr>
        <w:rFonts w:cs="Monotype Hadassah" w:hint="cs"/>
        <w:b/>
        <w:bCs/>
        <w:rtl/>
      </w:rPr>
      <w:t>מכרז פומבי מס' 146/2014</w:t>
    </w:r>
  </w:p>
  <w:p w:rsidR="004C2614" w:rsidRDefault="004C261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614" w:rsidRDefault="004C2614" w:rsidP="000B2785">
    <w:pPr>
      <w:pStyle w:val="a4"/>
    </w:pPr>
    <w:r>
      <w:rPr>
        <w:noProof/>
      </w:rPr>
      <w:drawing>
        <wp:anchor distT="0" distB="0" distL="114300" distR="114300" simplePos="0" relativeHeight="251661312" behindDoc="0" locked="0" layoutInCell="1" allowOverlap="1" wp14:anchorId="33AB8524" wp14:editId="561F922A">
          <wp:simplePos x="0" y="0"/>
          <wp:positionH relativeFrom="column">
            <wp:posOffset>10160</wp:posOffset>
          </wp:positionH>
          <wp:positionV relativeFrom="paragraph">
            <wp:posOffset>102870</wp:posOffset>
          </wp:positionV>
          <wp:extent cx="548640" cy="473075"/>
          <wp:effectExtent l="0" t="0" r="3810" b="3175"/>
          <wp:wrapTopAndBottom/>
          <wp:docPr id="14" name="תמונה 1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1437382B" wp14:editId="2572741B">
          <wp:simplePos x="0" y="0"/>
          <wp:positionH relativeFrom="column">
            <wp:posOffset>4810760</wp:posOffset>
          </wp:positionH>
          <wp:positionV relativeFrom="paragraph">
            <wp:posOffset>102870</wp:posOffset>
          </wp:positionV>
          <wp:extent cx="428625" cy="646430"/>
          <wp:effectExtent l="0" t="0" r="9525" b="1270"/>
          <wp:wrapTopAndBottom/>
          <wp:docPr id="15" name="תמונה 1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14:sizeRelH relativeFrom="page">
            <wp14:pctWidth>0</wp14:pctWidth>
          </wp14:sizeRelH>
          <wp14:sizeRelV relativeFrom="page">
            <wp14:pctHeight>0</wp14:pctHeight>
          </wp14:sizeRelV>
        </wp:anchor>
      </w:drawing>
    </w:r>
  </w:p>
  <w:p w:rsidR="004C2614" w:rsidRDefault="004C2614" w:rsidP="000B2785">
    <w:pPr>
      <w:pStyle w:val="a4"/>
      <w:tabs>
        <w:tab w:val="left" w:pos="1860"/>
        <w:tab w:val="left" w:pos="2801"/>
      </w:tabs>
      <w:rPr>
        <w:rFonts w:cs="Monotype Hadassah"/>
        <w:b/>
        <w:bCs/>
        <w:szCs w:val="28"/>
        <w:rtl/>
      </w:rPr>
    </w:pPr>
    <w:r w:rsidRPr="00223220">
      <w:rPr>
        <w:rFonts w:cs="Monotype Hadassah" w:hint="cs"/>
        <w:b/>
        <w:bCs/>
        <w:szCs w:val="28"/>
        <w:rtl/>
      </w:rPr>
      <w:tab/>
    </w:r>
    <w:r w:rsidRPr="00223220">
      <w:rPr>
        <w:rFonts w:cs="Monotype Hadassah" w:hint="cs"/>
        <w:b/>
        <w:bCs/>
        <w:szCs w:val="28"/>
        <w:rtl/>
      </w:rPr>
      <w:tab/>
    </w:r>
    <w:r w:rsidRPr="00223220">
      <w:rPr>
        <w:rFonts w:cs="Monotype Hadassah" w:hint="cs"/>
        <w:b/>
        <w:bCs/>
        <w:szCs w:val="28"/>
        <w:rtl/>
      </w:rPr>
      <w:tab/>
    </w:r>
    <w:r>
      <w:rPr>
        <w:rFonts w:cs="Monotype Hadassah" w:hint="cs"/>
        <w:b/>
        <w:bCs/>
        <w:szCs w:val="28"/>
        <w:rtl/>
      </w:rPr>
      <w:t>מדינת ישראל</w:t>
    </w:r>
  </w:p>
  <w:p w:rsidR="004C2614" w:rsidRDefault="004C2614" w:rsidP="000B2785">
    <w:pPr>
      <w:pStyle w:val="a4"/>
      <w:jc w:val="center"/>
      <w:rPr>
        <w:rFonts w:cs="Monotype Hadassah"/>
        <w:b/>
        <w:bCs/>
        <w:szCs w:val="28"/>
        <w:rtl/>
      </w:rPr>
    </w:pPr>
    <w:r>
      <w:rPr>
        <w:rFonts w:cs="Monotype Hadassah" w:hint="cs"/>
        <w:b/>
        <w:bCs/>
        <w:szCs w:val="28"/>
        <w:rtl/>
      </w:rPr>
      <w:t>משרד הרווחה והשירותים החברתיים</w:t>
    </w:r>
  </w:p>
  <w:p w:rsidR="004C2614" w:rsidRDefault="004C2614" w:rsidP="000B2785">
    <w:pPr>
      <w:pStyle w:val="a4"/>
      <w:jc w:val="center"/>
      <w:rPr>
        <w:rFonts w:cs="Monotype Hadassah"/>
        <w:b/>
        <w:bCs/>
        <w:rtl/>
      </w:rPr>
    </w:pPr>
    <w:r>
      <w:rPr>
        <w:rFonts w:cs="Monotype Hadassah" w:hint="cs"/>
        <w:b/>
        <w:bCs/>
        <w:rtl/>
      </w:rPr>
      <w:t>אגף מנהל ומשק ומכרזים</w:t>
    </w:r>
  </w:p>
  <w:p w:rsidR="004C2614" w:rsidRDefault="004C2614" w:rsidP="00B457A8">
    <w:pPr>
      <w:pStyle w:val="a4"/>
      <w:jc w:val="right"/>
      <w:rPr>
        <w:rFonts w:cs="Monotype Hadassah"/>
        <w:b/>
        <w:bCs/>
        <w:rtl/>
      </w:rPr>
    </w:pPr>
    <w:r>
      <w:rPr>
        <w:rFonts w:cs="Monotype Hadassah" w:hint="cs"/>
        <w:b/>
        <w:bCs/>
        <w:rtl/>
      </w:rPr>
      <w:t xml:space="preserve">מכרז פומבי מס' </w:t>
    </w:r>
    <w:r w:rsidR="00BE1A07">
      <w:rPr>
        <w:rFonts w:cs="Monotype Hadassah" w:hint="cs"/>
        <w:b/>
        <w:bCs/>
        <w:rtl/>
      </w:rPr>
      <w:t>146/2014</w:t>
    </w:r>
  </w:p>
  <w:p w:rsidR="004C2614" w:rsidRDefault="004C2614" w:rsidP="000B2785">
    <w:pPr>
      <w:pStyle w:val="a4"/>
    </w:pPr>
  </w:p>
  <w:p w:rsidR="004C2614" w:rsidRPr="000B2785" w:rsidRDefault="004C2614" w:rsidP="000B2785">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3DD774B"/>
    <w:multiLevelType w:val="hybridMultilevel"/>
    <w:tmpl w:val="4C421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nsid w:val="05C0437A"/>
    <w:multiLevelType w:val="multilevel"/>
    <w:tmpl w:val="1A1E68C8"/>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lang w:val="en-US" w:bidi="he-IL"/>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A03072"/>
    <w:multiLevelType w:val="hybridMultilevel"/>
    <w:tmpl w:val="856CF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B451FE"/>
    <w:multiLevelType w:val="multilevel"/>
    <w:tmpl w:val="F398C37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2"/>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B7F4616"/>
    <w:multiLevelType w:val="multilevel"/>
    <w:tmpl w:val="5B9E1C50"/>
    <w:lvl w:ilvl="0">
      <w:start w:val="1"/>
      <w:numFmt w:val="decimal"/>
      <w:lvlText w:val="%1."/>
      <w:lvlJc w:val="left"/>
      <w:pPr>
        <w:tabs>
          <w:tab w:val="num" w:pos="360"/>
        </w:tabs>
        <w:ind w:left="360" w:hanging="360"/>
      </w:pPr>
      <w:rPr>
        <w:rFonts w:cs="Times New Roman" w:hint="default"/>
        <w:b/>
        <w:bCs/>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18A47C9C"/>
    <w:multiLevelType w:val="hybridMultilevel"/>
    <w:tmpl w:val="7CA8C3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427"/>
        </w:tabs>
        <w:ind w:left="1427"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0187AD6"/>
    <w:multiLevelType w:val="multilevel"/>
    <w:tmpl w:val="8F16EA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22025A58"/>
    <w:multiLevelType w:val="multilevel"/>
    <w:tmpl w:val="2FB0C562"/>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718"/>
        </w:tabs>
        <w:ind w:left="718" w:hanging="576"/>
      </w:pPr>
      <w:rPr>
        <w:rFonts w:ascii="Times New Roman" w:hAnsi="Times New Roman" w:cs="David" w:hint="default"/>
        <w:b w:val="0"/>
        <w:bCs w:val="0"/>
        <w:i w:val="0"/>
        <w:iCs w:val="0"/>
        <w:sz w:val="18"/>
        <w:szCs w:val="22"/>
      </w:rPr>
    </w:lvl>
    <w:lvl w:ilvl="2">
      <w:start w:val="1"/>
      <w:numFmt w:val="none"/>
      <w:lvlText w:val="2.5.5"/>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25A01660"/>
    <w:multiLevelType w:val="hybridMultilevel"/>
    <w:tmpl w:val="32DEB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427"/>
        </w:tabs>
        <w:ind w:left="1427"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28E9351F"/>
    <w:multiLevelType w:val="multilevel"/>
    <w:tmpl w:val="14A69804"/>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3"/>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BF10524"/>
    <w:multiLevelType w:val="multilevel"/>
    <w:tmpl w:val="C1985B5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4.1"/>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31A413B7"/>
    <w:multiLevelType w:val="hybridMultilevel"/>
    <w:tmpl w:val="0542F27A"/>
    <w:lvl w:ilvl="0" w:tplc="04090001">
      <w:start w:val="1"/>
      <w:numFmt w:val="bullet"/>
      <w:lvlText w:val=""/>
      <w:lvlJc w:val="left"/>
      <w:pPr>
        <w:ind w:left="2449" w:hanging="360"/>
      </w:pPr>
      <w:rPr>
        <w:rFonts w:ascii="Symbol" w:hAnsi="Symbol" w:hint="default"/>
      </w:rPr>
    </w:lvl>
    <w:lvl w:ilvl="1" w:tplc="04090003" w:tentative="1">
      <w:start w:val="1"/>
      <w:numFmt w:val="bullet"/>
      <w:lvlText w:val="o"/>
      <w:lvlJc w:val="left"/>
      <w:pPr>
        <w:ind w:left="3169" w:hanging="360"/>
      </w:pPr>
      <w:rPr>
        <w:rFonts w:ascii="Courier New" w:hAnsi="Courier New" w:cs="Courier New" w:hint="default"/>
      </w:rPr>
    </w:lvl>
    <w:lvl w:ilvl="2" w:tplc="04090005">
      <w:start w:val="1"/>
      <w:numFmt w:val="bullet"/>
      <w:lvlText w:val=""/>
      <w:lvlJc w:val="left"/>
      <w:pPr>
        <w:ind w:left="3889" w:hanging="360"/>
      </w:pPr>
      <w:rPr>
        <w:rFonts w:ascii="Wingdings" w:hAnsi="Wingdings" w:hint="default"/>
      </w:rPr>
    </w:lvl>
    <w:lvl w:ilvl="3" w:tplc="04090001">
      <w:start w:val="1"/>
      <w:numFmt w:val="bullet"/>
      <w:lvlText w:val=""/>
      <w:lvlJc w:val="left"/>
      <w:pPr>
        <w:ind w:left="4609" w:hanging="360"/>
      </w:pPr>
      <w:rPr>
        <w:rFonts w:ascii="Symbol" w:hAnsi="Symbol" w:hint="default"/>
      </w:rPr>
    </w:lvl>
    <w:lvl w:ilvl="4" w:tplc="04090003" w:tentative="1">
      <w:start w:val="1"/>
      <w:numFmt w:val="bullet"/>
      <w:lvlText w:val="o"/>
      <w:lvlJc w:val="left"/>
      <w:pPr>
        <w:ind w:left="5329" w:hanging="360"/>
      </w:pPr>
      <w:rPr>
        <w:rFonts w:ascii="Courier New" w:hAnsi="Courier New" w:cs="Courier New" w:hint="default"/>
      </w:rPr>
    </w:lvl>
    <w:lvl w:ilvl="5" w:tplc="04090005" w:tentative="1">
      <w:start w:val="1"/>
      <w:numFmt w:val="bullet"/>
      <w:lvlText w:val=""/>
      <w:lvlJc w:val="left"/>
      <w:pPr>
        <w:ind w:left="6049" w:hanging="360"/>
      </w:pPr>
      <w:rPr>
        <w:rFonts w:ascii="Wingdings" w:hAnsi="Wingdings" w:hint="default"/>
      </w:rPr>
    </w:lvl>
    <w:lvl w:ilvl="6" w:tplc="04090001" w:tentative="1">
      <w:start w:val="1"/>
      <w:numFmt w:val="bullet"/>
      <w:lvlText w:val=""/>
      <w:lvlJc w:val="left"/>
      <w:pPr>
        <w:ind w:left="6769" w:hanging="360"/>
      </w:pPr>
      <w:rPr>
        <w:rFonts w:ascii="Symbol" w:hAnsi="Symbol" w:hint="default"/>
      </w:rPr>
    </w:lvl>
    <w:lvl w:ilvl="7" w:tplc="04090003" w:tentative="1">
      <w:start w:val="1"/>
      <w:numFmt w:val="bullet"/>
      <w:lvlText w:val="o"/>
      <w:lvlJc w:val="left"/>
      <w:pPr>
        <w:ind w:left="7489" w:hanging="360"/>
      </w:pPr>
      <w:rPr>
        <w:rFonts w:ascii="Courier New" w:hAnsi="Courier New" w:cs="Courier New" w:hint="default"/>
      </w:rPr>
    </w:lvl>
    <w:lvl w:ilvl="8" w:tplc="04090005" w:tentative="1">
      <w:start w:val="1"/>
      <w:numFmt w:val="bullet"/>
      <w:lvlText w:val=""/>
      <w:lvlJc w:val="left"/>
      <w:pPr>
        <w:ind w:left="8209" w:hanging="360"/>
      </w:pPr>
      <w:rPr>
        <w:rFonts w:ascii="Wingdings" w:hAnsi="Wingdings" w:hint="default"/>
      </w:rPr>
    </w:lvl>
  </w:abstractNum>
  <w:abstractNum w:abstractNumId="2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nsid w:val="3AA92ACF"/>
    <w:multiLevelType w:val="hybridMultilevel"/>
    <w:tmpl w:val="6CC41AE2"/>
    <w:lvl w:ilvl="0" w:tplc="9014CAE8">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B7A7F14"/>
    <w:multiLevelType w:val="hybridMultilevel"/>
    <w:tmpl w:val="EA7EA6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1">
    <w:nsid w:val="42DA6DDD"/>
    <w:multiLevelType w:val="hybridMultilevel"/>
    <w:tmpl w:val="EB9AF35E"/>
    <w:lvl w:ilvl="0" w:tplc="04090001">
      <w:start w:val="1"/>
      <w:numFmt w:val="bullet"/>
      <w:lvlText w:val=""/>
      <w:lvlJc w:val="left"/>
      <w:pPr>
        <w:ind w:left="1872" w:hanging="360"/>
      </w:pPr>
      <w:rPr>
        <w:rFonts w:ascii="Symbol" w:hAnsi="Symbol"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32">
    <w:nsid w:val="446A65B4"/>
    <w:multiLevelType w:val="multilevel"/>
    <w:tmpl w:val="60063A6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8"/>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46FF6161"/>
    <w:multiLevelType w:val="multilevel"/>
    <w:tmpl w:val="E7264328"/>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6"/>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4A492067"/>
    <w:multiLevelType w:val="multilevel"/>
    <w:tmpl w:val="2208E65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4EAB3058"/>
    <w:multiLevelType w:val="multilevel"/>
    <w:tmpl w:val="370A025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53A63D7F"/>
    <w:multiLevelType w:val="multilevel"/>
    <w:tmpl w:val="56E26E2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2">
    <w:nsid w:val="59141C26"/>
    <w:multiLevelType w:val="hybridMultilevel"/>
    <w:tmpl w:val="6CC41AE2"/>
    <w:lvl w:ilvl="0" w:tplc="9014CA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nsid w:val="5EB87442"/>
    <w:multiLevelType w:val="hybridMultilevel"/>
    <w:tmpl w:val="A8789BB6"/>
    <w:lvl w:ilvl="0" w:tplc="76CAB618">
      <w:start w:val="1"/>
      <w:numFmt w:val="decimal"/>
      <w:lvlText w:val="%1."/>
      <w:lvlJc w:val="left"/>
      <w:pPr>
        <w:tabs>
          <w:tab w:val="num" w:pos="216"/>
        </w:tabs>
        <w:ind w:left="21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1054336"/>
    <w:multiLevelType w:val="hybridMultilevel"/>
    <w:tmpl w:val="118EC01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628255F7"/>
    <w:multiLevelType w:val="hybridMultilevel"/>
    <w:tmpl w:val="691CC2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62A2B81"/>
    <w:multiLevelType w:val="multilevel"/>
    <w:tmpl w:val="4D425CD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718"/>
        </w:tabs>
        <w:ind w:left="718" w:hanging="576"/>
      </w:pPr>
      <w:rPr>
        <w:rFonts w:ascii="Times New Roman" w:hAnsi="Times New Roman" w:cs="David" w:hint="default"/>
        <w:b w:val="0"/>
        <w:bCs w:val="0"/>
        <w:i w:val="0"/>
        <w:iCs w:val="0"/>
        <w:sz w:val="18"/>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6E06F0C"/>
    <w:multiLevelType w:val="multilevel"/>
    <w:tmpl w:val="DFF421FA"/>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49">
    <w:nsid w:val="67CA0FEB"/>
    <w:multiLevelType w:val="multilevel"/>
    <w:tmpl w:val="FFE20830"/>
    <w:lvl w:ilvl="0">
      <w:start w:val="4"/>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50">
    <w:nsid w:val="68664D5E"/>
    <w:multiLevelType w:val="hybridMultilevel"/>
    <w:tmpl w:val="C7629E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8792D7D"/>
    <w:multiLevelType w:val="hybridMultilevel"/>
    <w:tmpl w:val="A74CA43C"/>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nsid w:val="69662DF1"/>
    <w:multiLevelType w:val="multilevel"/>
    <w:tmpl w:val="C7083158"/>
    <w:lvl w:ilvl="0">
      <w:start w:val="3"/>
      <w:numFmt w:val="decimal"/>
      <w:lvlText w:val="%1."/>
      <w:lvlJc w:val="left"/>
      <w:pPr>
        <w:tabs>
          <w:tab w:val="num" w:pos="360"/>
        </w:tabs>
        <w:ind w:left="360" w:hanging="360"/>
      </w:pPr>
      <w:rPr>
        <w:rFonts w:cs="Times New Roman" w:hint="default"/>
        <w:b/>
        <w:bCs/>
        <w:color w:val="auto"/>
      </w:rPr>
    </w:lvl>
    <w:lvl w:ilvl="1">
      <w:start w:val="3"/>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5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4">
    <w:nsid w:val="6BCD787C"/>
    <w:multiLevelType w:val="multilevel"/>
    <w:tmpl w:val="F1A265C8"/>
    <w:lvl w:ilvl="0">
      <w:start w:val="3"/>
      <w:numFmt w:val="decimal"/>
      <w:lvlText w:val="%1."/>
      <w:lvlJc w:val="left"/>
      <w:pPr>
        <w:tabs>
          <w:tab w:val="num" w:pos="360"/>
        </w:tabs>
        <w:ind w:left="360" w:hanging="360"/>
      </w:pPr>
      <w:rPr>
        <w:rFonts w:cs="Times New Roman" w:hint="default"/>
        <w:b w:val="0"/>
        <w:bCs w:val="0"/>
        <w:color w:val="auto"/>
      </w:rPr>
    </w:lvl>
    <w:lvl w:ilvl="1">
      <w:start w:val="5"/>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55">
    <w:nsid w:val="6F5D247A"/>
    <w:multiLevelType w:val="multilevel"/>
    <w:tmpl w:val="C93A47FC"/>
    <w:lvl w:ilvl="0">
      <w:start w:val="3"/>
      <w:numFmt w:val="decimal"/>
      <w:lvlText w:val="%1."/>
      <w:lvlJc w:val="left"/>
      <w:pPr>
        <w:tabs>
          <w:tab w:val="num" w:pos="576"/>
        </w:tabs>
        <w:ind w:left="576" w:hanging="576"/>
      </w:pPr>
      <w:rPr>
        <w:rFonts w:ascii="Times New Roman" w:hAnsi="Times New Roman" w:cs="David" w:hint="default"/>
        <w:b/>
        <w:bCs/>
        <w:i w:val="0"/>
        <w:iCs w:val="0"/>
        <w:sz w:val="20"/>
        <w:szCs w:val="22"/>
      </w:rPr>
    </w:lvl>
    <w:lvl w:ilvl="1">
      <w:start w:val="12"/>
      <w:numFmt w:val="none"/>
      <w:lvlText w:val="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5.1"/>
      <w:lvlJc w:val="left"/>
      <w:pPr>
        <w:tabs>
          <w:tab w:val="num" w:pos="1872"/>
        </w:tabs>
        <w:ind w:left="1872" w:hanging="720"/>
      </w:pPr>
      <w:rPr>
        <w:rFonts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9">
    <w:nsid w:val="76C81610"/>
    <w:multiLevelType w:val="multilevel"/>
    <w:tmpl w:val="1A1E68C8"/>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lang w:val="en-US" w:bidi="he-IL"/>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nsid w:val="77B35F8D"/>
    <w:multiLevelType w:val="multilevel"/>
    <w:tmpl w:val="E4681072"/>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5"/>
      <w:numFmt w:val="none"/>
      <w:lvlText w:val="2.5"/>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7"/>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6.1.2"/>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62">
    <w:nsid w:val="794A587C"/>
    <w:multiLevelType w:val="multilevel"/>
    <w:tmpl w:val="B792CA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3">
    <w:nsid w:val="7A821775"/>
    <w:multiLevelType w:val="multilevel"/>
    <w:tmpl w:val="6428B75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1"/>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nsid w:val="7D3E78B1"/>
    <w:multiLevelType w:val="multilevel"/>
    <w:tmpl w:val="915260F6"/>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1163"/>
        </w:tabs>
        <w:ind w:left="1163" w:hanging="454"/>
      </w:pPr>
      <w:rPr>
        <w:rFonts w:cs="Times New Roman" w:hint="default"/>
        <w:b w:val="0"/>
        <w:bCs w:val="0"/>
        <w:sz w:val="24"/>
        <w:szCs w:val="24"/>
      </w:rPr>
    </w:lvl>
    <w:lvl w:ilvl="2">
      <w:start w:val="1"/>
      <w:numFmt w:val="decimal"/>
      <w:lvlText w:val="%1.%2.%3."/>
      <w:lvlJc w:val="left"/>
      <w:pPr>
        <w:tabs>
          <w:tab w:val="num" w:pos="-31368"/>
        </w:tabs>
        <w:ind w:left="1843" w:hanging="567"/>
      </w:pPr>
      <w:rPr>
        <w:rFonts w:cs="Times New Roman" w:hint="default"/>
        <w:b w:val="0"/>
        <w:bCs w:val="0"/>
        <w:sz w:val="24"/>
        <w:szCs w:val="24"/>
        <w:lang w:val="en-US"/>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65">
    <w:nsid w:val="7DCE2196"/>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DE74940"/>
    <w:multiLevelType w:val="multilevel"/>
    <w:tmpl w:val="6C347288"/>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4"/>
      <w:numFmt w:val="none"/>
      <w:lvlText w:val="2.4"/>
      <w:lvlJc w:val="left"/>
      <w:pPr>
        <w:tabs>
          <w:tab w:val="num" w:pos="576"/>
        </w:tabs>
        <w:ind w:left="576" w:hanging="576"/>
      </w:pPr>
      <w:rPr>
        <w:rFonts w:ascii="Times New Roman" w:hAnsi="Times New Roman" w:cs="David" w:hint="default"/>
        <w:b w:val="0"/>
        <w:bCs w:val="0"/>
        <w:i w:val="0"/>
        <w:iCs w:val="0"/>
        <w:sz w:val="18"/>
        <w:szCs w:val="22"/>
      </w:rPr>
    </w:lvl>
    <w:lvl w:ilvl="2">
      <w:start w:val="1"/>
      <w:numFmt w:val="none"/>
      <w:lvlText w:val="2.5.11"/>
      <w:lvlJc w:val="left"/>
      <w:pPr>
        <w:tabs>
          <w:tab w:val="num" w:pos="1284"/>
        </w:tabs>
        <w:ind w:left="1284" w:hanging="576"/>
      </w:pPr>
      <w:rPr>
        <w:rFonts w:ascii="Times New Roman" w:hAnsi="Times New Roman" w:cs="David" w:hint="default"/>
        <w:b w:val="0"/>
        <w:bCs w:val="0"/>
        <w:i w:val="0"/>
        <w:iCs w:val="0"/>
        <w:sz w:val="18"/>
        <w:szCs w:val="20"/>
      </w:rPr>
    </w:lvl>
    <w:lvl w:ilvl="3">
      <w:start w:val="1"/>
      <w:numFmt w:val="none"/>
      <w:lvlText w:val="2.3.2.6"/>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7ED57AD6"/>
    <w:multiLevelType w:val="multilevel"/>
    <w:tmpl w:val="0409001D"/>
    <w:styleLink w:val="1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8">
    <w:nsid w:val="7F2E562E"/>
    <w:multiLevelType w:val="multilevel"/>
    <w:tmpl w:val="45589274"/>
    <w:lvl w:ilvl="0">
      <w:start w:val="3"/>
      <w:numFmt w:val="decimal"/>
      <w:lvlText w:val="%1."/>
      <w:lvlJc w:val="left"/>
      <w:pPr>
        <w:tabs>
          <w:tab w:val="num" w:pos="576"/>
        </w:tabs>
        <w:ind w:left="576" w:hanging="576"/>
      </w:pPr>
      <w:rPr>
        <w:rFonts w:ascii="Times New Roman" w:hAnsi="Times New Roman" w:cs="David" w:hint="default"/>
        <w:b/>
        <w:bCs/>
        <w:i w:val="0"/>
        <w:iCs w:val="0"/>
        <w:sz w:val="20"/>
        <w:szCs w:val="22"/>
      </w:rPr>
    </w:lvl>
    <w:lvl w:ilvl="1">
      <w:start w:val="12"/>
      <w:numFmt w:val="none"/>
      <w:lvlText w:val="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none"/>
      <w:lvlText w:val="1.12.5.2"/>
      <w:lvlJc w:val="left"/>
      <w:pPr>
        <w:tabs>
          <w:tab w:val="num" w:pos="1872"/>
        </w:tabs>
        <w:ind w:left="1872" w:hanging="720"/>
      </w:pPr>
      <w:rPr>
        <w:rFonts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0"/>
  </w:num>
  <w:num w:numId="2">
    <w:abstractNumId w:val="2"/>
  </w:num>
  <w:num w:numId="3">
    <w:abstractNumId w:val="41"/>
  </w:num>
  <w:num w:numId="4">
    <w:abstractNumId w:val="53"/>
  </w:num>
  <w:num w:numId="5">
    <w:abstractNumId w:val="35"/>
  </w:num>
  <w:num w:numId="6">
    <w:abstractNumId w:val="8"/>
  </w:num>
  <w:num w:numId="7">
    <w:abstractNumId w:val="19"/>
  </w:num>
  <w:num w:numId="8">
    <w:abstractNumId w:val="59"/>
  </w:num>
  <w:num w:numId="9">
    <w:abstractNumId w:val="56"/>
  </w:num>
  <w:num w:numId="10">
    <w:abstractNumId w:val="57"/>
  </w:num>
  <w:num w:numId="11">
    <w:abstractNumId w:val="25"/>
  </w:num>
  <w:num w:numId="12">
    <w:abstractNumId w:val="36"/>
  </w:num>
  <w:num w:numId="13">
    <w:abstractNumId w:val="22"/>
  </w:num>
  <w:num w:numId="14">
    <w:abstractNumId w:val="10"/>
  </w:num>
  <w:num w:numId="15">
    <w:abstractNumId w:val="39"/>
  </w:num>
  <w:num w:numId="16">
    <w:abstractNumId w:val="24"/>
  </w:num>
  <w:num w:numId="17">
    <w:abstractNumId w:val="11"/>
  </w:num>
  <w:num w:numId="18">
    <w:abstractNumId w:val="47"/>
  </w:num>
  <w:num w:numId="19">
    <w:abstractNumId w:val="12"/>
  </w:num>
  <w:num w:numId="20">
    <w:abstractNumId w:val="44"/>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num>
  <w:num w:numId="24">
    <w:abstractNumId w:val="38"/>
  </w:num>
  <w:num w:numId="25">
    <w:abstractNumId w:val="51"/>
  </w:num>
  <w:num w:numId="26">
    <w:abstractNumId w:val="65"/>
  </w:num>
  <w:num w:numId="27">
    <w:abstractNumId w:val="14"/>
  </w:num>
  <w:num w:numId="28">
    <w:abstractNumId w:val="16"/>
  </w:num>
  <w:num w:numId="29">
    <w:abstractNumId w:val="6"/>
  </w:num>
  <w:num w:numId="30">
    <w:abstractNumId w:val="21"/>
  </w:num>
  <w:num w:numId="31">
    <w:abstractNumId w:val="43"/>
  </w:num>
  <w:num w:numId="32">
    <w:abstractNumId w:val="0"/>
  </w:num>
  <w:num w:numId="33">
    <w:abstractNumId w:val="58"/>
  </w:num>
  <w:num w:numId="34">
    <w:abstractNumId w:val="27"/>
  </w:num>
  <w:num w:numId="35">
    <w:abstractNumId w:val="67"/>
  </w:num>
  <w:num w:numId="36">
    <w:abstractNumId w:val="61"/>
  </w:num>
  <w:num w:numId="37">
    <w:abstractNumId w:val="45"/>
  </w:num>
  <w:num w:numId="38">
    <w:abstractNumId w:val="62"/>
  </w:num>
  <w:num w:numId="39">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2"/>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0">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3"/>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1">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5"/>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2">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6"/>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3">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7"/>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4">
    <w:abstractNumId w:val="22"/>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Override>
    <w:lvlOverride w:ilvl="3">
      <w:lvl w:ilvl="3">
        <w:start w:val="1"/>
        <w:numFmt w:val="none"/>
        <w:lvlText w:val="1.12.4.8"/>
        <w:lvlJc w:val="left"/>
        <w:pPr>
          <w:tabs>
            <w:tab w:val="num" w:pos="1872"/>
          </w:tabs>
          <w:ind w:left="1872" w:hanging="720"/>
        </w:pPr>
        <w:rPr>
          <w:rFonts w:ascii="Times New Roman" w:hAnsi="Times New Roman" w:cs="David" w:hint="default"/>
          <w:b w:val="0"/>
          <w:bCs w:val="0"/>
          <w:i w:val="0"/>
          <w:iCs w:val="0"/>
          <w:sz w:val="16"/>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hint="default"/>
        </w:rPr>
      </w:lvl>
    </w:lvlOverride>
    <w:lvlOverride w:ilvl="7">
      <w:lvl w:ilvl="7">
        <w:start w:val="1"/>
        <w:numFmt w:val="decimal"/>
        <w:lvlText w:val="%1.%2.%3.%4.%5.%6.%7.%8."/>
        <w:lvlJc w:val="left"/>
        <w:pPr>
          <w:tabs>
            <w:tab w:val="num" w:pos="3744"/>
          </w:tabs>
          <w:ind w:left="3744" w:hanging="1224"/>
        </w:pPr>
        <w:rPr>
          <w:rFonts w:hint="default"/>
        </w:rPr>
      </w:lvl>
    </w:lvlOverride>
    <w:lvlOverride w:ilvl="8">
      <w:lvl w:ilvl="8">
        <w:start w:val="1"/>
        <w:numFmt w:val="decimal"/>
        <w:lvlText w:val="%1.%2.%3.%4.%5.%6.%7.%8.%9."/>
        <w:lvlJc w:val="left"/>
        <w:pPr>
          <w:tabs>
            <w:tab w:val="num" w:pos="4320"/>
          </w:tabs>
          <w:ind w:left="4320" w:hanging="1440"/>
        </w:pPr>
        <w:rPr>
          <w:rFonts w:hint="default"/>
        </w:rPr>
      </w:lvl>
    </w:lvlOverride>
  </w:num>
  <w:num w:numId="45">
    <w:abstractNumId w:val="7"/>
  </w:num>
  <w:num w:numId="46">
    <w:abstractNumId w:val="54"/>
  </w:num>
  <w:num w:numId="47">
    <w:abstractNumId w:val="49"/>
  </w:num>
  <w:num w:numId="48">
    <w:abstractNumId w:val="48"/>
  </w:num>
  <w:num w:numId="49">
    <w:abstractNumId w:val="64"/>
  </w:num>
  <w:num w:numId="50">
    <w:abstractNumId w:val="1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3"/>
  </w:num>
  <w:num w:numId="52">
    <w:abstractNumId w:val="15"/>
  </w:num>
  <w:num w:numId="53">
    <w:abstractNumId w:val="5"/>
  </w:num>
  <w:num w:numId="54">
    <w:abstractNumId w:val="20"/>
  </w:num>
  <w:num w:numId="55">
    <w:abstractNumId w:val="66"/>
  </w:num>
  <w:num w:numId="56">
    <w:abstractNumId w:val="33"/>
  </w:num>
  <w:num w:numId="57">
    <w:abstractNumId w:val="60"/>
  </w:num>
  <w:num w:numId="58">
    <w:abstractNumId w:val="32"/>
  </w:num>
  <w:num w:numId="59">
    <w:abstractNumId w:val="39"/>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7"/>
  </w:num>
  <w:num w:numId="61">
    <w:abstractNumId w:val="55"/>
  </w:num>
  <w:num w:numId="62">
    <w:abstractNumId w:val="68"/>
  </w:num>
  <w:num w:numId="63">
    <w:abstractNumId w:val="4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2"/>
  </w:num>
  <w:num w:numId="65">
    <w:abstractNumId w:val="28"/>
  </w:num>
  <w:num w:numId="66">
    <w:abstractNumId w:val="34"/>
  </w:num>
  <w:num w:numId="67">
    <w:abstractNumId w:val="42"/>
  </w:num>
  <w:num w:numId="68">
    <w:abstractNumId w:val="23"/>
  </w:num>
  <w:num w:numId="69">
    <w:abstractNumId w:val="3"/>
  </w:num>
  <w:num w:numId="70">
    <w:abstractNumId w:val="50"/>
  </w:num>
  <w:num w:numId="71">
    <w:abstractNumId w:val="31"/>
  </w:num>
  <w:num w:numId="72">
    <w:abstractNumId w:val="29"/>
  </w:num>
  <w:num w:numId="73">
    <w:abstractNumId w:val="18"/>
  </w:num>
  <w:num w:numId="74">
    <w:abstractNumId w:val="9"/>
  </w:num>
  <w:num w:numId="75">
    <w:abstractNumId w:val="4"/>
  </w:num>
  <w:num w:numId="76">
    <w:abstractNumId w:val="46"/>
  </w:num>
  <w:num w:numId="77">
    <w:abstractNumId w:val="1"/>
  </w:num>
  <w:num w:numId="78">
    <w:abstractNumId w:val="13"/>
  </w:num>
  <w:num w:numId="7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יה כהן">
    <w15:presenceInfo w15:providerId="Windows Live" w15:userId="9e3e63212b748c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comments="0" w:insDel="0" w:formatting="0" w:inkAnnotations="0"/>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0B4"/>
    <w:rsid w:val="000054D6"/>
    <w:rsid w:val="000167A5"/>
    <w:rsid w:val="0002276A"/>
    <w:rsid w:val="00023384"/>
    <w:rsid w:val="00023A41"/>
    <w:rsid w:val="000252A4"/>
    <w:rsid w:val="00026BF5"/>
    <w:rsid w:val="00027DFE"/>
    <w:rsid w:val="000300E9"/>
    <w:rsid w:val="00032B8E"/>
    <w:rsid w:val="00035224"/>
    <w:rsid w:val="00043E4C"/>
    <w:rsid w:val="00045D8C"/>
    <w:rsid w:val="0005132C"/>
    <w:rsid w:val="000618C5"/>
    <w:rsid w:val="00063B40"/>
    <w:rsid w:val="000657BA"/>
    <w:rsid w:val="000661B6"/>
    <w:rsid w:val="000677EA"/>
    <w:rsid w:val="00067B11"/>
    <w:rsid w:val="00071C19"/>
    <w:rsid w:val="0007421E"/>
    <w:rsid w:val="000779C9"/>
    <w:rsid w:val="00081922"/>
    <w:rsid w:val="00082C5B"/>
    <w:rsid w:val="000862B8"/>
    <w:rsid w:val="000924E2"/>
    <w:rsid w:val="00092518"/>
    <w:rsid w:val="000940F5"/>
    <w:rsid w:val="000B2785"/>
    <w:rsid w:val="000C57B1"/>
    <w:rsid w:val="000C5F04"/>
    <w:rsid w:val="000D162A"/>
    <w:rsid w:val="000D4FE3"/>
    <w:rsid w:val="000E5799"/>
    <w:rsid w:val="000F10E0"/>
    <w:rsid w:val="000F4309"/>
    <w:rsid w:val="000F7ACE"/>
    <w:rsid w:val="0010155F"/>
    <w:rsid w:val="00101F5D"/>
    <w:rsid w:val="00105B88"/>
    <w:rsid w:val="00107A06"/>
    <w:rsid w:val="00113A5D"/>
    <w:rsid w:val="00114234"/>
    <w:rsid w:val="0011665C"/>
    <w:rsid w:val="00116BA9"/>
    <w:rsid w:val="001176B9"/>
    <w:rsid w:val="00122FFB"/>
    <w:rsid w:val="0013276A"/>
    <w:rsid w:val="0013460B"/>
    <w:rsid w:val="00137378"/>
    <w:rsid w:val="001375DF"/>
    <w:rsid w:val="00143584"/>
    <w:rsid w:val="00145ED1"/>
    <w:rsid w:val="0016108D"/>
    <w:rsid w:val="00163BBD"/>
    <w:rsid w:val="00172939"/>
    <w:rsid w:val="0017533A"/>
    <w:rsid w:val="00176C26"/>
    <w:rsid w:val="00180D2A"/>
    <w:rsid w:val="00183A81"/>
    <w:rsid w:val="0018754A"/>
    <w:rsid w:val="00191957"/>
    <w:rsid w:val="00193BAD"/>
    <w:rsid w:val="001974A4"/>
    <w:rsid w:val="00197C61"/>
    <w:rsid w:val="001B0A79"/>
    <w:rsid w:val="001B52EB"/>
    <w:rsid w:val="001B61AD"/>
    <w:rsid w:val="001E0E3C"/>
    <w:rsid w:val="001E70B3"/>
    <w:rsid w:val="002024DB"/>
    <w:rsid w:val="00207FB5"/>
    <w:rsid w:val="00217B77"/>
    <w:rsid w:val="0022093C"/>
    <w:rsid w:val="002233DE"/>
    <w:rsid w:val="00223B9F"/>
    <w:rsid w:val="002258F9"/>
    <w:rsid w:val="00230774"/>
    <w:rsid w:val="00230942"/>
    <w:rsid w:val="00241E29"/>
    <w:rsid w:val="00242629"/>
    <w:rsid w:val="00252D88"/>
    <w:rsid w:val="00256565"/>
    <w:rsid w:val="00257F91"/>
    <w:rsid w:val="002606D7"/>
    <w:rsid w:val="002644CA"/>
    <w:rsid w:val="00266035"/>
    <w:rsid w:val="00266425"/>
    <w:rsid w:val="00271054"/>
    <w:rsid w:val="00272423"/>
    <w:rsid w:val="00272D96"/>
    <w:rsid w:val="00277C1A"/>
    <w:rsid w:val="00280987"/>
    <w:rsid w:val="002842DF"/>
    <w:rsid w:val="00286A40"/>
    <w:rsid w:val="00294A27"/>
    <w:rsid w:val="00294E5C"/>
    <w:rsid w:val="002A27DD"/>
    <w:rsid w:val="002A5C63"/>
    <w:rsid w:val="002B1D78"/>
    <w:rsid w:val="002C1052"/>
    <w:rsid w:val="002C23E7"/>
    <w:rsid w:val="002C36C6"/>
    <w:rsid w:val="002C6F7E"/>
    <w:rsid w:val="002D3522"/>
    <w:rsid w:val="002D541E"/>
    <w:rsid w:val="002E44A6"/>
    <w:rsid w:val="002E536D"/>
    <w:rsid w:val="002E6FB9"/>
    <w:rsid w:val="002E6FCB"/>
    <w:rsid w:val="002E6FDB"/>
    <w:rsid w:val="002F015E"/>
    <w:rsid w:val="002F09CE"/>
    <w:rsid w:val="002F387C"/>
    <w:rsid w:val="00302065"/>
    <w:rsid w:val="00305618"/>
    <w:rsid w:val="0031116E"/>
    <w:rsid w:val="00317AE1"/>
    <w:rsid w:val="00320C0D"/>
    <w:rsid w:val="003212AD"/>
    <w:rsid w:val="003246FA"/>
    <w:rsid w:val="003257B3"/>
    <w:rsid w:val="0033268A"/>
    <w:rsid w:val="003336D9"/>
    <w:rsid w:val="003341B0"/>
    <w:rsid w:val="00337D7F"/>
    <w:rsid w:val="00346316"/>
    <w:rsid w:val="00347AF9"/>
    <w:rsid w:val="0035438B"/>
    <w:rsid w:val="003659DD"/>
    <w:rsid w:val="00387356"/>
    <w:rsid w:val="00387553"/>
    <w:rsid w:val="00390F0B"/>
    <w:rsid w:val="00391114"/>
    <w:rsid w:val="003A10EC"/>
    <w:rsid w:val="003A2D8F"/>
    <w:rsid w:val="003A5300"/>
    <w:rsid w:val="003A7DEB"/>
    <w:rsid w:val="003B5E41"/>
    <w:rsid w:val="003C04D1"/>
    <w:rsid w:val="003C3DFA"/>
    <w:rsid w:val="003C5FC4"/>
    <w:rsid w:val="003D0421"/>
    <w:rsid w:val="003D5943"/>
    <w:rsid w:val="003D7662"/>
    <w:rsid w:val="003F00E2"/>
    <w:rsid w:val="00400D64"/>
    <w:rsid w:val="00402A39"/>
    <w:rsid w:val="00407C3D"/>
    <w:rsid w:val="004122F0"/>
    <w:rsid w:val="00413A6A"/>
    <w:rsid w:val="004148A7"/>
    <w:rsid w:val="00420B12"/>
    <w:rsid w:val="0043497F"/>
    <w:rsid w:val="00434F87"/>
    <w:rsid w:val="004374C4"/>
    <w:rsid w:val="00442D5F"/>
    <w:rsid w:val="0045630B"/>
    <w:rsid w:val="0046025B"/>
    <w:rsid w:val="0046411F"/>
    <w:rsid w:val="00473139"/>
    <w:rsid w:val="00475F91"/>
    <w:rsid w:val="004815FF"/>
    <w:rsid w:val="004950B4"/>
    <w:rsid w:val="00495C59"/>
    <w:rsid w:val="004A5483"/>
    <w:rsid w:val="004C0BBE"/>
    <w:rsid w:val="004C2614"/>
    <w:rsid w:val="004C6C65"/>
    <w:rsid w:val="004D2FC5"/>
    <w:rsid w:val="004E2FF6"/>
    <w:rsid w:val="004E59EC"/>
    <w:rsid w:val="004F0783"/>
    <w:rsid w:val="004F10B1"/>
    <w:rsid w:val="004F77A2"/>
    <w:rsid w:val="004F7809"/>
    <w:rsid w:val="00500655"/>
    <w:rsid w:val="00501E23"/>
    <w:rsid w:val="00514DED"/>
    <w:rsid w:val="00534569"/>
    <w:rsid w:val="00535FAC"/>
    <w:rsid w:val="00541FAD"/>
    <w:rsid w:val="005446B8"/>
    <w:rsid w:val="005557CB"/>
    <w:rsid w:val="00570B31"/>
    <w:rsid w:val="0057532D"/>
    <w:rsid w:val="00575625"/>
    <w:rsid w:val="005933B2"/>
    <w:rsid w:val="00594DF9"/>
    <w:rsid w:val="005A2203"/>
    <w:rsid w:val="005C2C82"/>
    <w:rsid w:val="005C6E96"/>
    <w:rsid w:val="005D1B60"/>
    <w:rsid w:val="005D5D64"/>
    <w:rsid w:val="005E4EEC"/>
    <w:rsid w:val="005F1333"/>
    <w:rsid w:val="005F3D27"/>
    <w:rsid w:val="005F4463"/>
    <w:rsid w:val="005F60B4"/>
    <w:rsid w:val="005F708B"/>
    <w:rsid w:val="005F7122"/>
    <w:rsid w:val="0060541E"/>
    <w:rsid w:val="006069E5"/>
    <w:rsid w:val="00610606"/>
    <w:rsid w:val="006115B1"/>
    <w:rsid w:val="006128B1"/>
    <w:rsid w:val="00620A33"/>
    <w:rsid w:val="00621746"/>
    <w:rsid w:val="00621E06"/>
    <w:rsid w:val="00622443"/>
    <w:rsid w:val="00626A92"/>
    <w:rsid w:val="00654C25"/>
    <w:rsid w:val="00666663"/>
    <w:rsid w:val="006731D2"/>
    <w:rsid w:val="00673CBA"/>
    <w:rsid w:val="00675FCC"/>
    <w:rsid w:val="00681F66"/>
    <w:rsid w:val="00684E79"/>
    <w:rsid w:val="00693C67"/>
    <w:rsid w:val="006C35FF"/>
    <w:rsid w:val="006D32B2"/>
    <w:rsid w:val="006D4AB1"/>
    <w:rsid w:val="006D6576"/>
    <w:rsid w:val="006E3AFE"/>
    <w:rsid w:val="006E4949"/>
    <w:rsid w:val="006E49CD"/>
    <w:rsid w:val="00700019"/>
    <w:rsid w:val="00705562"/>
    <w:rsid w:val="0070632C"/>
    <w:rsid w:val="0071407B"/>
    <w:rsid w:val="00714E3C"/>
    <w:rsid w:val="00714E5D"/>
    <w:rsid w:val="00717B1D"/>
    <w:rsid w:val="00721BBB"/>
    <w:rsid w:val="00725B0A"/>
    <w:rsid w:val="007260E7"/>
    <w:rsid w:val="00727320"/>
    <w:rsid w:val="00732511"/>
    <w:rsid w:val="00740A24"/>
    <w:rsid w:val="00740BA8"/>
    <w:rsid w:val="00741DDD"/>
    <w:rsid w:val="00746457"/>
    <w:rsid w:val="00756EB3"/>
    <w:rsid w:val="007730F5"/>
    <w:rsid w:val="007732D9"/>
    <w:rsid w:val="00773446"/>
    <w:rsid w:val="00773A56"/>
    <w:rsid w:val="0077621A"/>
    <w:rsid w:val="00794578"/>
    <w:rsid w:val="007A5C7D"/>
    <w:rsid w:val="007B574E"/>
    <w:rsid w:val="007C13DF"/>
    <w:rsid w:val="007C2E81"/>
    <w:rsid w:val="007C685B"/>
    <w:rsid w:val="007D14B7"/>
    <w:rsid w:val="007D24F1"/>
    <w:rsid w:val="007D7C7F"/>
    <w:rsid w:val="007E7305"/>
    <w:rsid w:val="007F1366"/>
    <w:rsid w:val="007F410F"/>
    <w:rsid w:val="00801053"/>
    <w:rsid w:val="00803076"/>
    <w:rsid w:val="008136A8"/>
    <w:rsid w:val="00824E03"/>
    <w:rsid w:val="008333FF"/>
    <w:rsid w:val="00843E83"/>
    <w:rsid w:val="008470F9"/>
    <w:rsid w:val="00852F2F"/>
    <w:rsid w:val="008546A9"/>
    <w:rsid w:val="008560EB"/>
    <w:rsid w:val="00857CA5"/>
    <w:rsid w:val="00861424"/>
    <w:rsid w:val="00866F12"/>
    <w:rsid w:val="00875152"/>
    <w:rsid w:val="00880462"/>
    <w:rsid w:val="008804EE"/>
    <w:rsid w:val="0089436E"/>
    <w:rsid w:val="0089632F"/>
    <w:rsid w:val="008A4039"/>
    <w:rsid w:val="008A485D"/>
    <w:rsid w:val="008A4AF0"/>
    <w:rsid w:val="008A666B"/>
    <w:rsid w:val="008B0689"/>
    <w:rsid w:val="008B12DC"/>
    <w:rsid w:val="008B667E"/>
    <w:rsid w:val="008C5E20"/>
    <w:rsid w:val="008C72AF"/>
    <w:rsid w:val="008D2251"/>
    <w:rsid w:val="008D2EFD"/>
    <w:rsid w:val="008D3404"/>
    <w:rsid w:val="008D7C33"/>
    <w:rsid w:val="008E0906"/>
    <w:rsid w:val="008F18A0"/>
    <w:rsid w:val="00912031"/>
    <w:rsid w:val="009127DF"/>
    <w:rsid w:val="00916EED"/>
    <w:rsid w:val="00923104"/>
    <w:rsid w:val="00925F1F"/>
    <w:rsid w:val="00925FF3"/>
    <w:rsid w:val="0093450F"/>
    <w:rsid w:val="00935B9F"/>
    <w:rsid w:val="00941F57"/>
    <w:rsid w:val="00961757"/>
    <w:rsid w:val="00961AC0"/>
    <w:rsid w:val="00972725"/>
    <w:rsid w:val="00972CA0"/>
    <w:rsid w:val="00980002"/>
    <w:rsid w:val="0098161E"/>
    <w:rsid w:val="00982EFF"/>
    <w:rsid w:val="009860E9"/>
    <w:rsid w:val="00986571"/>
    <w:rsid w:val="00990BB5"/>
    <w:rsid w:val="009912B0"/>
    <w:rsid w:val="00991BC2"/>
    <w:rsid w:val="00992262"/>
    <w:rsid w:val="00994090"/>
    <w:rsid w:val="00997645"/>
    <w:rsid w:val="009A2C8B"/>
    <w:rsid w:val="009A4BDB"/>
    <w:rsid w:val="009A6F81"/>
    <w:rsid w:val="009A77CC"/>
    <w:rsid w:val="009B3FB6"/>
    <w:rsid w:val="009B5BD1"/>
    <w:rsid w:val="009B6235"/>
    <w:rsid w:val="009B7274"/>
    <w:rsid w:val="009C37CC"/>
    <w:rsid w:val="009C6062"/>
    <w:rsid w:val="009C74E8"/>
    <w:rsid w:val="009C7B85"/>
    <w:rsid w:val="009C7E43"/>
    <w:rsid w:val="009D1AC9"/>
    <w:rsid w:val="009D40E4"/>
    <w:rsid w:val="00A05203"/>
    <w:rsid w:val="00A06578"/>
    <w:rsid w:val="00A07D91"/>
    <w:rsid w:val="00A11F8C"/>
    <w:rsid w:val="00A123D7"/>
    <w:rsid w:val="00A13F0A"/>
    <w:rsid w:val="00A1557A"/>
    <w:rsid w:val="00A16373"/>
    <w:rsid w:val="00A16AD3"/>
    <w:rsid w:val="00A16B34"/>
    <w:rsid w:val="00A26630"/>
    <w:rsid w:val="00A357E6"/>
    <w:rsid w:val="00A40211"/>
    <w:rsid w:val="00A4157A"/>
    <w:rsid w:val="00A42AF3"/>
    <w:rsid w:val="00A42F44"/>
    <w:rsid w:val="00A43629"/>
    <w:rsid w:val="00A560B7"/>
    <w:rsid w:val="00A62BD5"/>
    <w:rsid w:val="00A77EC0"/>
    <w:rsid w:val="00A90552"/>
    <w:rsid w:val="00A91C4A"/>
    <w:rsid w:val="00A95FF6"/>
    <w:rsid w:val="00AA4561"/>
    <w:rsid w:val="00AB2C78"/>
    <w:rsid w:val="00AD093A"/>
    <w:rsid w:val="00AE0846"/>
    <w:rsid w:val="00AE4354"/>
    <w:rsid w:val="00AF079D"/>
    <w:rsid w:val="00AF21E8"/>
    <w:rsid w:val="00B000FA"/>
    <w:rsid w:val="00B02335"/>
    <w:rsid w:val="00B057D2"/>
    <w:rsid w:val="00B064F1"/>
    <w:rsid w:val="00B1162F"/>
    <w:rsid w:val="00B265F5"/>
    <w:rsid w:val="00B40451"/>
    <w:rsid w:val="00B410C1"/>
    <w:rsid w:val="00B457A8"/>
    <w:rsid w:val="00B50239"/>
    <w:rsid w:val="00B51A8B"/>
    <w:rsid w:val="00B52C40"/>
    <w:rsid w:val="00B52DB9"/>
    <w:rsid w:val="00B63130"/>
    <w:rsid w:val="00B6460E"/>
    <w:rsid w:val="00B65D6A"/>
    <w:rsid w:val="00B823C3"/>
    <w:rsid w:val="00B83E0E"/>
    <w:rsid w:val="00B84EFF"/>
    <w:rsid w:val="00B92D0A"/>
    <w:rsid w:val="00BA3234"/>
    <w:rsid w:val="00BA791A"/>
    <w:rsid w:val="00BB4B1D"/>
    <w:rsid w:val="00BC6683"/>
    <w:rsid w:val="00BD0D04"/>
    <w:rsid w:val="00BD2269"/>
    <w:rsid w:val="00BD38CE"/>
    <w:rsid w:val="00BD744E"/>
    <w:rsid w:val="00BE0B39"/>
    <w:rsid w:val="00BE1A07"/>
    <w:rsid w:val="00BE36F2"/>
    <w:rsid w:val="00BE6A7E"/>
    <w:rsid w:val="00BE79A8"/>
    <w:rsid w:val="00BF1983"/>
    <w:rsid w:val="00BF40A1"/>
    <w:rsid w:val="00BF5151"/>
    <w:rsid w:val="00BF77D0"/>
    <w:rsid w:val="00C013F1"/>
    <w:rsid w:val="00C04219"/>
    <w:rsid w:val="00C10370"/>
    <w:rsid w:val="00C15B73"/>
    <w:rsid w:val="00C17631"/>
    <w:rsid w:val="00C34E90"/>
    <w:rsid w:val="00C35B04"/>
    <w:rsid w:val="00C43FEA"/>
    <w:rsid w:val="00C44A98"/>
    <w:rsid w:val="00C45228"/>
    <w:rsid w:val="00C502D0"/>
    <w:rsid w:val="00C5084A"/>
    <w:rsid w:val="00C52FB3"/>
    <w:rsid w:val="00C6525D"/>
    <w:rsid w:val="00C700BF"/>
    <w:rsid w:val="00C7295E"/>
    <w:rsid w:val="00C8209A"/>
    <w:rsid w:val="00C82E7F"/>
    <w:rsid w:val="00C9330F"/>
    <w:rsid w:val="00C93DC9"/>
    <w:rsid w:val="00CA042E"/>
    <w:rsid w:val="00CA7099"/>
    <w:rsid w:val="00CB0C39"/>
    <w:rsid w:val="00CB5493"/>
    <w:rsid w:val="00CB5DE1"/>
    <w:rsid w:val="00CB7E93"/>
    <w:rsid w:val="00CC2DED"/>
    <w:rsid w:val="00CC78CA"/>
    <w:rsid w:val="00CD2976"/>
    <w:rsid w:val="00CE1402"/>
    <w:rsid w:val="00CF189D"/>
    <w:rsid w:val="00CF2B52"/>
    <w:rsid w:val="00D04A8C"/>
    <w:rsid w:val="00D04BB4"/>
    <w:rsid w:val="00D04FDB"/>
    <w:rsid w:val="00D052E1"/>
    <w:rsid w:val="00D10A68"/>
    <w:rsid w:val="00D115C1"/>
    <w:rsid w:val="00D14341"/>
    <w:rsid w:val="00D21900"/>
    <w:rsid w:val="00D3781A"/>
    <w:rsid w:val="00D43602"/>
    <w:rsid w:val="00D626D1"/>
    <w:rsid w:val="00D641CE"/>
    <w:rsid w:val="00D646A8"/>
    <w:rsid w:val="00D73589"/>
    <w:rsid w:val="00D961A4"/>
    <w:rsid w:val="00DA5BF1"/>
    <w:rsid w:val="00DA5EE2"/>
    <w:rsid w:val="00DB1E74"/>
    <w:rsid w:val="00DB2194"/>
    <w:rsid w:val="00DB4996"/>
    <w:rsid w:val="00DC2605"/>
    <w:rsid w:val="00DC706A"/>
    <w:rsid w:val="00DD10F0"/>
    <w:rsid w:val="00DD11A3"/>
    <w:rsid w:val="00DD3023"/>
    <w:rsid w:val="00DD4176"/>
    <w:rsid w:val="00DE02DB"/>
    <w:rsid w:val="00DE27F6"/>
    <w:rsid w:val="00DF435B"/>
    <w:rsid w:val="00DF4425"/>
    <w:rsid w:val="00DF4453"/>
    <w:rsid w:val="00DF7F32"/>
    <w:rsid w:val="00E141C6"/>
    <w:rsid w:val="00E15C12"/>
    <w:rsid w:val="00E160DF"/>
    <w:rsid w:val="00E17042"/>
    <w:rsid w:val="00E17154"/>
    <w:rsid w:val="00E2099A"/>
    <w:rsid w:val="00E250A5"/>
    <w:rsid w:val="00E40D9B"/>
    <w:rsid w:val="00E42597"/>
    <w:rsid w:val="00E43855"/>
    <w:rsid w:val="00E5147B"/>
    <w:rsid w:val="00E54995"/>
    <w:rsid w:val="00E54BDE"/>
    <w:rsid w:val="00E55119"/>
    <w:rsid w:val="00E7068E"/>
    <w:rsid w:val="00E74EDD"/>
    <w:rsid w:val="00E81023"/>
    <w:rsid w:val="00E81D20"/>
    <w:rsid w:val="00E97D68"/>
    <w:rsid w:val="00EA4E89"/>
    <w:rsid w:val="00EB44E3"/>
    <w:rsid w:val="00EB6BBC"/>
    <w:rsid w:val="00EC2EBB"/>
    <w:rsid w:val="00ED0A34"/>
    <w:rsid w:val="00ED0B92"/>
    <w:rsid w:val="00EE0DD1"/>
    <w:rsid w:val="00EE31C1"/>
    <w:rsid w:val="00EE580F"/>
    <w:rsid w:val="00EF3EED"/>
    <w:rsid w:val="00EF4111"/>
    <w:rsid w:val="00EF4B13"/>
    <w:rsid w:val="00EF5CF0"/>
    <w:rsid w:val="00EF6714"/>
    <w:rsid w:val="00F04BD4"/>
    <w:rsid w:val="00F137DB"/>
    <w:rsid w:val="00F2388F"/>
    <w:rsid w:val="00F357D3"/>
    <w:rsid w:val="00F416D5"/>
    <w:rsid w:val="00F42B5C"/>
    <w:rsid w:val="00F4752D"/>
    <w:rsid w:val="00F50C59"/>
    <w:rsid w:val="00F536CE"/>
    <w:rsid w:val="00F55633"/>
    <w:rsid w:val="00F5719F"/>
    <w:rsid w:val="00F624E6"/>
    <w:rsid w:val="00F62C68"/>
    <w:rsid w:val="00F64AE2"/>
    <w:rsid w:val="00F67A97"/>
    <w:rsid w:val="00F70857"/>
    <w:rsid w:val="00F7208C"/>
    <w:rsid w:val="00F731FB"/>
    <w:rsid w:val="00F742E8"/>
    <w:rsid w:val="00F74728"/>
    <w:rsid w:val="00F75B0A"/>
    <w:rsid w:val="00F80C45"/>
    <w:rsid w:val="00F93DE4"/>
    <w:rsid w:val="00F9411F"/>
    <w:rsid w:val="00FA7E90"/>
    <w:rsid w:val="00FC2C98"/>
    <w:rsid w:val="00FD2CD8"/>
    <w:rsid w:val="00FD674C"/>
    <w:rsid w:val="00FF03BB"/>
    <w:rsid w:val="00FF2960"/>
    <w:rsid w:val="00FF49B7"/>
    <w:rsid w:val="00FF4E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60B4"/>
    <w:pPr>
      <w:bidi/>
    </w:pPr>
    <w:rPr>
      <w:rFonts w:cs="David"/>
    </w:rPr>
  </w:style>
  <w:style w:type="paragraph" w:styleId="1">
    <w:name w:val="heading 1"/>
    <w:aliases w:val="H2"/>
    <w:basedOn w:val="HNormal"/>
    <w:next w:val="HNormal"/>
    <w:qFormat/>
    <w:rsid w:val="005F60B4"/>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qFormat/>
    <w:rsid w:val="005F60B4"/>
    <w:pPr>
      <w:spacing w:line="360" w:lineRule="auto"/>
      <w:ind w:right="576"/>
      <w:outlineLvl w:val="1"/>
    </w:pPr>
    <w:rPr>
      <w:b/>
      <w:bCs/>
      <w:sz w:val="22"/>
      <w:szCs w:val="28"/>
      <w:u w:val="single"/>
    </w:rPr>
  </w:style>
  <w:style w:type="paragraph" w:styleId="30">
    <w:name w:val="heading 3"/>
    <w:basedOn w:val="HNormal"/>
    <w:next w:val="HNormal"/>
    <w:qFormat/>
    <w:rsid w:val="005F60B4"/>
    <w:pPr>
      <w:keepNext/>
      <w:spacing w:line="360" w:lineRule="auto"/>
      <w:outlineLvl w:val="2"/>
    </w:pPr>
    <w:rPr>
      <w:rFonts w:ascii="Times New Roman Bold" w:hAnsi="Times New Roman Bold"/>
      <w:b/>
      <w:bCs/>
      <w:u w:val="single"/>
    </w:rPr>
  </w:style>
  <w:style w:type="paragraph" w:styleId="40">
    <w:name w:val="heading 4"/>
    <w:basedOn w:val="a0"/>
    <w:next w:val="a0"/>
    <w:qFormat/>
    <w:rsid w:val="005F60B4"/>
    <w:pPr>
      <w:keepNext/>
      <w:spacing w:before="240" w:after="60"/>
      <w:outlineLvl w:val="3"/>
    </w:pPr>
    <w:rPr>
      <w:rFonts w:cs="Times New Roman"/>
      <w:b/>
      <w:bCs/>
      <w:sz w:val="28"/>
      <w:szCs w:val="28"/>
    </w:rPr>
  </w:style>
  <w:style w:type="paragraph" w:styleId="50">
    <w:name w:val="heading 5"/>
    <w:basedOn w:val="a0"/>
    <w:next w:val="a0"/>
    <w:qFormat/>
    <w:rsid w:val="005F60B4"/>
    <w:pPr>
      <w:keepNext/>
      <w:spacing w:after="120"/>
      <w:outlineLvl w:val="4"/>
    </w:pPr>
    <w:rPr>
      <w:b/>
      <w:bCs/>
    </w:rPr>
  </w:style>
  <w:style w:type="paragraph" w:styleId="60">
    <w:name w:val="heading 6"/>
    <w:basedOn w:val="a0"/>
    <w:next w:val="a0"/>
    <w:qFormat/>
    <w:rsid w:val="005F60B4"/>
    <w:pPr>
      <w:tabs>
        <w:tab w:val="num" w:pos="0"/>
      </w:tabs>
      <w:spacing w:before="240" w:after="60"/>
      <w:ind w:left="5316" w:hanging="708"/>
      <w:jc w:val="both"/>
      <w:outlineLvl w:val="5"/>
    </w:pPr>
    <w:rPr>
      <w:rFonts w:ascii="Arial" w:hAnsi="Arial" w:cs="Miriam"/>
      <w:i/>
      <w:iCs/>
      <w:sz w:val="22"/>
      <w:szCs w:val="22"/>
    </w:rPr>
  </w:style>
  <w:style w:type="paragraph" w:styleId="70">
    <w:name w:val="heading 7"/>
    <w:basedOn w:val="a0"/>
    <w:next w:val="a0"/>
    <w:qFormat/>
    <w:rsid w:val="005F60B4"/>
    <w:pPr>
      <w:tabs>
        <w:tab w:val="num" w:pos="0"/>
      </w:tabs>
      <w:spacing w:before="240" w:after="60"/>
      <w:ind w:left="6024" w:hanging="708"/>
      <w:jc w:val="both"/>
      <w:outlineLvl w:val="6"/>
    </w:pPr>
    <w:rPr>
      <w:rFonts w:ascii="Arial" w:hAnsi="Arial" w:cs="Miriam"/>
    </w:rPr>
  </w:style>
  <w:style w:type="paragraph" w:styleId="80">
    <w:name w:val="heading 8"/>
    <w:basedOn w:val="a0"/>
    <w:next w:val="a0"/>
    <w:qFormat/>
    <w:rsid w:val="005F60B4"/>
    <w:pPr>
      <w:tabs>
        <w:tab w:val="num" w:pos="0"/>
      </w:tabs>
      <w:spacing w:before="240" w:after="60"/>
      <w:ind w:left="6732" w:hanging="708"/>
      <w:jc w:val="both"/>
      <w:outlineLvl w:val="7"/>
    </w:pPr>
    <w:rPr>
      <w:rFonts w:ascii="Arial" w:hAnsi="Arial" w:cs="Miriam"/>
      <w:i/>
      <w:iCs/>
    </w:rPr>
  </w:style>
  <w:style w:type="paragraph" w:styleId="90">
    <w:name w:val="heading 9"/>
    <w:aliases w:val="פרטיכל"/>
    <w:basedOn w:val="a0"/>
    <w:next w:val="a0"/>
    <w:qFormat/>
    <w:rsid w:val="005F60B4"/>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pPr>
  </w:style>
  <w:style w:type="paragraph" w:styleId="a6">
    <w:name w:val="footer"/>
    <w:basedOn w:val="a0"/>
    <w:pPr>
      <w:tabs>
        <w:tab w:val="center" w:pos="4153"/>
        <w:tab w:val="right" w:pos="8306"/>
      </w:tabs>
    </w:pPr>
  </w:style>
  <w:style w:type="paragraph" w:customStyle="1" w:styleId="HNormal">
    <w:name w:val="HNormal"/>
    <w:link w:val="HNormal0"/>
    <w:rsid w:val="005F60B4"/>
    <w:pPr>
      <w:bidi/>
      <w:spacing w:after="120"/>
      <w:jc w:val="both"/>
    </w:pPr>
    <w:rPr>
      <w:noProof/>
      <w:szCs w:val="24"/>
      <w:lang w:eastAsia="he-IL"/>
    </w:rPr>
  </w:style>
  <w:style w:type="character" w:styleId="a7">
    <w:name w:val="page number"/>
    <w:basedOn w:val="a1"/>
    <w:rsid w:val="005F60B4"/>
  </w:style>
  <w:style w:type="paragraph" w:styleId="a8">
    <w:name w:val="Body Text"/>
    <w:basedOn w:val="a0"/>
    <w:rsid w:val="005F60B4"/>
    <w:pPr>
      <w:spacing w:after="2520" w:line="360" w:lineRule="auto"/>
      <w:jc w:val="center"/>
    </w:pPr>
    <w:rPr>
      <w:b/>
      <w:bCs/>
      <w:sz w:val="32"/>
      <w:szCs w:val="56"/>
    </w:rPr>
  </w:style>
  <w:style w:type="paragraph" w:styleId="a9">
    <w:name w:val="Balloon Text"/>
    <w:basedOn w:val="a0"/>
    <w:link w:val="aa"/>
    <w:rsid w:val="005F60B4"/>
    <w:rPr>
      <w:rFonts w:ascii="Tahoma" w:hAnsi="Tahoma" w:cs="Times New Roman"/>
      <w:sz w:val="16"/>
      <w:szCs w:val="16"/>
      <w:lang w:val="x-none" w:eastAsia="he-IL"/>
    </w:rPr>
  </w:style>
  <w:style w:type="paragraph" w:customStyle="1" w:styleId="Hnormal1">
    <w:name w:val="Hnormal"/>
    <w:rsid w:val="005F60B4"/>
    <w:pPr>
      <w:bidi/>
      <w:jc w:val="both"/>
    </w:pPr>
    <w:rPr>
      <w:rFonts w:cs="David"/>
      <w:noProof/>
      <w:szCs w:val="24"/>
      <w:lang w:eastAsia="he-IL"/>
    </w:rPr>
  </w:style>
  <w:style w:type="paragraph" w:styleId="ab">
    <w:name w:val="Block Text"/>
    <w:basedOn w:val="a0"/>
    <w:rsid w:val="005F60B4"/>
    <w:pPr>
      <w:spacing w:line="360" w:lineRule="auto"/>
      <w:ind w:left="992"/>
      <w:jc w:val="both"/>
    </w:pPr>
    <w:rPr>
      <w:rFonts w:ascii="Arial" w:hAnsi="Arial" w:cs="Arial"/>
      <w:noProof/>
    </w:rPr>
  </w:style>
  <w:style w:type="paragraph" w:customStyle="1" w:styleId="31">
    <w:name w:val="פסקה3"/>
    <w:basedOn w:val="a0"/>
    <w:rsid w:val="005F60B4"/>
    <w:pPr>
      <w:ind w:left="907"/>
      <w:jc w:val="both"/>
    </w:pPr>
    <w:rPr>
      <w:rFonts w:ascii="Arial" w:hAnsi="Arial" w:cs="Arial"/>
      <w:noProof/>
    </w:rPr>
  </w:style>
  <w:style w:type="paragraph" w:customStyle="1" w:styleId="41">
    <w:name w:val="פסקה4"/>
    <w:rsid w:val="005F60B4"/>
    <w:pPr>
      <w:bidi/>
      <w:ind w:left="1361"/>
      <w:jc w:val="both"/>
    </w:pPr>
    <w:rPr>
      <w:rFonts w:ascii="Tahoma" w:hAnsi="Tahoma" w:cs="Tahoma"/>
      <w:noProof/>
      <w:sz w:val="22"/>
      <w:szCs w:val="22"/>
      <w:lang w:eastAsia="he-IL"/>
    </w:rPr>
  </w:style>
  <w:style w:type="paragraph" w:customStyle="1" w:styleId="Normal2">
    <w:name w:val="Normal2"/>
    <w:basedOn w:val="a0"/>
    <w:rsid w:val="005F60B4"/>
    <w:pPr>
      <w:spacing w:before="120" w:line="320" w:lineRule="exact"/>
      <w:ind w:left="795"/>
      <w:jc w:val="both"/>
    </w:pPr>
    <w:rPr>
      <w:sz w:val="22"/>
    </w:rPr>
  </w:style>
  <w:style w:type="paragraph" w:customStyle="1" w:styleId="Style12ptBefore05">
    <w:name w:val="Style 12 pt Before:  0.5&quot;"/>
    <w:basedOn w:val="a0"/>
    <w:autoRedefine/>
    <w:rsid w:val="005F60B4"/>
    <w:pPr>
      <w:spacing w:before="120" w:line="320" w:lineRule="atLeast"/>
      <w:ind w:left="720"/>
      <w:jc w:val="both"/>
    </w:pPr>
    <w:rPr>
      <w:rFonts w:cs="Arial"/>
    </w:rPr>
  </w:style>
  <w:style w:type="paragraph" w:customStyle="1" w:styleId="table1">
    <w:name w:val="table1"/>
    <w:basedOn w:val="HNormal"/>
    <w:next w:val="HNormal"/>
    <w:rsid w:val="005F60B4"/>
    <w:pPr>
      <w:spacing w:line="360" w:lineRule="auto"/>
      <w:ind w:left="1152"/>
    </w:pPr>
    <w:rPr>
      <w:b/>
      <w:bCs/>
      <w:u w:val="single"/>
    </w:rPr>
  </w:style>
  <w:style w:type="character" w:customStyle="1" w:styleId="HTMLMarkup">
    <w:name w:val="HTML Markup"/>
    <w:rsid w:val="005F60B4"/>
    <w:rPr>
      <w:vanish/>
      <w:color w:val="FF0000"/>
    </w:rPr>
  </w:style>
  <w:style w:type="character" w:customStyle="1" w:styleId="StyleNormalWebLatinArialComplexArialBlackCharCharCharChar">
    <w:name w:val="Style Normal (Web) + (Latin) Arial (Complex) Arial Black Char Char Char Char"/>
    <w:rsid w:val="005F60B4"/>
    <w:rPr>
      <w:rFonts w:ascii="Arial" w:hAnsi="Arial" w:cs="Arial"/>
      <w:color w:val="000000"/>
      <w:sz w:val="22"/>
      <w:szCs w:val="22"/>
      <w:lang w:val="en-US" w:eastAsia="he-IL" w:bidi="he-IL"/>
    </w:rPr>
  </w:style>
  <w:style w:type="paragraph" w:customStyle="1" w:styleId="Style9ptLinespacingsingle">
    <w:name w:val="Style 9 pt Line spacing:  single"/>
    <w:basedOn w:val="a0"/>
    <w:rsid w:val="005F60B4"/>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5F60B4"/>
    <w:pPr>
      <w:numPr>
        <w:ilvl w:val="0"/>
        <w:numId w:val="1"/>
      </w:numPr>
    </w:pPr>
    <w:rPr>
      <w:sz w:val="18"/>
      <w:szCs w:val="18"/>
    </w:rPr>
  </w:style>
  <w:style w:type="paragraph" w:customStyle="1" w:styleId="HNormal080">
    <w:name w:val="סגנון HNormal + לפני:  0.8&quot; אחרי:  0 נק'"/>
    <w:basedOn w:val="HNormal"/>
    <w:rsid w:val="005F60B4"/>
    <w:pPr>
      <w:spacing w:after="0"/>
      <w:ind w:left="1152"/>
    </w:pPr>
    <w:rPr>
      <w:rFonts w:ascii="Arial" w:hAnsi="Arial" w:cs="Arial"/>
      <w:sz w:val="22"/>
      <w:szCs w:val="22"/>
    </w:rPr>
  </w:style>
  <w:style w:type="paragraph" w:customStyle="1" w:styleId="00">
    <w:name w:val="סגנון ת' בטבלה + לפני:  0&quot; שורה ראשונה:  0&quot;"/>
    <w:basedOn w:val="a0"/>
    <w:rsid w:val="005F60B4"/>
    <w:pPr>
      <w:spacing w:after="120"/>
    </w:pPr>
    <w:rPr>
      <w:rFonts w:ascii="Arial" w:hAnsi="Arial" w:cs="Arial"/>
      <w:sz w:val="22"/>
      <w:szCs w:val="22"/>
    </w:rPr>
  </w:style>
  <w:style w:type="paragraph" w:customStyle="1" w:styleId="Normal1">
    <w:name w:val="Normal1"/>
    <w:basedOn w:val="a0"/>
    <w:link w:val="Normal1Char"/>
    <w:rsid w:val="005F60B4"/>
    <w:pPr>
      <w:spacing w:before="120" w:line="320" w:lineRule="exact"/>
      <w:ind w:left="397"/>
      <w:jc w:val="both"/>
    </w:pPr>
    <w:rPr>
      <w:rFonts w:cs="Times New Roman"/>
      <w:sz w:val="22"/>
      <w:szCs w:val="24"/>
      <w:lang w:val="x-none" w:eastAsia="he-IL"/>
    </w:rPr>
  </w:style>
  <w:style w:type="paragraph" w:customStyle="1" w:styleId="Figure1">
    <w:name w:val="Figure1"/>
    <w:basedOn w:val="HNormal"/>
    <w:next w:val="HNormal"/>
    <w:rsid w:val="005F60B4"/>
    <w:pPr>
      <w:spacing w:after="240" w:line="360" w:lineRule="auto"/>
      <w:ind w:left="1872"/>
    </w:pPr>
    <w:rPr>
      <w:b/>
      <w:bCs/>
      <w:sz w:val="24"/>
      <w:u w:val="single"/>
    </w:rPr>
  </w:style>
  <w:style w:type="paragraph" w:styleId="TOC1">
    <w:name w:val="toc 1"/>
    <w:basedOn w:val="HNormal"/>
    <w:next w:val="HNormal"/>
    <w:autoRedefine/>
    <w:rsid w:val="005F60B4"/>
    <w:pPr>
      <w:tabs>
        <w:tab w:val="left" w:pos="576"/>
        <w:tab w:val="left" w:leader="dot" w:pos="7920"/>
      </w:tabs>
      <w:spacing w:before="120"/>
      <w:jc w:val="left"/>
    </w:pPr>
    <w:rPr>
      <w:b/>
      <w:bCs/>
    </w:rPr>
  </w:style>
  <w:style w:type="paragraph" w:styleId="TOC2">
    <w:name w:val="toc 2"/>
    <w:basedOn w:val="HNormal"/>
    <w:next w:val="HNormal"/>
    <w:autoRedefine/>
    <w:rsid w:val="005F60B4"/>
    <w:pPr>
      <w:tabs>
        <w:tab w:val="left" w:pos="864"/>
        <w:tab w:val="left" w:leader="dot" w:pos="7920"/>
      </w:tabs>
      <w:ind w:left="288" w:right="142"/>
    </w:pPr>
    <w:rPr>
      <w:rFonts w:ascii="Times New Roman Bold" w:hAnsi="Times New Roman Bold"/>
      <w:bCs/>
    </w:rPr>
  </w:style>
  <w:style w:type="paragraph" w:styleId="ac">
    <w:name w:val="table of figures"/>
    <w:basedOn w:val="HNormal"/>
    <w:next w:val="HNormal"/>
    <w:rsid w:val="005F60B4"/>
    <w:pPr>
      <w:tabs>
        <w:tab w:val="left" w:pos="576"/>
        <w:tab w:val="left" w:leader="dot" w:pos="7920"/>
      </w:tabs>
      <w:ind w:left="288"/>
    </w:pPr>
  </w:style>
  <w:style w:type="character" w:styleId="Hyperlink">
    <w:name w:val="Hyperlink"/>
    <w:rsid w:val="005F60B4"/>
    <w:rPr>
      <w:color w:val="0000FF"/>
      <w:u w:val="single"/>
    </w:rPr>
  </w:style>
  <w:style w:type="paragraph" w:styleId="ad">
    <w:name w:val="caption"/>
    <w:basedOn w:val="a0"/>
    <w:next w:val="a0"/>
    <w:qFormat/>
    <w:rsid w:val="005F60B4"/>
    <w:pPr>
      <w:jc w:val="center"/>
    </w:pPr>
    <w:rPr>
      <w:rFonts w:cs="Times New Roman"/>
      <w:b/>
      <w:bCs/>
      <w:i/>
      <w:iCs/>
      <w:sz w:val="32"/>
      <w:szCs w:val="32"/>
    </w:rPr>
  </w:style>
  <w:style w:type="character" w:styleId="ae">
    <w:name w:val="annotation reference"/>
    <w:rsid w:val="005F60B4"/>
    <w:rPr>
      <w:sz w:val="16"/>
      <w:szCs w:val="16"/>
    </w:rPr>
  </w:style>
  <w:style w:type="paragraph" w:styleId="af">
    <w:name w:val="annotation text"/>
    <w:basedOn w:val="a0"/>
    <w:link w:val="af0"/>
    <w:rsid w:val="005F60B4"/>
    <w:rPr>
      <w:lang w:eastAsia="he-IL"/>
    </w:rPr>
  </w:style>
  <w:style w:type="paragraph" w:styleId="af1">
    <w:name w:val="annotation subject"/>
    <w:basedOn w:val="af"/>
    <w:next w:val="af"/>
    <w:link w:val="af2"/>
    <w:rsid w:val="005F60B4"/>
    <w:rPr>
      <w:b/>
      <w:bCs/>
    </w:rPr>
  </w:style>
  <w:style w:type="paragraph" w:customStyle="1" w:styleId="Style1ComplexDavidComplex12ptLinespacing151">
    <w:name w:val="Style פסקה1 + (Complex) David (Complex) 12 pt Line spacing:  1.5 ...1"/>
    <w:basedOn w:val="a0"/>
    <w:autoRedefine/>
    <w:rsid w:val="005F60B4"/>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5F60B4"/>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5F60B4"/>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5F60B4"/>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5F60B4"/>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5F60B4"/>
    <w:pPr>
      <w:tabs>
        <w:tab w:val="num" w:pos="720"/>
      </w:tabs>
      <w:spacing w:after="120" w:line="360" w:lineRule="auto"/>
      <w:ind w:left="720" w:right="1440" w:hanging="360"/>
      <w:jc w:val="both"/>
    </w:pPr>
    <w:rPr>
      <w:rFonts w:ascii="Arial" w:hAnsi="Arial" w:cs="Arial"/>
    </w:rPr>
  </w:style>
  <w:style w:type="paragraph" w:customStyle="1" w:styleId="Heading51">
    <w:name w:val="Heading 51"/>
    <w:basedOn w:val="50"/>
    <w:next w:val="StyleHeading4Right"/>
    <w:rsid w:val="005F60B4"/>
    <w:pPr>
      <w:keepNext w:val="0"/>
      <w:tabs>
        <w:tab w:val="num" w:pos="1224"/>
      </w:tabs>
      <w:spacing w:before="240" w:after="60" w:line="360" w:lineRule="auto"/>
      <w:ind w:left="1224" w:hanging="1080"/>
    </w:pPr>
    <w:rPr>
      <w:rFonts w:ascii="Arial" w:hAnsi="Arial" w:cs="Arial"/>
      <w:b w:val="0"/>
      <w:bCs w:val="0"/>
      <w:i/>
      <w:iCs/>
    </w:rPr>
  </w:style>
  <w:style w:type="paragraph" w:customStyle="1" w:styleId="StyleHeading4Right">
    <w:name w:val="Style Heading 4 + Right"/>
    <w:basedOn w:val="40"/>
    <w:rsid w:val="005F60B4"/>
    <w:pPr>
      <w:autoSpaceDE w:val="0"/>
      <w:autoSpaceDN w:val="0"/>
      <w:ind w:right="720"/>
    </w:pPr>
    <w:rPr>
      <w:i/>
      <w:iCs/>
      <w:noProof/>
      <w:sz w:val="24"/>
      <w:szCs w:val="24"/>
    </w:rPr>
  </w:style>
  <w:style w:type="paragraph" w:customStyle="1" w:styleId="Style3">
    <w:name w:val="Style3"/>
    <w:basedOn w:val="a0"/>
    <w:rsid w:val="005F60B4"/>
    <w:pPr>
      <w:tabs>
        <w:tab w:val="num" w:pos="2520"/>
        <w:tab w:val="left" w:pos="7946"/>
      </w:tabs>
      <w:spacing w:after="120" w:line="360" w:lineRule="auto"/>
      <w:ind w:left="2520" w:right="1800" w:hanging="360"/>
    </w:pPr>
    <w:rPr>
      <w:rFonts w:ascii="Arial" w:hAnsi="Arial" w:cs="Arial"/>
      <w:b/>
      <w:bCs/>
    </w:rPr>
  </w:style>
  <w:style w:type="paragraph" w:styleId="20">
    <w:name w:val="List Bullet 2"/>
    <w:basedOn w:val="a0"/>
    <w:autoRedefine/>
    <w:rsid w:val="005F60B4"/>
    <w:pPr>
      <w:tabs>
        <w:tab w:val="num" w:pos="643"/>
      </w:tabs>
      <w:spacing w:after="120" w:line="360" w:lineRule="auto"/>
      <w:ind w:left="643" w:hanging="360"/>
    </w:pPr>
    <w:rPr>
      <w:rFonts w:ascii="Arial" w:hAnsi="Arial" w:cs="Arial"/>
      <w:sz w:val="22"/>
      <w:szCs w:val="22"/>
    </w:rPr>
  </w:style>
  <w:style w:type="paragraph" w:styleId="af3">
    <w:name w:val="List Bullet"/>
    <w:basedOn w:val="a0"/>
    <w:autoRedefine/>
    <w:rsid w:val="005F60B4"/>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5F60B4"/>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5F60B4"/>
    <w:pPr>
      <w:tabs>
        <w:tab w:val="num" w:pos="1080"/>
      </w:tabs>
      <w:ind w:left="720" w:right="720" w:hanging="720"/>
    </w:pPr>
  </w:style>
  <w:style w:type="paragraph" w:customStyle="1" w:styleId="312">
    <w:name w:val="סגנון כותרת 3 + (עברית ושפות אחרות) ‏12 נק'"/>
    <w:basedOn w:val="30"/>
    <w:rsid w:val="005F60B4"/>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5F60B4"/>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5F60B4"/>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5F60B4"/>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5F60B4"/>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5F60B4"/>
    <w:pPr>
      <w:tabs>
        <w:tab w:val="num" w:pos="432"/>
      </w:tabs>
      <w:spacing w:after="120" w:line="360" w:lineRule="auto"/>
      <w:ind w:left="432" w:right="5580" w:hanging="288"/>
    </w:pPr>
    <w:rPr>
      <w:rFonts w:ascii="Arial" w:hAnsi="Arial" w:cs="Arial"/>
      <w:sz w:val="22"/>
      <w:szCs w:val="22"/>
    </w:rPr>
  </w:style>
  <w:style w:type="paragraph" w:customStyle="1" w:styleId="14">
    <w:name w:val="סגנון1"/>
    <w:basedOn w:val="a0"/>
    <w:rsid w:val="005F60B4"/>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5F60B4"/>
    <w:pPr>
      <w:spacing w:before="120" w:after="120"/>
    </w:pPr>
    <w:rPr>
      <w:rFonts w:ascii="Arial" w:hAnsi="Arial" w:cs="Arial"/>
    </w:rPr>
  </w:style>
  <w:style w:type="paragraph" w:customStyle="1" w:styleId="96">
    <w:name w:val="סגנון ‏9 נק' ממורכז לפני:  6 נק'"/>
    <w:basedOn w:val="a0"/>
    <w:rsid w:val="005F60B4"/>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5F60B4"/>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5F60B4"/>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5F60B4"/>
    <w:pPr>
      <w:spacing w:after="0"/>
      <w:jc w:val="left"/>
    </w:pPr>
    <w:rPr>
      <w:sz w:val="18"/>
      <w:szCs w:val="22"/>
    </w:rPr>
  </w:style>
  <w:style w:type="paragraph" w:styleId="33">
    <w:name w:val="Body Text 3"/>
    <w:basedOn w:val="a0"/>
    <w:rsid w:val="005F60B4"/>
    <w:pPr>
      <w:tabs>
        <w:tab w:val="left" w:pos="1200"/>
      </w:tabs>
      <w:spacing w:line="240" w:lineRule="atLeast"/>
      <w:jc w:val="both"/>
    </w:pPr>
    <w:rPr>
      <w:rFonts w:ascii="Courier" w:cs="Levenim MT"/>
      <w:snapToGrid w:val="0"/>
    </w:rPr>
  </w:style>
  <w:style w:type="paragraph" w:customStyle="1" w:styleId="DataItem">
    <w:name w:val="DataItem"/>
    <w:basedOn w:val="a0"/>
    <w:rsid w:val="005F60B4"/>
    <w:pPr>
      <w:spacing w:before="120" w:line="320" w:lineRule="exact"/>
      <w:jc w:val="both"/>
    </w:pPr>
    <w:rPr>
      <w:sz w:val="22"/>
    </w:rPr>
  </w:style>
  <w:style w:type="paragraph" w:customStyle="1" w:styleId="DataItemB">
    <w:name w:val="DataItemB"/>
    <w:basedOn w:val="a0"/>
    <w:rsid w:val="005F60B4"/>
    <w:pPr>
      <w:spacing w:before="120" w:line="320" w:lineRule="exact"/>
      <w:jc w:val="both"/>
    </w:pPr>
    <w:rPr>
      <w:b/>
      <w:bCs/>
      <w:sz w:val="22"/>
    </w:rPr>
  </w:style>
  <w:style w:type="paragraph" w:customStyle="1" w:styleId="ind3">
    <w:name w:val="ind3"/>
    <w:basedOn w:val="a0"/>
    <w:rsid w:val="005F60B4"/>
    <w:pPr>
      <w:numPr>
        <w:ilvl w:val="1"/>
      </w:numPr>
      <w:spacing w:line="360" w:lineRule="auto"/>
    </w:pPr>
    <w:rPr>
      <w:sz w:val="22"/>
      <w:szCs w:val="26"/>
    </w:rPr>
  </w:style>
  <w:style w:type="paragraph" w:customStyle="1" w:styleId="TableTTL">
    <w:name w:val="TableTTL"/>
    <w:basedOn w:val="Hnormal1"/>
    <w:next w:val="Hnormal1"/>
    <w:rsid w:val="005F60B4"/>
    <w:pPr>
      <w:spacing w:after="240" w:line="360" w:lineRule="auto"/>
      <w:ind w:left="1152"/>
    </w:pPr>
    <w:rPr>
      <w:b/>
      <w:bCs/>
      <w:u w:val="single"/>
      <w:lang w:eastAsia="en-US"/>
    </w:rPr>
  </w:style>
  <w:style w:type="paragraph" w:customStyle="1" w:styleId="2-">
    <w:name w:val="רמה 2 - מלל"/>
    <w:basedOn w:val="a0"/>
    <w:rsid w:val="005F60B4"/>
    <w:pPr>
      <w:spacing w:line="360" w:lineRule="auto"/>
      <w:ind w:left="851"/>
    </w:pPr>
  </w:style>
  <w:style w:type="paragraph" w:customStyle="1" w:styleId="21">
    <w:name w:val="כותרת אסתר 2"/>
    <w:basedOn w:val="a0"/>
    <w:rsid w:val="005F60B4"/>
    <w:pPr>
      <w:tabs>
        <w:tab w:val="num" w:pos="720"/>
      </w:tabs>
      <w:spacing w:after="240"/>
    </w:pPr>
    <w:rPr>
      <w:rFonts w:cs="Levenim MT"/>
      <w:bCs/>
      <w:snapToGrid w:val="0"/>
      <w:u w:val="single"/>
    </w:rPr>
  </w:style>
  <w:style w:type="paragraph" w:styleId="af4">
    <w:name w:val="Title"/>
    <w:basedOn w:val="a0"/>
    <w:link w:val="af5"/>
    <w:qFormat/>
    <w:rsid w:val="005F60B4"/>
    <w:pPr>
      <w:jc w:val="center"/>
    </w:pPr>
    <w:rPr>
      <w:rFonts w:cs="Times New Roman"/>
      <w:noProof/>
      <w:sz w:val="28"/>
      <w:szCs w:val="32"/>
      <w:u w:val="single"/>
      <w:lang w:val="x-none" w:eastAsia="he-IL"/>
    </w:rPr>
  </w:style>
  <w:style w:type="paragraph" w:styleId="TOC3">
    <w:name w:val="toc 3"/>
    <w:basedOn w:val="a0"/>
    <w:next w:val="a0"/>
    <w:autoRedefine/>
    <w:rsid w:val="005F60B4"/>
    <w:pPr>
      <w:tabs>
        <w:tab w:val="left" w:pos="1152"/>
        <w:tab w:val="left" w:leader="dot" w:pos="7920"/>
      </w:tabs>
      <w:ind w:left="576"/>
    </w:pPr>
    <w:rPr>
      <w:noProof/>
    </w:rPr>
  </w:style>
  <w:style w:type="paragraph" w:styleId="TOC4">
    <w:name w:val="toc 4"/>
    <w:basedOn w:val="a0"/>
    <w:next w:val="a0"/>
    <w:autoRedefine/>
    <w:rsid w:val="005F60B4"/>
    <w:pPr>
      <w:bidi w:val="0"/>
      <w:ind w:left="720"/>
    </w:pPr>
    <w:rPr>
      <w:rFonts w:cs="Times New Roman"/>
    </w:rPr>
  </w:style>
  <w:style w:type="paragraph" w:styleId="TOC5">
    <w:name w:val="toc 5"/>
    <w:basedOn w:val="a0"/>
    <w:next w:val="a0"/>
    <w:autoRedefine/>
    <w:rsid w:val="005F60B4"/>
    <w:pPr>
      <w:bidi w:val="0"/>
      <w:ind w:left="960"/>
    </w:pPr>
    <w:rPr>
      <w:rFonts w:cs="Times New Roman"/>
    </w:rPr>
  </w:style>
  <w:style w:type="paragraph" w:styleId="TOC6">
    <w:name w:val="toc 6"/>
    <w:basedOn w:val="a0"/>
    <w:next w:val="a0"/>
    <w:autoRedefine/>
    <w:rsid w:val="005F60B4"/>
    <w:pPr>
      <w:bidi w:val="0"/>
      <w:ind w:left="1200"/>
    </w:pPr>
    <w:rPr>
      <w:rFonts w:cs="Times New Roman"/>
    </w:rPr>
  </w:style>
  <w:style w:type="paragraph" w:styleId="TOC7">
    <w:name w:val="toc 7"/>
    <w:basedOn w:val="a0"/>
    <w:next w:val="a0"/>
    <w:autoRedefine/>
    <w:rsid w:val="005F60B4"/>
    <w:pPr>
      <w:bidi w:val="0"/>
      <w:ind w:left="1440"/>
    </w:pPr>
    <w:rPr>
      <w:rFonts w:cs="Times New Roman"/>
    </w:rPr>
  </w:style>
  <w:style w:type="paragraph" w:styleId="TOC8">
    <w:name w:val="toc 8"/>
    <w:basedOn w:val="a0"/>
    <w:next w:val="a0"/>
    <w:autoRedefine/>
    <w:rsid w:val="005F60B4"/>
    <w:pPr>
      <w:bidi w:val="0"/>
      <w:ind w:left="1680"/>
    </w:pPr>
    <w:rPr>
      <w:rFonts w:cs="Times New Roman"/>
    </w:rPr>
  </w:style>
  <w:style w:type="paragraph" w:styleId="TOC9">
    <w:name w:val="toc 9"/>
    <w:basedOn w:val="a0"/>
    <w:next w:val="a0"/>
    <w:autoRedefine/>
    <w:rsid w:val="005F60B4"/>
    <w:pPr>
      <w:bidi w:val="0"/>
      <w:ind w:left="1920"/>
    </w:pPr>
    <w:rPr>
      <w:rFonts w:cs="Times New Roman"/>
    </w:rPr>
  </w:style>
  <w:style w:type="paragraph" w:styleId="22">
    <w:name w:val="Body Text Indent 2"/>
    <w:basedOn w:val="a0"/>
    <w:rsid w:val="005F60B4"/>
    <w:pPr>
      <w:spacing w:after="120" w:line="480" w:lineRule="auto"/>
      <w:ind w:left="360"/>
    </w:pPr>
  </w:style>
  <w:style w:type="paragraph" w:styleId="34">
    <w:name w:val="Body Text Indent 3"/>
    <w:basedOn w:val="a0"/>
    <w:rsid w:val="005F60B4"/>
    <w:pPr>
      <w:spacing w:after="120"/>
      <w:ind w:left="360"/>
    </w:pPr>
    <w:rPr>
      <w:sz w:val="16"/>
      <w:szCs w:val="16"/>
    </w:rPr>
  </w:style>
  <w:style w:type="paragraph" w:customStyle="1" w:styleId="text1">
    <w:name w:val="text 1"/>
    <w:basedOn w:val="a0"/>
    <w:rsid w:val="005F60B4"/>
    <w:pPr>
      <w:ind w:left="567"/>
      <w:jc w:val="both"/>
    </w:pPr>
    <w:rPr>
      <w:sz w:val="22"/>
    </w:rPr>
  </w:style>
  <w:style w:type="paragraph" w:customStyle="1" w:styleId="text2">
    <w:name w:val="text 2"/>
    <w:basedOn w:val="a0"/>
    <w:rsid w:val="005F60B4"/>
    <w:pPr>
      <w:ind w:left="1134"/>
      <w:jc w:val="both"/>
    </w:pPr>
    <w:rPr>
      <w:sz w:val="22"/>
    </w:rPr>
  </w:style>
  <w:style w:type="character" w:styleId="af6">
    <w:name w:val="line number"/>
    <w:basedOn w:val="a1"/>
    <w:rsid w:val="005F60B4"/>
  </w:style>
  <w:style w:type="paragraph" w:customStyle="1" w:styleId="text3">
    <w:name w:val="text 3"/>
    <w:basedOn w:val="a0"/>
    <w:rsid w:val="005F60B4"/>
    <w:pPr>
      <w:ind w:left="1956"/>
      <w:jc w:val="both"/>
    </w:pPr>
    <w:rPr>
      <w:sz w:val="22"/>
    </w:rPr>
  </w:style>
  <w:style w:type="paragraph" w:customStyle="1" w:styleId="text4">
    <w:name w:val="text 4"/>
    <w:basedOn w:val="a0"/>
    <w:rsid w:val="005F60B4"/>
    <w:pPr>
      <w:ind w:left="2807"/>
      <w:jc w:val="both"/>
    </w:pPr>
    <w:rPr>
      <w:sz w:val="22"/>
    </w:rPr>
  </w:style>
  <w:style w:type="paragraph" w:customStyle="1" w:styleId="text5">
    <w:name w:val="text 5"/>
    <w:basedOn w:val="a0"/>
    <w:rsid w:val="005F60B4"/>
    <w:pPr>
      <w:ind w:left="3799"/>
      <w:jc w:val="both"/>
    </w:pPr>
    <w:rPr>
      <w:sz w:val="22"/>
    </w:rPr>
  </w:style>
  <w:style w:type="paragraph" w:styleId="af7">
    <w:name w:val="Quote"/>
    <w:basedOn w:val="a0"/>
    <w:qFormat/>
    <w:rsid w:val="005F60B4"/>
    <w:pPr>
      <w:spacing w:line="280" w:lineRule="exact"/>
      <w:ind w:left="1701" w:right="851"/>
      <w:jc w:val="both"/>
    </w:pPr>
    <w:rPr>
      <w:sz w:val="22"/>
    </w:rPr>
  </w:style>
  <w:style w:type="paragraph" w:customStyle="1" w:styleId="10">
    <w:name w:val="רשימה_1"/>
    <w:basedOn w:val="a0"/>
    <w:next w:val="a0"/>
    <w:rsid w:val="005F60B4"/>
    <w:pPr>
      <w:numPr>
        <w:numId w:val="4"/>
      </w:numPr>
      <w:tabs>
        <w:tab w:val="left" w:pos="567"/>
      </w:tabs>
      <w:jc w:val="both"/>
    </w:pPr>
    <w:rPr>
      <w:b/>
      <w:bCs/>
      <w:sz w:val="22"/>
    </w:rPr>
  </w:style>
  <w:style w:type="paragraph" w:customStyle="1" w:styleId="a">
    <w:name w:val="רשימה_א"/>
    <w:basedOn w:val="a0"/>
    <w:rsid w:val="005F60B4"/>
    <w:pPr>
      <w:numPr>
        <w:numId w:val="5"/>
      </w:numPr>
      <w:ind w:right="0"/>
      <w:jc w:val="both"/>
    </w:pPr>
    <w:rPr>
      <w:sz w:val="22"/>
    </w:rPr>
  </w:style>
  <w:style w:type="paragraph" w:customStyle="1" w:styleId="Text10">
    <w:name w:val="Text1"/>
    <w:basedOn w:val="1"/>
    <w:autoRedefine/>
    <w:rsid w:val="005F60B4"/>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5F60B4"/>
    <w:pPr>
      <w:keepLines/>
      <w:bidi w:val="0"/>
      <w:spacing w:line="360" w:lineRule="auto"/>
      <w:jc w:val="right"/>
    </w:pPr>
    <w:rPr>
      <w:rFonts w:ascii="Arial" w:hAnsi="Arial"/>
      <w:sz w:val="22"/>
    </w:rPr>
  </w:style>
  <w:style w:type="paragraph" w:styleId="af8">
    <w:name w:val="Body Text Indent"/>
    <w:basedOn w:val="a0"/>
    <w:rsid w:val="005F60B4"/>
    <w:pPr>
      <w:ind w:left="283"/>
      <w:jc w:val="both"/>
    </w:pPr>
    <w:rPr>
      <w:sz w:val="22"/>
    </w:rPr>
  </w:style>
  <w:style w:type="paragraph" w:customStyle="1" w:styleId="ListParagraph2">
    <w:name w:val="List Paragraph2"/>
    <w:basedOn w:val="a0"/>
    <w:qFormat/>
    <w:rsid w:val="005F60B4"/>
    <w:pPr>
      <w:bidi w:val="0"/>
      <w:ind w:left="720"/>
      <w:contextualSpacing/>
      <w:jc w:val="both"/>
    </w:pPr>
    <w:rPr>
      <w:rFonts w:cs="Times New Roman"/>
    </w:rPr>
  </w:style>
  <w:style w:type="character" w:styleId="FollowedHyperlink">
    <w:name w:val="FollowedHyperlink"/>
    <w:rsid w:val="005F60B4"/>
    <w:rPr>
      <w:color w:val="800080"/>
      <w:u w:val="single"/>
    </w:rPr>
  </w:style>
  <w:style w:type="table" w:styleId="af9">
    <w:name w:val="Table Grid"/>
    <w:aliases w:val="טקסט טבלה תחתונה"/>
    <w:basedOn w:val="a2"/>
    <w:rsid w:val="005F60B4"/>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5F60B4"/>
    <w:pPr>
      <w:numPr>
        <w:numId w:val="6"/>
      </w:numPr>
    </w:pPr>
  </w:style>
  <w:style w:type="paragraph" w:customStyle="1" w:styleId="StyleTOC3">
    <w:name w:val="Style TOC 3 +"/>
    <w:basedOn w:val="TOC3"/>
    <w:rsid w:val="005F60B4"/>
  </w:style>
  <w:style w:type="paragraph" w:customStyle="1" w:styleId="afa">
    <w:name w:val="תו"/>
    <w:basedOn w:val="a0"/>
    <w:rsid w:val="005F60B4"/>
    <w:pPr>
      <w:bidi w:val="0"/>
      <w:spacing w:after="160" w:line="240" w:lineRule="exact"/>
      <w:jc w:val="both"/>
    </w:pPr>
    <w:rPr>
      <w:rFonts w:ascii="Verdana" w:hAnsi="Verdana" w:cs="FrankRuehl"/>
      <w:sz w:val="16"/>
      <w:lang w:bidi="ar-SA"/>
    </w:rPr>
  </w:style>
  <w:style w:type="paragraph" w:styleId="23">
    <w:name w:val="Body Text 2"/>
    <w:basedOn w:val="a0"/>
    <w:rsid w:val="005F60B4"/>
    <w:pPr>
      <w:jc w:val="both"/>
    </w:pPr>
    <w:rPr>
      <w:b/>
      <w:bCs/>
    </w:rPr>
  </w:style>
  <w:style w:type="paragraph" w:customStyle="1" w:styleId="afb">
    <w:name w:val="נורמל"/>
    <w:basedOn w:val="NormalWeb"/>
    <w:rsid w:val="005F60B4"/>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5F60B4"/>
    <w:rPr>
      <w:rFonts w:cs="Times New Roman"/>
    </w:rPr>
  </w:style>
  <w:style w:type="paragraph" w:styleId="afc">
    <w:name w:val="Document Map"/>
    <w:basedOn w:val="a0"/>
    <w:semiHidden/>
    <w:rsid w:val="005F60B4"/>
    <w:pPr>
      <w:shd w:val="clear" w:color="auto" w:fill="000080"/>
    </w:pPr>
    <w:rPr>
      <w:rFonts w:ascii="Tahoma" w:hAnsi="Tahoma" w:cs="Tahoma"/>
    </w:rPr>
  </w:style>
  <w:style w:type="paragraph" w:customStyle="1" w:styleId="afd">
    <w:name w:val="כותרת סעיף"/>
    <w:basedOn w:val="a0"/>
    <w:rsid w:val="005F60B4"/>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e">
    <w:name w:val="טקסט סעיף"/>
    <w:basedOn w:val="a0"/>
    <w:link w:val="Char"/>
    <w:rsid w:val="005F60B4"/>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link w:val="afe"/>
    <w:rsid w:val="005F60B4"/>
    <w:rPr>
      <w:rFonts w:ascii="Arial" w:hAnsi="Arial" w:cs="Arial"/>
      <w:sz w:val="22"/>
      <w:szCs w:val="22"/>
      <w:lang w:val="en-US" w:eastAsia="en-US" w:bidi="he-IL"/>
    </w:rPr>
  </w:style>
  <w:style w:type="paragraph" w:customStyle="1" w:styleId="aff">
    <w:name w:val="תת סעיף"/>
    <w:basedOn w:val="a0"/>
    <w:rsid w:val="005F60B4"/>
    <w:pPr>
      <w:tabs>
        <w:tab w:val="num" w:pos="1985"/>
      </w:tabs>
      <w:spacing w:line="360" w:lineRule="auto"/>
      <w:ind w:left="1985" w:right="1985" w:hanging="851"/>
      <w:jc w:val="both"/>
    </w:pPr>
    <w:rPr>
      <w:rFonts w:cs="Arial"/>
      <w:sz w:val="22"/>
      <w:szCs w:val="22"/>
    </w:rPr>
  </w:style>
  <w:style w:type="paragraph" w:customStyle="1" w:styleId="15">
    <w:name w:val="תת סעיף1"/>
    <w:basedOn w:val="aff"/>
    <w:rsid w:val="005F60B4"/>
    <w:pPr>
      <w:tabs>
        <w:tab w:val="clear" w:pos="1985"/>
        <w:tab w:val="num" w:pos="2835"/>
      </w:tabs>
      <w:ind w:left="2835" w:right="0" w:hanging="850"/>
    </w:pPr>
  </w:style>
  <w:style w:type="paragraph" w:customStyle="1" w:styleId="aff0">
    <w:name w:val="שם הוראה"/>
    <w:basedOn w:val="a0"/>
    <w:rsid w:val="005F60B4"/>
    <w:pPr>
      <w:jc w:val="both"/>
    </w:pPr>
    <w:rPr>
      <w:rFonts w:ascii="Arial" w:hAnsi="Arial" w:cs="Arial"/>
      <w:b/>
      <w:bCs/>
      <w:color w:val="FFFFFF"/>
      <w:sz w:val="28"/>
      <w:szCs w:val="28"/>
    </w:rPr>
  </w:style>
  <w:style w:type="paragraph" w:customStyle="1" w:styleId="aff1">
    <w:name w:val="טקסט רץ טבלה עליונה"/>
    <w:basedOn w:val="a0"/>
    <w:rsid w:val="005F60B4"/>
    <w:pPr>
      <w:jc w:val="both"/>
    </w:pPr>
    <w:rPr>
      <w:rFonts w:ascii="Arial" w:hAnsi="Arial" w:cs="Arial"/>
    </w:rPr>
  </w:style>
  <w:style w:type="table" w:styleId="aff2">
    <w:name w:val="Table Elegant"/>
    <w:basedOn w:val="a2"/>
    <w:rsid w:val="005F60B4"/>
    <w:pPr>
      <w:overflowPunct w:val="0"/>
      <w:autoSpaceDE w:val="0"/>
      <w:autoSpaceDN w:val="0"/>
      <w:bidi/>
      <w:adjustRightInd w:val="0"/>
      <w:spacing w:line="360" w:lineRule="auto"/>
      <w:textAlignment w:val="baseline"/>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3">
    <w:name w:val="תו"/>
    <w:basedOn w:val="a0"/>
    <w:rsid w:val="005F60B4"/>
    <w:pPr>
      <w:bidi w:val="0"/>
      <w:spacing w:after="160" w:line="240" w:lineRule="exact"/>
      <w:jc w:val="both"/>
    </w:pPr>
    <w:rPr>
      <w:rFonts w:ascii="Verdana" w:hAnsi="Verdana" w:cs="FrankRuehl"/>
      <w:sz w:val="16"/>
      <w:lang w:bidi="ar-SA"/>
    </w:rPr>
  </w:style>
  <w:style w:type="character" w:styleId="aff4">
    <w:name w:val="Strong"/>
    <w:qFormat/>
    <w:rsid w:val="005F60B4"/>
    <w:rPr>
      <w:b/>
      <w:bCs/>
    </w:rPr>
  </w:style>
  <w:style w:type="paragraph" w:styleId="aff5">
    <w:name w:val="footnote text"/>
    <w:basedOn w:val="a0"/>
    <w:semiHidden/>
    <w:rsid w:val="005F60B4"/>
    <w:rPr>
      <w:rFonts w:cs="Times New Roman"/>
    </w:rPr>
  </w:style>
  <w:style w:type="paragraph" w:customStyle="1" w:styleId="aff6">
    <w:name w:val="מדורג"/>
    <w:basedOn w:val="a0"/>
    <w:autoRedefine/>
    <w:rsid w:val="005F60B4"/>
    <w:pPr>
      <w:tabs>
        <w:tab w:val="num" w:pos="648"/>
      </w:tabs>
      <w:autoSpaceDE w:val="0"/>
      <w:autoSpaceDN w:val="0"/>
      <w:spacing w:before="240" w:after="240"/>
      <w:ind w:right="360" w:hanging="72"/>
    </w:pPr>
    <w:rPr>
      <w:rFonts w:ascii="Arial" w:hAnsi="Arial" w:cs="Arial"/>
    </w:rPr>
  </w:style>
  <w:style w:type="paragraph" w:customStyle="1" w:styleId="aff7">
    <w:name w:val="היסט כפול"/>
    <w:basedOn w:val="a0"/>
    <w:next w:val="a0"/>
    <w:rsid w:val="005F60B4"/>
    <w:pPr>
      <w:tabs>
        <w:tab w:val="left" w:pos="680"/>
      </w:tabs>
      <w:autoSpaceDN w:val="0"/>
      <w:ind w:left="1134" w:hanging="1134"/>
      <w:jc w:val="both"/>
    </w:pPr>
  </w:style>
  <w:style w:type="paragraph" w:customStyle="1" w:styleId="16">
    <w:name w:val="היסט כפול 1"/>
    <w:basedOn w:val="aff7"/>
    <w:next w:val="a0"/>
    <w:rsid w:val="005F60B4"/>
    <w:pPr>
      <w:tabs>
        <w:tab w:val="left" w:pos="1134"/>
      </w:tabs>
      <w:ind w:left="1418" w:hanging="1418"/>
    </w:pPr>
  </w:style>
  <w:style w:type="paragraph" w:customStyle="1" w:styleId="211111">
    <w:name w:val="תת סעיף2 1.1.1.1.1"/>
    <w:basedOn w:val="15"/>
    <w:rsid w:val="005F60B4"/>
    <w:pPr>
      <w:tabs>
        <w:tab w:val="clear" w:pos="2835"/>
        <w:tab w:val="num" w:pos="2700"/>
      </w:tabs>
      <w:ind w:left="3969" w:hanging="1134"/>
    </w:pPr>
  </w:style>
  <w:style w:type="paragraph" w:customStyle="1" w:styleId="TableHead">
    <w:name w:val="TableHead"/>
    <w:basedOn w:val="a0"/>
    <w:rsid w:val="005F60B4"/>
    <w:pPr>
      <w:spacing w:before="120" w:after="120" w:line="320" w:lineRule="exact"/>
      <w:jc w:val="center"/>
    </w:pPr>
    <w:rPr>
      <w:b/>
      <w:bCs/>
      <w:sz w:val="22"/>
    </w:rPr>
  </w:style>
  <w:style w:type="paragraph" w:customStyle="1" w:styleId="Normal7">
    <w:name w:val="Normal7"/>
    <w:basedOn w:val="a0"/>
    <w:rsid w:val="005F60B4"/>
    <w:pPr>
      <w:spacing w:before="120" w:line="320" w:lineRule="exact"/>
      <w:jc w:val="both"/>
    </w:pPr>
    <w:rPr>
      <w:sz w:val="22"/>
    </w:rPr>
  </w:style>
  <w:style w:type="paragraph" w:customStyle="1" w:styleId="AlphaList2">
    <w:name w:val="Alpha List 2"/>
    <w:basedOn w:val="a0"/>
    <w:link w:val="AlphaList20"/>
    <w:rsid w:val="005F60B4"/>
    <w:pPr>
      <w:tabs>
        <w:tab w:val="num" w:pos="1191"/>
      </w:tabs>
      <w:spacing w:before="120" w:line="320" w:lineRule="exact"/>
      <w:ind w:left="1191" w:hanging="397"/>
      <w:jc w:val="both"/>
    </w:pPr>
    <w:rPr>
      <w:sz w:val="22"/>
      <w:szCs w:val="24"/>
      <w:lang w:eastAsia="he-IL"/>
    </w:rPr>
  </w:style>
  <w:style w:type="character" w:customStyle="1" w:styleId="AlphaList20">
    <w:name w:val="Alpha List 2 תו"/>
    <w:link w:val="AlphaList2"/>
    <w:rsid w:val="005F60B4"/>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5F60B4"/>
    <w:pPr>
      <w:numPr>
        <w:numId w:val="0"/>
      </w:numPr>
      <w:ind w:right="0"/>
    </w:pPr>
    <w:rPr>
      <w:rFonts w:ascii="Times New Roman Bold" w:hAnsi="Times New Roman Bold"/>
      <w:noProof w:val="0"/>
      <w:kern w:val="0"/>
      <w:lang w:eastAsia="en-US"/>
    </w:rPr>
  </w:style>
  <w:style w:type="paragraph" w:customStyle="1" w:styleId="-">
    <w:name w:val="רגיל-דוד"/>
    <w:rsid w:val="005F60B4"/>
    <w:pPr>
      <w:widowControl w:val="0"/>
      <w:autoSpaceDE w:val="0"/>
      <w:autoSpaceDN w:val="0"/>
      <w:adjustRightInd w:val="0"/>
    </w:pPr>
    <w:rPr>
      <w:rFonts w:cs="QDavid"/>
      <w:sz w:val="24"/>
      <w:szCs w:val="24"/>
    </w:rPr>
  </w:style>
  <w:style w:type="character" w:customStyle="1" w:styleId="af0">
    <w:name w:val="טקסט הערה תו"/>
    <w:link w:val="af"/>
    <w:locked/>
    <w:rsid w:val="005F60B4"/>
    <w:rPr>
      <w:rFonts w:cs="David"/>
      <w:lang w:val="en-US" w:eastAsia="he-IL" w:bidi="he-IL"/>
    </w:rPr>
  </w:style>
  <w:style w:type="character" w:customStyle="1" w:styleId="CharChar1">
    <w:name w:val="Char Char1"/>
    <w:semiHidden/>
    <w:locked/>
    <w:rsid w:val="005F60B4"/>
    <w:rPr>
      <w:rFonts w:cs="David"/>
      <w:lang w:val="en-US" w:eastAsia="en-US" w:bidi="he-IL"/>
    </w:rPr>
  </w:style>
  <w:style w:type="paragraph" w:customStyle="1" w:styleId="24">
    <w:name w:val="סגנון2"/>
    <w:basedOn w:val="14"/>
    <w:rsid w:val="005F60B4"/>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5F60B4"/>
    <w:pPr>
      <w:spacing w:before="75" w:line="280" w:lineRule="atLeast"/>
    </w:pPr>
    <w:rPr>
      <w:rFonts w:cs="Times New Roman"/>
      <w:sz w:val="22"/>
      <w:szCs w:val="24"/>
      <w:lang w:val="x-none" w:eastAsia="he-IL"/>
    </w:rPr>
  </w:style>
  <w:style w:type="character" w:customStyle="1" w:styleId="TableTextChar">
    <w:name w:val="TableText Char"/>
    <w:link w:val="TableText"/>
    <w:rsid w:val="005F60B4"/>
    <w:rPr>
      <w:sz w:val="22"/>
      <w:szCs w:val="24"/>
      <w:lang w:val="x-none" w:eastAsia="he-IL" w:bidi="he-IL"/>
    </w:rPr>
  </w:style>
  <w:style w:type="character" w:customStyle="1" w:styleId="Normal1Char">
    <w:name w:val="Normal1 Char"/>
    <w:link w:val="Normal1"/>
    <w:rsid w:val="005F60B4"/>
    <w:rPr>
      <w:sz w:val="22"/>
      <w:szCs w:val="24"/>
      <w:lang w:val="x-none" w:eastAsia="he-IL" w:bidi="he-IL"/>
    </w:rPr>
  </w:style>
  <w:style w:type="character" w:customStyle="1" w:styleId="CharChar2">
    <w:name w:val="Char Char2"/>
    <w:rsid w:val="005F60B4"/>
    <w:rPr>
      <w:rFonts w:cs="Miriam"/>
    </w:rPr>
  </w:style>
  <w:style w:type="paragraph" w:customStyle="1" w:styleId="CharChar">
    <w:name w:val="Char תו Char תו"/>
    <w:basedOn w:val="a0"/>
    <w:rsid w:val="005F60B4"/>
    <w:pPr>
      <w:bidi w:val="0"/>
      <w:spacing w:after="160" w:line="240" w:lineRule="exact"/>
      <w:jc w:val="both"/>
    </w:pPr>
    <w:rPr>
      <w:rFonts w:ascii="Verdana" w:hAnsi="Verdana" w:cs="FrankRuehl"/>
      <w:sz w:val="16"/>
      <w:lang w:bidi="ar-SA"/>
    </w:rPr>
  </w:style>
  <w:style w:type="character" w:customStyle="1" w:styleId="aff8">
    <w:name w:val="חתימת דואר אלקטרוני תו"/>
    <w:link w:val="aff9"/>
    <w:rsid w:val="005F60B4"/>
    <w:rPr>
      <w:rFonts w:ascii="Calibri" w:hAnsi="Calibri"/>
      <w:lang w:bidi="he-IL"/>
    </w:rPr>
  </w:style>
  <w:style w:type="paragraph" w:styleId="aff9">
    <w:name w:val="E-mail Signature"/>
    <w:basedOn w:val="a0"/>
    <w:link w:val="aff8"/>
    <w:rsid w:val="005F60B4"/>
    <w:rPr>
      <w:rFonts w:ascii="Calibri" w:hAnsi="Calibri" w:cs="Times New Roman"/>
    </w:rPr>
  </w:style>
  <w:style w:type="paragraph" w:customStyle="1" w:styleId="msolistparagraph0">
    <w:name w:val="msolistparagraph"/>
    <w:basedOn w:val="a0"/>
    <w:rsid w:val="005F60B4"/>
    <w:pPr>
      <w:spacing w:after="200" w:line="276" w:lineRule="auto"/>
      <w:ind w:left="720"/>
    </w:pPr>
    <w:rPr>
      <w:rFonts w:ascii="Calibri" w:hAnsi="Calibri" w:cs="Times New Roman"/>
      <w:sz w:val="22"/>
      <w:szCs w:val="22"/>
    </w:rPr>
  </w:style>
  <w:style w:type="paragraph" w:customStyle="1" w:styleId="hnormal2">
    <w:name w:val="hnormal"/>
    <w:basedOn w:val="a0"/>
    <w:rsid w:val="005F60B4"/>
    <w:pPr>
      <w:spacing w:after="120"/>
      <w:jc w:val="both"/>
    </w:pPr>
    <w:rPr>
      <w:rFonts w:cs="Times New Roman"/>
    </w:rPr>
  </w:style>
  <w:style w:type="character" w:customStyle="1" w:styleId="CommentTextChar">
    <w:name w:val="Comment Text Char"/>
    <w:semiHidden/>
    <w:locked/>
    <w:rsid w:val="005F60B4"/>
    <w:rPr>
      <w:rFonts w:eastAsia="Calibri" w:cs="David"/>
      <w:lang w:val="en-US" w:eastAsia="he-IL" w:bidi="he-IL"/>
    </w:rPr>
  </w:style>
  <w:style w:type="paragraph" w:customStyle="1" w:styleId="ListParagraph1">
    <w:name w:val="List Paragraph1"/>
    <w:basedOn w:val="a0"/>
    <w:qFormat/>
    <w:rsid w:val="005F60B4"/>
    <w:pPr>
      <w:bidi w:val="0"/>
      <w:ind w:left="720"/>
      <w:contextualSpacing/>
      <w:jc w:val="both"/>
    </w:pPr>
    <w:rPr>
      <w:rFonts w:cs="Times New Roman"/>
    </w:rPr>
  </w:style>
  <w:style w:type="character" w:customStyle="1" w:styleId="CharChar3">
    <w:name w:val="Char Char3"/>
    <w:semiHidden/>
    <w:locked/>
    <w:rsid w:val="005F60B4"/>
    <w:rPr>
      <w:rFonts w:cs="David"/>
      <w:lang w:val="en-US" w:eastAsia="he-IL" w:bidi="he-IL"/>
    </w:rPr>
  </w:style>
  <w:style w:type="table" w:customStyle="1" w:styleId="17">
    <w:name w:val="טבלה רגילה1"/>
    <w:semiHidden/>
    <w:rsid w:val="005F60B4"/>
    <w:rPr>
      <w:rFonts w:cs="David"/>
    </w:rPr>
    <w:tblPr>
      <w:tblCellMar>
        <w:top w:w="0" w:type="dxa"/>
        <w:left w:w="108" w:type="dxa"/>
        <w:bottom w:w="0" w:type="dxa"/>
        <w:right w:w="108" w:type="dxa"/>
      </w:tblCellMar>
    </w:tblPr>
  </w:style>
  <w:style w:type="character" w:customStyle="1" w:styleId="CommentTextChar1">
    <w:name w:val="Comment Text Char1"/>
    <w:semiHidden/>
    <w:locked/>
    <w:rsid w:val="005F60B4"/>
    <w:rPr>
      <w:rFonts w:cs="David"/>
      <w:lang w:val="en-US" w:eastAsia="he-IL" w:bidi="he-IL"/>
    </w:rPr>
  </w:style>
  <w:style w:type="character" w:customStyle="1" w:styleId="a5">
    <w:name w:val="כותרת עליונה תו"/>
    <w:link w:val="a4"/>
    <w:rsid w:val="005F60B4"/>
    <w:rPr>
      <w:rFonts w:cs="David"/>
      <w:sz w:val="24"/>
      <w:szCs w:val="24"/>
      <w:lang w:val="en-US" w:eastAsia="he-IL" w:bidi="he-IL"/>
    </w:rPr>
  </w:style>
  <w:style w:type="character" w:customStyle="1" w:styleId="af5">
    <w:name w:val="כותרת טקסט תו"/>
    <w:link w:val="af4"/>
    <w:rsid w:val="005F60B4"/>
    <w:rPr>
      <w:noProof/>
      <w:sz w:val="28"/>
      <w:szCs w:val="32"/>
      <w:u w:val="single"/>
      <w:lang w:val="x-none" w:eastAsia="he-IL" w:bidi="he-IL"/>
    </w:rPr>
  </w:style>
  <w:style w:type="paragraph" w:styleId="affa">
    <w:name w:val="List Paragraph"/>
    <w:basedOn w:val="a0"/>
    <w:qFormat/>
    <w:rsid w:val="005F60B4"/>
    <w:pPr>
      <w:ind w:left="720"/>
    </w:pPr>
    <w:rPr>
      <w:rFonts w:ascii="Arial" w:hAnsi="Arial"/>
    </w:rPr>
  </w:style>
  <w:style w:type="paragraph" w:customStyle="1" w:styleId="Header2">
    <w:name w:val="Header2"/>
    <w:basedOn w:val="a0"/>
    <w:rsid w:val="005F60B4"/>
    <w:pPr>
      <w:tabs>
        <w:tab w:val="center" w:pos="4153"/>
        <w:tab w:val="right" w:pos="8306"/>
      </w:tabs>
    </w:pPr>
    <w:rPr>
      <w:rFonts w:cs="Miriam"/>
    </w:rPr>
  </w:style>
  <w:style w:type="paragraph" w:customStyle="1" w:styleId="Heading11">
    <w:name w:val="Heading 11"/>
    <w:basedOn w:val="a0"/>
    <w:next w:val="a0"/>
    <w:rsid w:val="005F60B4"/>
    <w:pPr>
      <w:keepNext/>
      <w:jc w:val="right"/>
      <w:outlineLvl w:val="0"/>
    </w:pPr>
    <w:rPr>
      <w:szCs w:val="28"/>
    </w:rPr>
  </w:style>
  <w:style w:type="paragraph" w:customStyle="1" w:styleId="Heading21">
    <w:name w:val="Heading 21"/>
    <w:basedOn w:val="a0"/>
    <w:next w:val="a0"/>
    <w:rsid w:val="005F60B4"/>
    <w:pPr>
      <w:keepNext/>
      <w:jc w:val="center"/>
      <w:outlineLvl w:val="1"/>
    </w:pPr>
    <w:rPr>
      <w:szCs w:val="28"/>
    </w:rPr>
  </w:style>
  <w:style w:type="paragraph" w:customStyle="1" w:styleId="Heading31">
    <w:name w:val="Heading 31"/>
    <w:basedOn w:val="a0"/>
    <w:next w:val="a0"/>
    <w:rsid w:val="005F60B4"/>
    <w:pPr>
      <w:keepNext/>
      <w:jc w:val="right"/>
      <w:outlineLvl w:val="2"/>
    </w:pPr>
    <w:rPr>
      <w:szCs w:val="28"/>
    </w:rPr>
  </w:style>
  <w:style w:type="character" w:customStyle="1" w:styleId="af2">
    <w:name w:val="נושא הערה תו"/>
    <w:link w:val="af1"/>
    <w:rsid w:val="005F60B4"/>
    <w:rPr>
      <w:rFonts w:cs="David"/>
      <w:b/>
      <w:bCs/>
      <w:lang w:val="en-US" w:eastAsia="he-IL" w:bidi="he-IL"/>
    </w:rPr>
  </w:style>
  <w:style w:type="character" w:customStyle="1" w:styleId="aa">
    <w:name w:val="טקסט בלונים תו"/>
    <w:link w:val="a9"/>
    <w:rsid w:val="005F60B4"/>
    <w:rPr>
      <w:rFonts w:ascii="Tahoma" w:hAnsi="Tahoma"/>
      <w:sz w:val="16"/>
      <w:szCs w:val="16"/>
      <w:lang w:val="x-none" w:eastAsia="he-IL" w:bidi="he-IL"/>
    </w:rPr>
  </w:style>
  <w:style w:type="paragraph" w:styleId="affb">
    <w:name w:val="Revision"/>
    <w:hidden/>
    <w:semiHidden/>
    <w:rsid w:val="005F60B4"/>
    <w:rPr>
      <w:sz w:val="24"/>
      <w:szCs w:val="24"/>
    </w:rPr>
  </w:style>
  <w:style w:type="numbering" w:customStyle="1" w:styleId="3">
    <w:name w:val="סגנון3"/>
    <w:rsid w:val="005F60B4"/>
    <w:pPr>
      <w:numPr>
        <w:numId w:val="26"/>
      </w:numPr>
    </w:pPr>
  </w:style>
  <w:style w:type="numbering" w:customStyle="1" w:styleId="4">
    <w:name w:val="סגנון4"/>
    <w:rsid w:val="005F60B4"/>
    <w:pPr>
      <w:numPr>
        <w:numId w:val="27"/>
      </w:numPr>
    </w:pPr>
  </w:style>
  <w:style w:type="numbering" w:customStyle="1" w:styleId="5">
    <w:name w:val="סגנון5"/>
    <w:rsid w:val="005F60B4"/>
    <w:pPr>
      <w:numPr>
        <w:numId w:val="28"/>
      </w:numPr>
    </w:pPr>
  </w:style>
  <w:style w:type="numbering" w:customStyle="1" w:styleId="6">
    <w:name w:val="סגנון6"/>
    <w:rsid w:val="005F60B4"/>
    <w:pPr>
      <w:numPr>
        <w:numId w:val="29"/>
      </w:numPr>
    </w:pPr>
  </w:style>
  <w:style w:type="numbering" w:customStyle="1" w:styleId="7">
    <w:name w:val="סגנון7"/>
    <w:rsid w:val="005F60B4"/>
    <w:pPr>
      <w:numPr>
        <w:numId w:val="30"/>
      </w:numPr>
    </w:pPr>
  </w:style>
  <w:style w:type="numbering" w:customStyle="1" w:styleId="8">
    <w:name w:val="סגנון8"/>
    <w:rsid w:val="005F60B4"/>
    <w:pPr>
      <w:numPr>
        <w:numId w:val="31"/>
      </w:numPr>
    </w:pPr>
  </w:style>
  <w:style w:type="numbering" w:customStyle="1" w:styleId="9">
    <w:name w:val="סגנון9"/>
    <w:rsid w:val="005F60B4"/>
    <w:pPr>
      <w:numPr>
        <w:numId w:val="32"/>
      </w:numPr>
    </w:pPr>
  </w:style>
  <w:style w:type="numbering" w:customStyle="1" w:styleId="100">
    <w:name w:val="סגנון10"/>
    <w:rsid w:val="005F60B4"/>
    <w:pPr>
      <w:numPr>
        <w:numId w:val="33"/>
      </w:numPr>
    </w:pPr>
  </w:style>
  <w:style w:type="numbering" w:customStyle="1" w:styleId="11">
    <w:name w:val="סגנון11"/>
    <w:rsid w:val="005F60B4"/>
    <w:pPr>
      <w:numPr>
        <w:numId w:val="34"/>
      </w:numPr>
    </w:pPr>
  </w:style>
  <w:style w:type="numbering" w:customStyle="1" w:styleId="12">
    <w:name w:val="סגנון12"/>
    <w:rsid w:val="005F60B4"/>
    <w:pPr>
      <w:numPr>
        <w:numId w:val="35"/>
      </w:numPr>
    </w:pPr>
  </w:style>
  <w:style w:type="numbering" w:customStyle="1" w:styleId="13">
    <w:name w:val="סגנון13"/>
    <w:rsid w:val="005F60B4"/>
    <w:pPr>
      <w:numPr>
        <w:numId w:val="36"/>
      </w:numPr>
    </w:pPr>
  </w:style>
  <w:style w:type="table" w:customStyle="1" w:styleId="18">
    <w:name w:val="רשימה בהירה1"/>
    <w:basedOn w:val="a2"/>
    <w:rsid w:val="005F60B4"/>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5F60B4"/>
    <w:pPr>
      <w:tabs>
        <w:tab w:val="center" w:pos="4153"/>
        <w:tab w:val="right" w:pos="8306"/>
      </w:tabs>
    </w:pPr>
    <w:rPr>
      <w:sz w:val="22"/>
      <w:szCs w:val="26"/>
    </w:rPr>
  </w:style>
  <w:style w:type="character" w:customStyle="1" w:styleId="HNormal0">
    <w:name w:val="HNormal תו"/>
    <w:link w:val="HNormal"/>
    <w:rsid w:val="005F60B4"/>
    <w:rPr>
      <w:noProof/>
      <w:szCs w:val="24"/>
      <w:lang w:val="en-US"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60B4"/>
    <w:pPr>
      <w:bidi/>
    </w:pPr>
    <w:rPr>
      <w:rFonts w:cs="David"/>
    </w:rPr>
  </w:style>
  <w:style w:type="paragraph" w:styleId="1">
    <w:name w:val="heading 1"/>
    <w:aliases w:val="H2"/>
    <w:basedOn w:val="HNormal"/>
    <w:next w:val="HNormal"/>
    <w:qFormat/>
    <w:rsid w:val="005F60B4"/>
    <w:pPr>
      <w:keepNext/>
      <w:numPr>
        <w:numId w:val="3"/>
      </w:numPr>
      <w:spacing w:after="360" w:line="360" w:lineRule="auto"/>
      <w:jc w:val="center"/>
      <w:outlineLvl w:val="0"/>
    </w:pPr>
    <w:rPr>
      <w:b/>
      <w:bCs/>
      <w:kern w:val="32"/>
      <w:sz w:val="26"/>
      <w:szCs w:val="32"/>
      <w:u w:val="single"/>
    </w:rPr>
  </w:style>
  <w:style w:type="paragraph" w:styleId="2">
    <w:name w:val="heading 2"/>
    <w:aliases w:val="כותרת ראשית,s,Proposal,Heading 2 Hidden,stepstone,Stepstones,head2,22Heading 2,כותרת 2 תו,כותרת 2 תו תו תו תו תו,כותרת 2 תו תו תו תו תו תו תו"/>
    <w:basedOn w:val="HNormal"/>
    <w:next w:val="HNormal"/>
    <w:qFormat/>
    <w:rsid w:val="005F60B4"/>
    <w:pPr>
      <w:spacing w:line="360" w:lineRule="auto"/>
      <w:ind w:right="576"/>
      <w:outlineLvl w:val="1"/>
    </w:pPr>
    <w:rPr>
      <w:b/>
      <w:bCs/>
      <w:sz w:val="22"/>
      <w:szCs w:val="28"/>
      <w:u w:val="single"/>
    </w:rPr>
  </w:style>
  <w:style w:type="paragraph" w:styleId="30">
    <w:name w:val="heading 3"/>
    <w:basedOn w:val="HNormal"/>
    <w:next w:val="HNormal"/>
    <w:qFormat/>
    <w:rsid w:val="005F60B4"/>
    <w:pPr>
      <w:keepNext/>
      <w:spacing w:line="360" w:lineRule="auto"/>
      <w:outlineLvl w:val="2"/>
    </w:pPr>
    <w:rPr>
      <w:rFonts w:ascii="Times New Roman Bold" w:hAnsi="Times New Roman Bold"/>
      <w:b/>
      <w:bCs/>
      <w:u w:val="single"/>
    </w:rPr>
  </w:style>
  <w:style w:type="paragraph" w:styleId="40">
    <w:name w:val="heading 4"/>
    <w:basedOn w:val="a0"/>
    <w:next w:val="a0"/>
    <w:qFormat/>
    <w:rsid w:val="005F60B4"/>
    <w:pPr>
      <w:keepNext/>
      <w:spacing w:before="240" w:after="60"/>
      <w:outlineLvl w:val="3"/>
    </w:pPr>
    <w:rPr>
      <w:rFonts w:cs="Times New Roman"/>
      <w:b/>
      <w:bCs/>
      <w:sz w:val="28"/>
      <w:szCs w:val="28"/>
    </w:rPr>
  </w:style>
  <w:style w:type="paragraph" w:styleId="50">
    <w:name w:val="heading 5"/>
    <w:basedOn w:val="a0"/>
    <w:next w:val="a0"/>
    <w:qFormat/>
    <w:rsid w:val="005F60B4"/>
    <w:pPr>
      <w:keepNext/>
      <w:spacing w:after="120"/>
      <w:outlineLvl w:val="4"/>
    </w:pPr>
    <w:rPr>
      <w:b/>
      <w:bCs/>
    </w:rPr>
  </w:style>
  <w:style w:type="paragraph" w:styleId="60">
    <w:name w:val="heading 6"/>
    <w:basedOn w:val="a0"/>
    <w:next w:val="a0"/>
    <w:qFormat/>
    <w:rsid w:val="005F60B4"/>
    <w:pPr>
      <w:tabs>
        <w:tab w:val="num" w:pos="0"/>
      </w:tabs>
      <w:spacing w:before="240" w:after="60"/>
      <w:ind w:left="5316" w:hanging="708"/>
      <w:jc w:val="both"/>
      <w:outlineLvl w:val="5"/>
    </w:pPr>
    <w:rPr>
      <w:rFonts w:ascii="Arial" w:hAnsi="Arial" w:cs="Miriam"/>
      <w:i/>
      <w:iCs/>
      <w:sz w:val="22"/>
      <w:szCs w:val="22"/>
    </w:rPr>
  </w:style>
  <w:style w:type="paragraph" w:styleId="70">
    <w:name w:val="heading 7"/>
    <w:basedOn w:val="a0"/>
    <w:next w:val="a0"/>
    <w:qFormat/>
    <w:rsid w:val="005F60B4"/>
    <w:pPr>
      <w:tabs>
        <w:tab w:val="num" w:pos="0"/>
      </w:tabs>
      <w:spacing w:before="240" w:after="60"/>
      <w:ind w:left="6024" w:hanging="708"/>
      <w:jc w:val="both"/>
      <w:outlineLvl w:val="6"/>
    </w:pPr>
    <w:rPr>
      <w:rFonts w:ascii="Arial" w:hAnsi="Arial" w:cs="Miriam"/>
    </w:rPr>
  </w:style>
  <w:style w:type="paragraph" w:styleId="80">
    <w:name w:val="heading 8"/>
    <w:basedOn w:val="a0"/>
    <w:next w:val="a0"/>
    <w:qFormat/>
    <w:rsid w:val="005F60B4"/>
    <w:pPr>
      <w:tabs>
        <w:tab w:val="num" w:pos="0"/>
      </w:tabs>
      <w:spacing w:before="240" w:after="60"/>
      <w:ind w:left="6732" w:hanging="708"/>
      <w:jc w:val="both"/>
      <w:outlineLvl w:val="7"/>
    </w:pPr>
    <w:rPr>
      <w:rFonts w:ascii="Arial" w:hAnsi="Arial" w:cs="Miriam"/>
      <w:i/>
      <w:iCs/>
    </w:rPr>
  </w:style>
  <w:style w:type="paragraph" w:styleId="90">
    <w:name w:val="heading 9"/>
    <w:aliases w:val="פרטיכל"/>
    <w:basedOn w:val="a0"/>
    <w:next w:val="a0"/>
    <w:qFormat/>
    <w:rsid w:val="005F60B4"/>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pPr>
  </w:style>
  <w:style w:type="paragraph" w:styleId="a6">
    <w:name w:val="footer"/>
    <w:basedOn w:val="a0"/>
    <w:pPr>
      <w:tabs>
        <w:tab w:val="center" w:pos="4153"/>
        <w:tab w:val="right" w:pos="8306"/>
      </w:tabs>
    </w:pPr>
  </w:style>
  <w:style w:type="paragraph" w:customStyle="1" w:styleId="HNormal">
    <w:name w:val="HNormal"/>
    <w:link w:val="HNormal0"/>
    <w:rsid w:val="005F60B4"/>
    <w:pPr>
      <w:bidi/>
      <w:spacing w:after="120"/>
      <w:jc w:val="both"/>
    </w:pPr>
    <w:rPr>
      <w:noProof/>
      <w:szCs w:val="24"/>
      <w:lang w:eastAsia="he-IL"/>
    </w:rPr>
  </w:style>
  <w:style w:type="character" w:styleId="a7">
    <w:name w:val="page number"/>
    <w:basedOn w:val="a1"/>
    <w:rsid w:val="005F60B4"/>
  </w:style>
  <w:style w:type="paragraph" w:styleId="a8">
    <w:name w:val="Body Text"/>
    <w:basedOn w:val="a0"/>
    <w:rsid w:val="005F60B4"/>
    <w:pPr>
      <w:spacing w:after="2520" w:line="360" w:lineRule="auto"/>
      <w:jc w:val="center"/>
    </w:pPr>
    <w:rPr>
      <w:b/>
      <w:bCs/>
      <w:sz w:val="32"/>
      <w:szCs w:val="56"/>
    </w:rPr>
  </w:style>
  <w:style w:type="paragraph" w:styleId="a9">
    <w:name w:val="Balloon Text"/>
    <w:basedOn w:val="a0"/>
    <w:link w:val="aa"/>
    <w:rsid w:val="005F60B4"/>
    <w:rPr>
      <w:rFonts w:ascii="Tahoma" w:hAnsi="Tahoma" w:cs="Times New Roman"/>
      <w:sz w:val="16"/>
      <w:szCs w:val="16"/>
      <w:lang w:val="x-none" w:eastAsia="he-IL"/>
    </w:rPr>
  </w:style>
  <w:style w:type="paragraph" w:customStyle="1" w:styleId="Hnormal1">
    <w:name w:val="Hnormal"/>
    <w:rsid w:val="005F60B4"/>
    <w:pPr>
      <w:bidi/>
      <w:jc w:val="both"/>
    </w:pPr>
    <w:rPr>
      <w:rFonts w:cs="David"/>
      <w:noProof/>
      <w:szCs w:val="24"/>
      <w:lang w:eastAsia="he-IL"/>
    </w:rPr>
  </w:style>
  <w:style w:type="paragraph" w:styleId="ab">
    <w:name w:val="Block Text"/>
    <w:basedOn w:val="a0"/>
    <w:rsid w:val="005F60B4"/>
    <w:pPr>
      <w:spacing w:line="360" w:lineRule="auto"/>
      <w:ind w:left="992"/>
      <w:jc w:val="both"/>
    </w:pPr>
    <w:rPr>
      <w:rFonts w:ascii="Arial" w:hAnsi="Arial" w:cs="Arial"/>
      <w:noProof/>
    </w:rPr>
  </w:style>
  <w:style w:type="paragraph" w:customStyle="1" w:styleId="31">
    <w:name w:val="פסקה3"/>
    <w:basedOn w:val="a0"/>
    <w:rsid w:val="005F60B4"/>
    <w:pPr>
      <w:ind w:left="907"/>
      <w:jc w:val="both"/>
    </w:pPr>
    <w:rPr>
      <w:rFonts w:ascii="Arial" w:hAnsi="Arial" w:cs="Arial"/>
      <w:noProof/>
    </w:rPr>
  </w:style>
  <w:style w:type="paragraph" w:customStyle="1" w:styleId="41">
    <w:name w:val="פסקה4"/>
    <w:rsid w:val="005F60B4"/>
    <w:pPr>
      <w:bidi/>
      <w:ind w:left="1361"/>
      <w:jc w:val="both"/>
    </w:pPr>
    <w:rPr>
      <w:rFonts w:ascii="Tahoma" w:hAnsi="Tahoma" w:cs="Tahoma"/>
      <w:noProof/>
      <w:sz w:val="22"/>
      <w:szCs w:val="22"/>
      <w:lang w:eastAsia="he-IL"/>
    </w:rPr>
  </w:style>
  <w:style w:type="paragraph" w:customStyle="1" w:styleId="Normal2">
    <w:name w:val="Normal2"/>
    <w:basedOn w:val="a0"/>
    <w:rsid w:val="005F60B4"/>
    <w:pPr>
      <w:spacing w:before="120" w:line="320" w:lineRule="exact"/>
      <w:ind w:left="795"/>
      <w:jc w:val="both"/>
    </w:pPr>
    <w:rPr>
      <w:sz w:val="22"/>
    </w:rPr>
  </w:style>
  <w:style w:type="paragraph" w:customStyle="1" w:styleId="Style12ptBefore05">
    <w:name w:val="Style 12 pt Before:  0.5&quot;"/>
    <w:basedOn w:val="a0"/>
    <w:autoRedefine/>
    <w:rsid w:val="005F60B4"/>
    <w:pPr>
      <w:spacing w:before="120" w:line="320" w:lineRule="atLeast"/>
      <w:ind w:left="720"/>
      <w:jc w:val="both"/>
    </w:pPr>
    <w:rPr>
      <w:rFonts w:cs="Arial"/>
    </w:rPr>
  </w:style>
  <w:style w:type="paragraph" w:customStyle="1" w:styleId="table1">
    <w:name w:val="table1"/>
    <w:basedOn w:val="HNormal"/>
    <w:next w:val="HNormal"/>
    <w:rsid w:val="005F60B4"/>
    <w:pPr>
      <w:spacing w:line="360" w:lineRule="auto"/>
      <w:ind w:left="1152"/>
    </w:pPr>
    <w:rPr>
      <w:b/>
      <w:bCs/>
      <w:u w:val="single"/>
    </w:rPr>
  </w:style>
  <w:style w:type="character" w:customStyle="1" w:styleId="HTMLMarkup">
    <w:name w:val="HTML Markup"/>
    <w:rsid w:val="005F60B4"/>
    <w:rPr>
      <w:vanish/>
      <w:color w:val="FF0000"/>
    </w:rPr>
  </w:style>
  <w:style w:type="character" w:customStyle="1" w:styleId="StyleNormalWebLatinArialComplexArialBlackCharCharCharChar">
    <w:name w:val="Style Normal (Web) + (Latin) Arial (Complex) Arial Black Char Char Char Char"/>
    <w:rsid w:val="005F60B4"/>
    <w:rPr>
      <w:rFonts w:ascii="Arial" w:hAnsi="Arial" w:cs="Arial"/>
      <w:color w:val="000000"/>
      <w:sz w:val="22"/>
      <w:szCs w:val="22"/>
      <w:lang w:val="en-US" w:eastAsia="he-IL" w:bidi="he-IL"/>
    </w:rPr>
  </w:style>
  <w:style w:type="paragraph" w:customStyle="1" w:styleId="Style9ptLinespacingsingle">
    <w:name w:val="Style 9 pt Line spacing:  single"/>
    <w:basedOn w:val="a0"/>
    <w:rsid w:val="005F60B4"/>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5F60B4"/>
    <w:pPr>
      <w:numPr>
        <w:ilvl w:val="0"/>
        <w:numId w:val="1"/>
      </w:numPr>
    </w:pPr>
    <w:rPr>
      <w:sz w:val="18"/>
      <w:szCs w:val="18"/>
    </w:rPr>
  </w:style>
  <w:style w:type="paragraph" w:customStyle="1" w:styleId="HNormal080">
    <w:name w:val="סגנון HNormal + לפני:  0.8&quot; אחרי:  0 נק'"/>
    <w:basedOn w:val="HNormal"/>
    <w:rsid w:val="005F60B4"/>
    <w:pPr>
      <w:spacing w:after="0"/>
      <w:ind w:left="1152"/>
    </w:pPr>
    <w:rPr>
      <w:rFonts w:ascii="Arial" w:hAnsi="Arial" w:cs="Arial"/>
      <w:sz w:val="22"/>
      <w:szCs w:val="22"/>
    </w:rPr>
  </w:style>
  <w:style w:type="paragraph" w:customStyle="1" w:styleId="00">
    <w:name w:val="סגנון ת' בטבלה + לפני:  0&quot; שורה ראשונה:  0&quot;"/>
    <w:basedOn w:val="a0"/>
    <w:rsid w:val="005F60B4"/>
    <w:pPr>
      <w:spacing w:after="120"/>
    </w:pPr>
    <w:rPr>
      <w:rFonts w:ascii="Arial" w:hAnsi="Arial" w:cs="Arial"/>
      <w:sz w:val="22"/>
      <w:szCs w:val="22"/>
    </w:rPr>
  </w:style>
  <w:style w:type="paragraph" w:customStyle="1" w:styleId="Normal1">
    <w:name w:val="Normal1"/>
    <w:basedOn w:val="a0"/>
    <w:link w:val="Normal1Char"/>
    <w:rsid w:val="005F60B4"/>
    <w:pPr>
      <w:spacing w:before="120" w:line="320" w:lineRule="exact"/>
      <w:ind w:left="397"/>
      <w:jc w:val="both"/>
    </w:pPr>
    <w:rPr>
      <w:rFonts w:cs="Times New Roman"/>
      <w:sz w:val="22"/>
      <w:szCs w:val="24"/>
      <w:lang w:val="x-none" w:eastAsia="he-IL"/>
    </w:rPr>
  </w:style>
  <w:style w:type="paragraph" w:customStyle="1" w:styleId="Figure1">
    <w:name w:val="Figure1"/>
    <w:basedOn w:val="HNormal"/>
    <w:next w:val="HNormal"/>
    <w:rsid w:val="005F60B4"/>
    <w:pPr>
      <w:spacing w:after="240" w:line="360" w:lineRule="auto"/>
      <w:ind w:left="1872"/>
    </w:pPr>
    <w:rPr>
      <w:b/>
      <w:bCs/>
      <w:sz w:val="24"/>
      <w:u w:val="single"/>
    </w:rPr>
  </w:style>
  <w:style w:type="paragraph" w:styleId="TOC1">
    <w:name w:val="toc 1"/>
    <w:basedOn w:val="HNormal"/>
    <w:next w:val="HNormal"/>
    <w:autoRedefine/>
    <w:rsid w:val="005F60B4"/>
    <w:pPr>
      <w:tabs>
        <w:tab w:val="left" w:pos="576"/>
        <w:tab w:val="left" w:leader="dot" w:pos="7920"/>
      </w:tabs>
      <w:spacing w:before="120"/>
      <w:jc w:val="left"/>
    </w:pPr>
    <w:rPr>
      <w:b/>
      <w:bCs/>
    </w:rPr>
  </w:style>
  <w:style w:type="paragraph" w:styleId="TOC2">
    <w:name w:val="toc 2"/>
    <w:basedOn w:val="HNormal"/>
    <w:next w:val="HNormal"/>
    <w:autoRedefine/>
    <w:rsid w:val="005F60B4"/>
    <w:pPr>
      <w:tabs>
        <w:tab w:val="left" w:pos="864"/>
        <w:tab w:val="left" w:leader="dot" w:pos="7920"/>
      </w:tabs>
      <w:ind w:left="288" w:right="142"/>
    </w:pPr>
    <w:rPr>
      <w:rFonts w:ascii="Times New Roman Bold" w:hAnsi="Times New Roman Bold"/>
      <w:bCs/>
    </w:rPr>
  </w:style>
  <w:style w:type="paragraph" w:styleId="ac">
    <w:name w:val="table of figures"/>
    <w:basedOn w:val="HNormal"/>
    <w:next w:val="HNormal"/>
    <w:rsid w:val="005F60B4"/>
    <w:pPr>
      <w:tabs>
        <w:tab w:val="left" w:pos="576"/>
        <w:tab w:val="left" w:leader="dot" w:pos="7920"/>
      </w:tabs>
      <w:ind w:left="288"/>
    </w:pPr>
  </w:style>
  <w:style w:type="character" w:styleId="Hyperlink">
    <w:name w:val="Hyperlink"/>
    <w:rsid w:val="005F60B4"/>
    <w:rPr>
      <w:color w:val="0000FF"/>
      <w:u w:val="single"/>
    </w:rPr>
  </w:style>
  <w:style w:type="paragraph" w:styleId="ad">
    <w:name w:val="caption"/>
    <w:basedOn w:val="a0"/>
    <w:next w:val="a0"/>
    <w:qFormat/>
    <w:rsid w:val="005F60B4"/>
    <w:pPr>
      <w:jc w:val="center"/>
    </w:pPr>
    <w:rPr>
      <w:rFonts w:cs="Times New Roman"/>
      <w:b/>
      <w:bCs/>
      <w:i/>
      <w:iCs/>
      <w:sz w:val="32"/>
      <w:szCs w:val="32"/>
    </w:rPr>
  </w:style>
  <w:style w:type="character" w:styleId="ae">
    <w:name w:val="annotation reference"/>
    <w:rsid w:val="005F60B4"/>
    <w:rPr>
      <w:sz w:val="16"/>
      <w:szCs w:val="16"/>
    </w:rPr>
  </w:style>
  <w:style w:type="paragraph" w:styleId="af">
    <w:name w:val="annotation text"/>
    <w:basedOn w:val="a0"/>
    <w:link w:val="af0"/>
    <w:rsid w:val="005F60B4"/>
    <w:rPr>
      <w:lang w:eastAsia="he-IL"/>
    </w:rPr>
  </w:style>
  <w:style w:type="paragraph" w:styleId="af1">
    <w:name w:val="annotation subject"/>
    <w:basedOn w:val="af"/>
    <w:next w:val="af"/>
    <w:link w:val="af2"/>
    <w:rsid w:val="005F60B4"/>
    <w:rPr>
      <w:b/>
      <w:bCs/>
    </w:rPr>
  </w:style>
  <w:style w:type="paragraph" w:customStyle="1" w:styleId="Style1ComplexDavidComplex12ptLinespacing151">
    <w:name w:val="Style פסקה1 + (Complex) David (Complex) 12 pt Line spacing:  1.5 ...1"/>
    <w:basedOn w:val="a0"/>
    <w:autoRedefine/>
    <w:rsid w:val="005F60B4"/>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5F60B4"/>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5F60B4"/>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5F60B4"/>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5F60B4"/>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5F60B4"/>
    <w:pPr>
      <w:tabs>
        <w:tab w:val="num" w:pos="720"/>
      </w:tabs>
      <w:spacing w:after="120" w:line="360" w:lineRule="auto"/>
      <w:ind w:left="720" w:right="1440" w:hanging="360"/>
      <w:jc w:val="both"/>
    </w:pPr>
    <w:rPr>
      <w:rFonts w:ascii="Arial" w:hAnsi="Arial" w:cs="Arial"/>
    </w:rPr>
  </w:style>
  <w:style w:type="paragraph" w:customStyle="1" w:styleId="Heading51">
    <w:name w:val="Heading 51"/>
    <w:basedOn w:val="50"/>
    <w:next w:val="StyleHeading4Right"/>
    <w:rsid w:val="005F60B4"/>
    <w:pPr>
      <w:keepNext w:val="0"/>
      <w:tabs>
        <w:tab w:val="num" w:pos="1224"/>
      </w:tabs>
      <w:spacing w:before="240" w:after="60" w:line="360" w:lineRule="auto"/>
      <w:ind w:left="1224" w:hanging="1080"/>
    </w:pPr>
    <w:rPr>
      <w:rFonts w:ascii="Arial" w:hAnsi="Arial" w:cs="Arial"/>
      <w:b w:val="0"/>
      <w:bCs w:val="0"/>
      <w:i/>
      <w:iCs/>
    </w:rPr>
  </w:style>
  <w:style w:type="paragraph" w:customStyle="1" w:styleId="StyleHeading4Right">
    <w:name w:val="Style Heading 4 + Right"/>
    <w:basedOn w:val="40"/>
    <w:rsid w:val="005F60B4"/>
    <w:pPr>
      <w:autoSpaceDE w:val="0"/>
      <w:autoSpaceDN w:val="0"/>
      <w:ind w:right="720"/>
    </w:pPr>
    <w:rPr>
      <w:i/>
      <w:iCs/>
      <w:noProof/>
      <w:sz w:val="24"/>
      <w:szCs w:val="24"/>
    </w:rPr>
  </w:style>
  <w:style w:type="paragraph" w:customStyle="1" w:styleId="Style3">
    <w:name w:val="Style3"/>
    <w:basedOn w:val="a0"/>
    <w:rsid w:val="005F60B4"/>
    <w:pPr>
      <w:tabs>
        <w:tab w:val="num" w:pos="2520"/>
        <w:tab w:val="left" w:pos="7946"/>
      </w:tabs>
      <w:spacing w:after="120" w:line="360" w:lineRule="auto"/>
      <w:ind w:left="2520" w:right="1800" w:hanging="360"/>
    </w:pPr>
    <w:rPr>
      <w:rFonts w:ascii="Arial" w:hAnsi="Arial" w:cs="Arial"/>
      <w:b/>
      <w:bCs/>
    </w:rPr>
  </w:style>
  <w:style w:type="paragraph" w:styleId="20">
    <w:name w:val="List Bullet 2"/>
    <w:basedOn w:val="a0"/>
    <w:autoRedefine/>
    <w:rsid w:val="005F60B4"/>
    <w:pPr>
      <w:tabs>
        <w:tab w:val="num" w:pos="643"/>
      </w:tabs>
      <w:spacing w:after="120" w:line="360" w:lineRule="auto"/>
      <w:ind w:left="643" w:hanging="360"/>
    </w:pPr>
    <w:rPr>
      <w:rFonts w:ascii="Arial" w:hAnsi="Arial" w:cs="Arial"/>
      <w:sz w:val="22"/>
      <w:szCs w:val="22"/>
    </w:rPr>
  </w:style>
  <w:style w:type="paragraph" w:styleId="af3">
    <w:name w:val="List Bullet"/>
    <w:basedOn w:val="a0"/>
    <w:autoRedefine/>
    <w:rsid w:val="005F60B4"/>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5F60B4"/>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5F60B4"/>
    <w:pPr>
      <w:tabs>
        <w:tab w:val="num" w:pos="1080"/>
      </w:tabs>
      <w:ind w:left="720" w:right="720" w:hanging="720"/>
    </w:pPr>
  </w:style>
  <w:style w:type="paragraph" w:customStyle="1" w:styleId="312">
    <w:name w:val="סגנון כותרת 3 + (עברית ושפות אחרות) ‏12 נק'"/>
    <w:basedOn w:val="30"/>
    <w:rsid w:val="005F60B4"/>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5F60B4"/>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5F60B4"/>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5F60B4"/>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5F60B4"/>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5F60B4"/>
    <w:pPr>
      <w:tabs>
        <w:tab w:val="num" w:pos="432"/>
      </w:tabs>
      <w:spacing w:after="120" w:line="360" w:lineRule="auto"/>
      <w:ind w:left="432" w:right="5580" w:hanging="288"/>
    </w:pPr>
    <w:rPr>
      <w:rFonts w:ascii="Arial" w:hAnsi="Arial" w:cs="Arial"/>
      <w:sz w:val="22"/>
      <w:szCs w:val="22"/>
    </w:rPr>
  </w:style>
  <w:style w:type="paragraph" w:customStyle="1" w:styleId="14">
    <w:name w:val="סגנון1"/>
    <w:basedOn w:val="a0"/>
    <w:rsid w:val="005F60B4"/>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5F60B4"/>
    <w:pPr>
      <w:spacing w:before="120" w:after="120"/>
    </w:pPr>
    <w:rPr>
      <w:rFonts w:ascii="Arial" w:hAnsi="Arial" w:cs="Arial"/>
    </w:rPr>
  </w:style>
  <w:style w:type="paragraph" w:customStyle="1" w:styleId="96">
    <w:name w:val="סגנון ‏9 נק' ממורכז לפני:  6 נק'"/>
    <w:basedOn w:val="a0"/>
    <w:rsid w:val="005F60B4"/>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5F60B4"/>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5F60B4"/>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5F60B4"/>
    <w:pPr>
      <w:spacing w:after="0"/>
      <w:jc w:val="left"/>
    </w:pPr>
    <w:rPr>
      <w:sz w:val="18"/>
      <w:szCs w:val="22"/>
    </w:rPr>
  </w:style>
  <w:style w:type="paragraph" w:styleId="33">
    <w:name w:val="Body Text 3"/>
    <w:basedOn w:val="a0"/>
    <w:rsid w:val="005F60B4"/>
    <w:pPr>
      <w:tabs>
        <w:tab w:val="left" w:pos="1200"/>
      </w:tabs>
      <w:spacing w:line="240" w:lineRule="atLeast"/>
      <w:jc w:val="both"/>
    </w:pPr>
    <w:rPr>
      <w:rFonts w:ascii="Courier" w:cs="Levenim MT"/>
      <w:snapToGrid w:val="0"/>
    </w:rPr>
  </w:style>
  <w:style w:type="paragraph" w:customStyle="1" w:styleId="DataItem">
    <w:name w:val="DataItem"/>
    <w:basedOn w:val="a0"/>
    <w:rsid w:val="005F60B4"/>
    <w:pPr>
      <w:spacing w:before="120" w:line="320" w:lineRule="exact"/>
      <w:jc w:val="both"/>
    </w:pPr>
    <w:rPr>
      <w:sz w:val="22"/>
    </w:rPr>
  </w:style>
  <w:style w:type="paragraph" w:customStyle="1" w:styleId="DataItemB">
    <w:name w:val="DataItemB"/>
    <w:basedOn w:val="a0"/>
    <w:rsid w:val="005F60B4"/>
    <w:pPr>
      <w:spacing w:before="120" w:line="320" w:lineRule="exact"/>
      <w:jc w:val="both"/>
    </w:pPr>
    <w:rPr>
      <w:b/>
      <w:bCs/>
      <w:sz w:val="22"/>
    </w:rPr>
  </w:style>
  <w:style w:type="paragraph" w:customStyle="1" w:styleId="ind3">
    <w:name w:val="ind3"/>
    <w:basedOn w:val="a0"/>
    <w:rsid w:val="005F60B4"/>
    <w:pPr>
      <w:numPr>
        <w:ilvl w:val="1"/>
      </w:numPr>
      <w:spacing w:line="360" w:lineRule="auto"/>
    </w:pPr>
    <w:rPr>
      <w:sz w:val="22"/>
      <w:szCs w:val="26"/>
    </w:rPr>
  </w:style>
  <w:style w:type="paragraph" w:customStyle="1" w:styleId="TableTTL">
    <w:name w:val="TableTTL"/>
    <w:basedOn w:val="Hnormal1"/>
    <w:next w:val="Hnormal1"/>
    <w:rsid w:val="005F60B4"/>
    <w:pPr>
      <w:spacing w:after="240" w:line="360" w:lineRule="auto"/>
      <w:ind w:left="1152"/>
    </w:pPr>
    <w:rPr>
      <w:b/>
      <w:bCs/>
      <w:u w:val="single"/>
      <w:lang w:eastAsia="en-US"/>
    </w:rPr>
  </w:style>
  <w:style w:type="paragraph" w:customStyle="1" w:styleId="2-">
    <w:name w:val="רמה 2 - מלל"/>
    <w:basedOn w:val="a0"/>
    <w:rsid w:val="005F60B4"/>
    <w:pPr>
      <w:spacing w:line="360" w:lineRule="auto"/>
      <w:ind w:left="851"/>
    </w:pPr>
  </w:style>
  <w:style w:type="paragraph" w:customStyle="1" w:styleId="21">
    <w:name w:val="כותרת אסתר 2"/>
    <w:basedOn w:val="a0"/>
    <w:rsid w:val="005F60B4"/>
    <w:pPr>
      <w:tabs>
        <w:tab w:val="num" w:pos="720"/>
      </w:tabs>
      <w:spacing w:after="240"/>
    </w:pPr>
    <w:rPr>
      <w:rFonts w:cs="Levenim MT"/>
      <w:bCs/>
      <w:snapToGrid w:val="0"/>
      <w:u w:val="single"/>
    </w:rPr>
  </w:style>
  <w:style w:type="paragraph" w:styleId="af4">
    <w:name w:val="Title"/>
    <w:basedOn w:val="a0"/>
    <w:link w:val="af5"/>
    <w:qFormat/>
    <w:rsid w:val="005F60B4"/>
    <w:pPr>
      <w:jc w:val="center"/>
    </w:pPr>
    <w:rPr>
      <w:rFonts w:cs="Times New Roman"/>
      <w:noProof/>
      <w:sz w:val="28"/>
      <w:szCs w:val="32"/>
      <w:u w:val="single"/>
      <w:lang w:val="x-none" w:eastAsia="he-IL"/>
    </w:rPr>
  </w:style>
  <w:style w:type="paragraph" w:styleId="TOC3">
    <w:name w:val="toc 3"/>
    <w:basedOn w:val="a0"/>
    <w:next w:val="a0"/>
    <w:autoRedefine/>
    <w:rsid w:val="005F60B4"/>
    <w:pPr>
      <w:tabs>
        <w:tab w:val="left" w:pos="1152"/>
        <w:tab w:val="left" w:leader="dot" w:pos="7920"/>
      </w:tabs>
      <w:ind w:left="576"/>
    </w:pPr>
    <w:rPr>
      <w:noProof/>
    </w:rPr>
  </w:style>
  <w:style w:type="paragraph" w:styleId="TOC4">
    <w:name w:val="toc 4"/>
    <w:basedOn w:val="a0"/>
    <w:next w:val="a0"/>
    <w:autoRedefine/>
    <w:rsid w:val="005F60B4"/>
    <w:pPr>
      <w:bidi w:val="0"/>
      <w:ind w:left="720"/>
    </w:pPr>
    <w:rPr>
      <w:rFonts w:cs="Times New Roman"/>
    </w:rPr>
  </w:style>
  <w:style w:type="paragraph" w:styleId="TOC5">
    <w:name w:val="toc 5"/>
    <w:basedOn w:val="a0"/>
    <w:next w:val="a0"/>
    <w:autoRedefine/>
    <w:rsid w:val="005F60B4"/>
    <w:pPr>
      <w:bidi w:val="0"/>
      <w:ind w:left="960"/>
    </w:pPr>
    <w:rPr>
      <w:rFonts w:cs="Times New Roman"/>
    </w:rPr>
  </w:style>
  <w:style w:type="paragraph" w:styleId="TOC6">
    <w:name w:val="toc 6"/>
    <w:basedOn w:val="a0"/>
    <w:next w:val="a0"/>
    <w:autoRedefine/>
    <w:rsid w:val="005F60B4"/>
    <w:pPr>
      <w:bidi w:val="0"/>
      <w:ind w:left="1200"/>
    </w:pPr>
    <w:rPr>
      <w:rFonts w:cs="Times New Roman"/>
    </w:rPr>
  </w:style>
  <w:style w:type="paragraph" w:styleId="TOC7">
    <w:name w:val="toc 7"/>
    <w:basedOn w:val="a0"/>
    <w:next w:val="a0"/>
    <w:autoRedefine/>
    <w:rsid w:val="005F60B4"/>
    <w:pPr>
      <w:bidi w:val="0"/>
      <w:ind w:left="1440"/>
    </w:pPr>
    <w:rPr>
      <w:rFonts w:cs="Times New Roman"/>
    </w:rPr>
  </w:style>
  <w:style w:type="paragraph" w:styleId="TOC8">
    <w:name w:val="toc 8"/>
    <w:basedOn w:val="a0"/>
    <w:next w:val="a0"/>
    <w:autoRedefine/>
    <w:rsid w:val="005F60B4"/>
    <w:pPr>
      <w:bidi w:val="0"/>
      <w:ind w:left="1680"/>
    </w:pPr>
    <w:rPr>
      <w:rFonts w:cs="Times New Roman"/>
    </w:rPr>
  </w:style>
  <w:style w:type="paragraph" w:styleId="TOC9">
    <w:name w:val="toc 9"/>
    <w:basedOn w:val="a0"/>
    <w:next w:val="a0"/>
    <w:autoRedefine/>
    <w:rsid w:val="005F60B4"/>
    <w:pPr>
      <w:bidi w:val="0"/>
      <w:ind w:left="1920"/>
    </w:pPr>
    <w:rPr>
      <w:rFonts w:cs="Times New Roman"/>
    </w:rPr>
  </w:style>
  <w:style w:type="paragraph" w:styleId="22">
    <w:name w:val="Body Text Indent 2"/>
    <w:basedOn w:val="a0"/>
    <w:rsid w:val="005F60B4"/>
    <w:pPr>
      <w:spacing w:after="120" w:line="480" w:lineRule="auto"/>
      <w:ind w:left="360"/>
    </w:pPr>
  </w:style>
  <w:style w:type="paragraph" w:styleId="34">
    <w:name w:val="Body Text Indent 3"/>
    <w:basedOn w:val="a0"/>
    <w:rsid w:val="005F60B4"/>
    <w:pPr>
      <w:spacing w:after="120"/>
      <w:ind w:left="360"/>
    </w:pPr>
    <w:rPr>
      <w:sz w:val="16"/>
      <w:szCs w:val="16"/>
    </w:rPr>
  </w:style>
  <w:style w:type="paragraph" w:customStyle="1" w:styleId="text1">
    <w:name w:val="text 1"/>
    <w:basedOn w:val="a0"/>
    <w:rsid w:val="005F60B4"/>
    <w:pPr>
      <w:ind w:left="567"/>
      <w:jc w:val="both"/>
    </w:pPr>
    <w:rPr>
      <w:sz w:val="22"/>
    </w:rPr>
  </w:style>
  <w:style w:type="paragraph" w:customStyle="1" w:styleId="text2">
    <w:name w:val="text 2"/>
    <w:basedOn w:val="a0"/>
    <w:rsid w:val="005F60B4"/>
    <w:pPr>
      <w:ind w:left="1134"/>
      <w:jc w:val="both"/>
    </w:pPr>
    <w:rPr>
      <w:sz w:val="22"/>
    </w:rPr>
  </w:style>
  <w:style w:type="character" w:styleId="af6">
    <w:name w:val="line number"/>
    <w:basedOn w:val="a1"/>
    <w:rsid w:val="005F60B4"/>
  </w:style>
  <w:style w:type="paragraph" w:customStyle="1" w:styleId="text3">
    <w:name w:val="text 3"/>
    <w:basedOn w:val="a0"/>
    <w:rsid w:val="005F60B4"/>
    <w:pPr>
      <w:ind w:left="1956"/>
      <w:jc w:val="both"/>
    </w:pPr>
    <w:rPr>
      <w:sz w:val="22"/>
    </w:rPr>
  </w:style>
  <w:style w:type="paragraph" w:customStyle="1" w:styleId="text4">
    <w:name w:val="text 4"/>
    <w:basedOn w:val="a0"/>
    <w:rsid w:val="005F60B4"/>
    <w:pPr>
      <w:ind w:left="2807"/>
      <w:jc w:val="both"/>
    </w:pPr>
    <w:rPr>
      <w:sz w:val="22"/>
    </w:rPr>
  </w:style>
  <w:style w:type="paragraph" w:customStyle="1" w:styleId="text5">
    <w:name w:val="text 5"/>
    <w:basedOn w:val="a0"/>
    <w:rsid w:val="005F60B4"/>
    <w:pPr>
      <w:ind w:left="3799"/>
      <w:jc w:val="both"/>
    </w:pPr>
    <w:rPr>
      <w:sz w:val="22"/>
    </w:rPr>
  </w:style>
  <w:style w:type="paragraph" w:styleId="af7">
    <w:name w:val="Quote"/>
    <w:basedOn w:val="a0"/>
    <w:qFormat/>
    <w:rsid w:val="005F60B4"/>
    <w:pPr>
      <w:spacing w:line="280" w:lineRule="exact"/>
      <w:ind w:left="1701" w:right="851"/>
      <w:jc w:val="both"/>
    </w:pPr>
    <w:rPr>
      <w:sz w:val="22"/>
    </w:rPr>
  </w:style>
  <w:style w:type="paragraph" w:customStyle="1" w:styleId="10">
    <w:name w:val="רשימה_1"/>
    <w:basedOn w:val="a0"/>
    <w:next w:val="a0"/>
    <w:rsid w:val="005F60B4"/>
    <w:pPr>
      <w:numPr>
        <w:numId w:val="4"/>
      </w:numPr>
      <w:tabs>
        <w:tab w:val="left" w:pos="567"/>
      </w:tabs>
      <w:jc w:val="both"/>
    </w:pPr>
    <w:rPr>
      <w:b/>
      <w:bCs/>
      <w:sz w:val="22"/>
    </w:rPr>
  </w:style>
  <w:style w:type="paragraph" w:customStyle="1" w:styleId="a">
    <w:name w:val="רשימה_א"/>
    <w:basedOn w:val="a0"/>
    <w:rsid w:val="005F60B4"/>
    <w:pPr>
      <w:numPr>
        <w:numId w:val="5"/>
      </w:numPr>
      <w:ind w:right="0"/>
      <w:jc w:val="both"/>
    </w:pPr>
    <w:rPr>
      <w:sz w:val="22"/>
    </w:rPr>
  </w:style>
  <w:style w:type="paragraph" w:customStyle="1" w:styleId="Text10">
    <w:name w:val="Text1"/>
    <w:basedOn w:val="1"/>
    <w:autoRedefine/>
    <w:rsid w:val="005F60B4"/>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5F60B4"/>
    <w:pPr>
      <w:keepLines/>
      <w:bidi w:val="0"/>
      <w:spacing w:line="360" w:lineRule="auto"/>
      <w:jc w:val="right"/>
    </w:pPr>
    <w:rPr>
      <w:rFonts w:ascii="Arial" w:hAnsi="Arial"/>
      <w:sz w:val="22"/>
    </w:rPr>
  </w:style>
  <w:style w:type="paragraph" w:styleId="af8">
    <w:name w:val="Body Text Indent"/>
    <w:basedOn w:val="a0"/>
    <w:rsid w:val="005F60B4"/>
    <w:pPr>
      <w:ind w:left="283"/>
      <w:jc w:val="both"/>
    </w:pPr>
    <w:rPr>
      <w:sz w:val="22"/>
    </w:rPr>
  </w:style>
  <w:style w:type="paragraph" w:customStyle="1" w:styleId="ListParagraph2">
    <w:name w:val="List Paragraph2"/>
    <w:basedOn w:val="a0"/>
    <w:qFormat/>
    <w:rsid w:val="005F60B4"/>
    <w:pPr>
      <w:bidi w:val="0"/>
      <w:ind w:left="720"/>
      <w:contextualSpacing/>
      <w:jc w:val="both"/>
    </w:pPr>
    <w:rPr>
      <w:rFonts w:cs="Times New Roman"/>
    </w:rPr>
  </w:style>
  <w:style w:type="character" w:styleId="FollowedHyperlink">
    <w:name w:val="FollowedHyperlink"/>
    <w:rsid w:val="005F60B4"/>
    <w:rPr>
      <w:color w:val="800080"/>
      <w:u w:val="single"/>
    </w:rPr>
  </w:style>
  <w:style w:type="table" w:styleId="af9">
    <w:name w:val="Table Grid"/>
    <w:aliases w:val="טקסט טבלה תחתונה"/>
    <w:basedOn w:val="a2"/>
    <w:rsid w:val="005F60B4"/>
    <w:pPr>
      <w:jc w:val="both"/>
    </w:pPr>
    <w:rPr>
      <w:rFonts w:cs="Dav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5F60B4"/>
    <w:pPr>
      <w:numPr>
        <w:numId w:val="6"/>
      </w:numPr>
    </w:pPr>
  </w:style>
  <w:style w:type="paragraph" w:customStyle="1" w:styleId="StyleTOC3">
    <w:name w:val="Style TOC 3 +"/>
    <w:basedOn w:val="TOC3"/>
    <w:rsid w:val="005F60B4"/>
  </w:style>
  <w:style w:type="paragraph" w:customStyle="1" w:styleId="afa">
    <w:name w:val="תו"/>
    <w:basedOn w:val="a0"/>
    <w:rsid w:val="005F60B4"/>
    <w:pPr>
      <w:bidi w:val="0"/>
      <w:spacing w:after="160" w:line="240" w:lineRule="exact"/>
      <w:jc w:val="both"/>
    </w:pPr>
    <w:rPr>
      <w:rFonts w:ascii="Verdana" w:hAnsi="Verdana" w:cs="FrankRuehl"/>
      <w:sz w:val="16"/>
      <w:lang w:bidi="ar-SA"/>
    </w:rPr>
  </w:style>
  <w:style w:type="paragraph" w:styleId="23">
    <w:name w:val="Body Text 2"/>
    <w:basedOn w:val="a0"/>
    <w:rsid w:val="005F60B4"/>
    <w:pPr>
      <w:jc w:val="both"/>
    </w:pPr>
    <w:rPr>
      <w:b/>
      <w:bCs/>
    </w:rPr>
  </w:style>
  <w:style w:type="paragraph" w:customStyle="1" w:styleId="afb">
    <w:name w:val="נורמל"/>
    <w:basedOn w:val="NormalWeb"/>
    <w:rsid w:val="005F60B4"/>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5F60B4"/>
    <w:rPr>
      <w:rFonts w:cs="Times New Roman"/>
    </w:rPr>
  </w:style>
  <w:style w:type="paragraph" w:styleId="afc">
    <w:name w:val="Document Map"/>
    <w:basedOn w:val="a0"/>
    <w:semiHidden/>
    <w:rsid w:val="005F60B4"/>
    <w:pPr>
      <w:shd w:val="clear" w:color="auto" w:fill="000080"/>
    </w:pPr>
    <w:rPr>
      <w:rFonts w:ascii="Tahoma" w:hAnsi="Tahoma" w:cs="Tahoma"/>
    </w:rPr>
  </w:style>
  <w:style w:type="paragraph" w:customStyle="1" w:styleId="afd">
    <w:name w:val="כותרת סעיף"/>
    <w:basedOn w:val="a0"/>
    <w:rsid w:val="005F60B4"/>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e">
    <w:name w:val="טקסט סעיף"/>
    <w:basedOn w:val="a0"/>
    <w:link w:val="Char"/>
    <w:rsid w:val="005F60B4"/>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link w:val="afe"/>
    <w:rsid w:val="005F60B4"/>
    <w:rPr>
      <w:rFonts w:ascii="Arial" w:hAnsi="Arial" w:cs="Arial"/>
      <w:sz w:val="22"/>
      <w:szCs w:val="22"/>
      <w:lang w:val="en-US" w:eastAsia="en-US" w:bidi="he-IL"/>
    </w:rPr>
  </w:style>
  <w:style w:type="paragraph" w:customStyle="1" w:styleId="aff">
    <w:name w:val="תת סעיף"/>
    <w:basedOn w:val="a0"/>
    <w:rsid w:val="005F60B4"/>
    <w:pPr>
      <w:tabs>
        <w:tab w:val="num" w:pos="1985"/>
      </w:tabs>
      <w:spacing w:line="360" w:lineRule="auto"/>
      <w:ind w:left="1985" w:right="1985" w:hanging="851"/>
      <w:jc w:val="both"/>
    </w:pPr>
    <w:rPr>
      <w:rFonts w:cs="Arial"/>
      <w:sz w:val="22"/>
      <w:szCs w:val="22"/>
    </w:rPr>
  </w:style>
  <w:style w:type="paragraph" w:customStyle="1" w:styleId="15">
    <w:name w:val="תת סעיף1"/>
    <w:basedOn w:val="aff"/>
    <w:rsid w:val="005F60B4"/>
    <w:pPr>
      <w:tabs>
        <w:tab w:val="clear" w:pos="1985"/>
        <w:tab w:val="num" w:pos="2835"/>
      </w:tabs>
      <w:ind w:left="2835" w:right="0" w:hanging="850"/>
    </w:pPr>
  </w:style>
  <w:style w:type="paragraph" w:customStyle="1" w:styleId="aff0">
    <w:name w:val="שם הוראה"/>
    <w:basedOn w:val="a0"/>
    <w:rsid w:val="005F60B4"/>
    <w:pPr>
      <w:jc w:val="both"/>
    </w:pPr>
    <w:rPr>
      <w:rFonts w:ascii="Arial" w:hAnsi="Arial" w:cs="Arial"/>
      <w:b/>
      <w:bCs/>
      <w:color w:val="FFFFFF"/>
      <w:sz w:val="28"/>
      <w:szCs w:val="28"/>
    </w:rPr>
  </w:style>
  <w:style w:type="paragraph" w:customStyle="1" w:styleId="aff1">
    <w:name w:val="טקסט רץ טבלה עליונה"/>
    <w:basedOn w:val="a0"/>
    <w:rsid w:val="005F60B4"/>
    <w:pPr>
      <w:jc w:val="both"/>
    </w:pPr>
    <w:rPr>
      <w:rFonts w:ascii="Arial" w:hAnsi="Arial" w:cs="Arial"/>
    </w:rPr>
  </w:style>
  <w:style w:type="table" w:styleId="aff2">
    <w:name w:val="Table Elegant"/>
    <w:basedOn w:val="a2"/>
    <w:rsid w:val="005F60B4"/>
    <w:pPr>
      <w:overflowPunct w:val="0"/>
      <w:autoSpaceDE w:val="0"/>
      <w:autoSpaceDN w:val="0"/>
      <w:bidi/>
      <w:adjustRightInd w:val="0"/>
      <w:spacing w:line="360" w:lineRule="auto"/>
      <w:textAlignment w:val="baseline"/>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3">
    <w:name w:val="תו"/>
    <w:basedOn w:val="a0"/>
    <w:rsid w:val="005F60B4"/>
    <w:pPr>
      <w:bidi w:val="0"/>
      <w:spacing w:after="160" w:line="240" w:lineRule="exact"/>
      <w:jc w:val="both"/>
    </w:pPr>
    <w:rPr>
      <w:rFonts w:ascii="Verdana" w:hAnsi="Verdana" w:cs="FrankRuehl"/>
      <w:sz w:val="16"/>
      <w:lang w:bidi="ar-SA"/>
    </w:rPr>
  </w:style>
  <w:style w:type="character" w:styleId="aff4">
    <w:name w:val="Strong"/>
    <w:qFormat/>
    <w:rsid w:val="005F60B4"/>
    <w:rPr>
      <w:b/>
      <w:bCs/>
    </w:rPr>
  </w:style>
  <w:style w:type="paragraph" w:styleId="aff5">
    <w:name w:val="footnote text"/>
    <w:basedOn w:val="a0"/>
    <w:semiHidden/>
    <w:rsid w:val="005F60B4"/>
    <w:rPr>
      <w:rFonts w:cs="Times New Roman"/>
    </w:rPr>
  </w:style>
  <w:style w:type="paragraph" w:customStyle="1" w:styleId="aff6">
    <w:name w:val="מדורג"/>
    <w:basedOn w:val="a0"/>
    <w:autoRedefine/>
    <w:rsid w:val="005F60B4"/>
    <w:pPr>
      <w:tabs>
        <w:tab w:val="num" w:pos="648"/>
      </w:tabs>
      <w:autoSpaceDE w:val="0"/>
      <w:autoSpaceDN w:val="0"/>
      <w:spacing w:before="240" w:after="240"/>
      <w:ind w:right="360" w:hanging="72"/>
    </w:pPr>
    <w:rPr>
      <w:rFonts w:ascii="Arial" w:hAnsi="Arial" w:cs="Arial"/>
    </w:rPr>
  </w:style>
  <w:style w:type="paragraph" w:customStyle="1" w:styleId="aff7">
    <w:name w:val="היסט כפול"/>
    <w:basedOn w:val="a0"/>
    <w:next w:val="a0"/>
    <w:rsid w:val="005F60B4"/>
    <w:pPr>
      <w:tabs>
        <w:tab w:val="left" w:pos="680"/>
      </w:tabs>
      <w:autoSpaceDN w:val="0"/>
      <w:ind w:left="1134" w:hanging="1134"/>
      <w:jc w:val="both"/>
    </w:pPr>
  </w:style>
  <w:style w:type="paragraph" w:customStyle="1" w:styleId="16">
    <w:name w:val="היסט כפול 1"/>
    <w:basedOn w:val="aff7"/>
    <w:next w:val="a0"/>
    <w:rsid w:val="005F60B4"/>
    <w:pPr>
      <w:tabs>
        <w:tab w:val="left" w:pos="1134"/>
      </w:tabs>
      <w:ind w:left="1418" w:hanging="1418"/>
    </w:pPr>
  </w:style>
  <w:style w:type="paragraph" w:customStyle="1" w:styleId="211111">
    <w:name w:val="תת סעיף2 1.1.1.1.1"/>
    <w:basedOn w:val="15"/>
    <w:rsid w:val="005F60B4"/>
    <w:pPr>
      <w:tabs>
        <w:tab w:val="clear" w:pos="2835"/>
        <w:tab w:val="num" w:pos="2700"/>
      </w:tabs>
      <w:ind w:left="3969" w:hanging="1134"/>
    </w:pPr>
  </w:style>
  <w:style w:type="paragraph" w:customStyle="1" w:styleId="TableHead">
    <w:name w:val="TableHead"/>
    <w:basedOn w:val="a0"/>
    <w:rsid w:val="005F60B4"/>
    <w:pPr>
      <w:spacing w:before="120" w:after="120" w:line="320" w:lineRule="exact"/>
      <w:jc w:val="center"/>
    </w:pPr>
    <w:rPr>
      <w:b/>
      <w:bCs/>
      <w:sz w:val="22"/>
    </w:rPr>
  </w:style>
  <w:style w:type="paragraph" w:customStyle="1" w:styleId="Normal7">
    <w:name w:val="Normal7"/>
    <w:basedOn w:val="a0"/>
    <w:rsid w:val="005F60B4"/>
    <w:pPr>
      <w:spacing w:before="120" w:line="320" w:lineRule="exact"/>
      <w:jc w:val="both"/>
    </w:pPr>
    <w:rPr>
      <w:sz w:val="22"/>
    </w:rPr>
  </w:style>
  <w:style w:type="paragraph" w:customStyle="1" w:styleId="AlphaList2">
    <w:name w:val="Alpha List 2"/>
    <w:basedOn w:val="a0"/>
    <w:link w:val="AlphaList20"/>
    <w:rsid w:val="005F60B4"/>
    <w:pPr>
      <w:tabs>
        <w:tab w:val="num" w:pos="1191"/>
      </w:tabs>
      <w:spacing w:before="120" w:line="320" w:lineRule="exact"/>
      <w:ind w:left="1191" w:hanging="397"/>
      <w:jc w:val="both"/>
    </w:pPr>
    <w:rPr>
      <w:sz w:val="22"/>
      <w:szCs w:val="24"/>
      <w:lang w:eastAsia="he-IL"/>
    </w:rPr>
  </w:style>
  <w:style w:type="character" w:customStyle="1" w:styleId="AlphaList20">
    <w:name w:val="Alpha List 2 תו"/>
    <w:link w:val="AlphaList2"/>
    <w:rsid w:val="005F60B4"/>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5F60B4"/>
    <w:pPr>
      <w:numPr>
        <w:numId w:val="0"/>
      </w:numPr>
      <w:ind w:right="0"/>
    </w:pPr>
    <w:rPr>
      <w:rFonts w:ascii="Times New Roman Bold" w:hAnsi="Times New Roman Bold"/>
      <w:noProof w:val="0"/>
      <w:kern w:val="0"/>
      <w:lang w:eastAsia="en-US"/>
    </w:rPr>
  </w:style>
  <w:style w:type="paragraph" w:customStyle="1" w:styleId="-">
    <w:name w:val="רגיל-דוד"/>
    <w:rsid w:val="005F60B4"/>
    <w:pPr>
      <w:widowControl w:val="0"/>
      <w:autoSpaceDE w:val="0"/>
      <w:autoSpaceDN w:val="0"/>
      <w:adjustRightInd w:val="0"/>
    </w:pPr>
    <w:rPr>
      <w:rFonts w:cs="QDavid"/>
      <w:sz w:val="24"/>
      <w:szCs w:val="24"/>
    </w:rPr>
  </w:style>
  <w:style w:type="character" w:customStyle="1" w:styleId="af0">
    <w:name w:val="טקסט הערה תו"/>
    <w:link w:val="af"/>
    <w:locked/>
    <w:rsid w:val="005F60B4"/>
    <w:rPr>
      <w:rFonts w:cs="David"/>
      <w:lang w:val="en-US" w:eastAsia="he-IL" w:bidi="he-IL"/>
    </w:rPr>
  </w:style>
  <w:style w:type="character" w:customStyle="1" w:styleId="CharChar1">
    <w:name w:val="Char Char1"/>
    <w:semiHidden/>
    <w:locked/>
    <w:rsid w:val="005F60B4"/>
    <w:rPr>
      <w:rFonts w:cs="David"/>
      <w:lang w:val="en-US" w:eastAsia="en-US" w:bidi="he-IL"/>
    </w:rPr>
  </w:style>
  <w:style w:type="paragraph" w:customStyle="1" w:styleId="24">
    <w:name w:val="סגנון2"/>
    <w:basedOn w:val="14"/>
    <w:rsid w:val="005F60B4"/>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5F60B4"/>
    <w:pPr>
      <w:spacing w:before="75" w:line="280" w:lineRule="atLeast"/>
    </w:pPr>
    <w:rPr>
      <w:rFonts w:cs="Times New Roman"/>
      <w:sz w:val="22"/>
      <w:szCs w:val="24"/>
      <w:lang w:val="x-none" w:eastAsia="he-IL"/>
    </w:rPr>
  </w:style>
  <w:style w:type="character" w:customStyle="1" w:styleId="TableTextChar">
    <w:name w:val="TableText Char"/>
    <w:link w:val="TableText"/>
    <w:rsid w:val="005F60B4"/>
    <w:rPr>
      <w:sz w:val="22"/>
      <w:szCs w:val="24"/>
      <w:lang w:val="x-none" w:eastAsia="he-IL" w:bidi="he-IL"/>
    </w:rPr>
  </w:style>
  <w:style w:type="character" w:customStyle="1" w:styleId="Normal1Char">
    <w:name w:val="Normal1 Char"/>
    <w:link w:val="Normal1"/>
    <w:rsid w:val="005F60B4"/>
    <w:rPr>
      <w:sz w:val="22"/>
      <w:szCs w:val="24"/>
      <w:lang w:val="x-none" w:eastAsia="he-IL" w:bidi="he-IL"/>
    </w:rPr>
  </w:style>
  <w:style w:type="character" w:customStyle="1" w:styleId="CharChar2">
    <w:name w:val="Char Char2"/>
    <w:rsid w:val="005F60B4"/>
    <w:rPr>
      <w:rFonts w:cs="Miriam"/>
    </w:rPr>
  </w:style>
  <w:style w:type="paragraph" w:customStyle="1" w:styleId="CharChar">
    <w:name w:val="Char תו Char תו"/>
    <w:basedOn w:val="a0"/>
    <w:rsid w:val="005F60B4"/>
    <w:pPr>
      <w:bidi w:val="0"/>
      <w:spacing w:after="160" w:line="240" w:lineRule="exact"/>
      <w:jc w:val="both"/>
    </w:pPr>
    <w:rPr>
      <w:rFonts w:ascii="Verdana" w:hAnsi="Verdana" w:cs="FrankRuehl"/>
      <w:sz w:val="16"/>
      <w:lang w:bidi="ar-SA"/>
    </w:rPr>
  </w:style>
  <w:style w:type="character" w:customStyle="1" w:styleId="aff8">
    <w:name w:val="חתימת דואר אלקטרוני תו"/>
    <w:link w:val="aff9"/>
    <w:rsid w:val="005F60B4"/>
    <w:rPr>
      <w:rFonts w:ascii="Calibri" w:hAnsi="Calibri"/>
      <w:lang w:bidi="he-IL"/>
    </w:rPr>
  </w:style>
  <w:style w:type="paragraph" w:styleId="aff9">
    <w:name w:val="E-mail Signature"/>
    <w:basedOn w:val="a0"/>
    <w:link w:val="aff8"/>
    <w:rsid w:val="005F60B4"/>
    <w:rPr>
      <w:rFonts w:ascii="Calibri" w:hAnsi="Calibri" w:cs="Times New Roman"/>
    </w:rPr>
  </w:style>
  <w:style w:type="paragraph" w:customStyle="1" w:styleId="msolistparagraph0">
    <w:name w:val="msolistparagraph"/>
    <w:basedOn w:val="a0"/>
    <w:rsid w:val="005F60B4"/>
    <w:pPr>
      <w:spacing w:after="200" w:line="276" w:lineRule="auto"/>
      <w:ind w:left="720"/>
    </w:pPr>
    <w:rPr>
      <w:rFonts w:ascii="Calibri" w:hAnsi="Calibri" w:cs="Times New Roman"/>
      <w:sz w:val="22"/>
      <w:szCs w:val="22"/>
    </w:rPr>
  </w:style>
  <w:style w:type="paragraph" w:customStyle="1" w:styleId="hnormal2">
    <w:name w:val="hnormal"/>
    <w:basedOn w:val="a0"/>
    <w:rsid w:val="005F60B4"/>
    <w:pPr>
      <w:spacing w:after="120"/>
      <w:jc w:val="both"/>
    </w:pPr>
    <w:rPr>
      <w:rFonts w:cs="Times New Roman"/>
    </w:rPr>
  </w:style>
  <w:style w:type="character" w:customStyle="1" w:styleId="CommentTextChar">
    <w:name w:val="Comment Text Char"/>
    <w:semiHidden/>
    <w:locked/>
    <w:rsid w:val="005F60B4"/>
    <w:rPr>
      <w:rFonts w:eastAsia="Calibri" w:cs="David"/>
      <w:lang w:val="en-US" w:eastAsia="he-IL" w:bidi="he-IL"/>
    </w:rPr>
  </w:style>
  <w:style w:type="paragraph" w:customStyle="1" w:styleId="ListParagraph1">
    <w:name w:val="List Paragraph1"/>
    <w:basedOn w:val="a0"/>
    <w:qFormat/>
    <w:rsid w:val="005F60B4"/>
    <w:pPr>
      <w:bidi w:val="0"/>
      <w:ind w:left="720"/>
      <w:contextualSpacing/>
      <w:jc w:val="both"/>
    </w:pPr>
    <w:rPr>
      <w:rFonts w:cs="Times New Roman"/>
    </w:rPr>
  </w:style>
  <w:style w:type="character" w:customStyle="1" w:styleId="CharChar3">
    <w:name w:val="Char Char3"/>
    <w:semiHidden/>
    <w:locked/>
    <w:rsid w:val="005F60B4"/>
    <w:rPr>
      <w:rFonts w:cs="David"/>
      <w:lang w:val="en-US" w:eastAsia="he-IL" w:bidi="he-IL"/>
    </w:rPr>
  </w:style>
  <w:style w:type="table" w:customStyle="1" w:styleId="17">
    <w:name w:val="טבלה רגילה1"/>
    <w:semiHidden/>
    <w:rsid w:val="005F60B4"/>
    <w:rPr>
      <w:rFonts w:cs="David"/>
    </w:rPr>
    <w:tblPr>
      <w:tblCellMar>
        <w:top w:w="0" w:type="dxa"/>
        <w:left w:w="108" w:type="dxa"/>
        <w:bottom w:w="0" w:type="dxa"/>
        <w:right w:w="108" w:type="dxa"/>
      </w:tblCellMar>
    </w:tblPr>
  </w:style>
  <w:style w:type="character" w:customStyle="1" w:styleId="CommentTextChar1">
    <w:name w:val="Comment Text Char1"/>
    <w:semiHidden/>
    <w:locked/>
    <w:rsid w:val="005F60B4"/>
    <w:rPr>
      <w:rFonts w:cs="David"/>
      <w:lang w:val="en-US" w:eastAsia="he-IL" w:bidi="he-IL"/>
    </w:rPr>
  </w:style>
  <w:style w:type="character" w:customStyle="1" w:styleId="a5">
    <w:name w:val="כותרת עליונה תו"/>
    <w:link w:val="a4"/>
    <w:rsid w:val="005F60B4"/>
    <w:rPr>
      <w:rFonts w:cs="David"/>
      <w:sz w:val="24"/>
      <w:szCs w:val="24"/>
      <w:lang w:val="en-US" w:eastAsia="he-IL" w:bidi="he-IL"/>
    </w:rPr>
  </w:style>
  <w:style w:type="character" w:customStyle="1" w:styleId="af5">
    <w:name w:val="כותרת טקסט תו"/>
    <w:link w:val="af4"/>
    <w:rsid w:val="005F60B4"/>
    <w:rPr>
      <w:noProof/>
      <w:sz w:val="28"/>
      <w:szCs w:val="32"/>
      <w:u w:val="single"/>
      <w:lang w:val="x-none" w:eastAsia="he-IL" w:bidi="he-IL"/>
    </w:rPr>
  </w:style>
  <w:style w:type="paragraph" w:styleId="affa">
    <w:name w:val="List Paragraph"/>
    <w:basedOn w:val="a0"/>
    <w:qFormat/>
    <w:rsid w:val="005F60B4"/>
    <w:pPr>
      <w:ind w:left="720"/>
    </w:pPr>
    <w:rPr>
      <w:rFonts w:ascii="Arial" w:hAnsi="Arial"/>
    </w:rPr>
  </w:style>
  <w:style w:type="paragraph" w:customStyle="1" w:styleId="Header2">
    <w:name w:val="Header2"/>
    <w:basedOn w:val="a0"/>
    <w:rsid w:val="005F60B4"/>
    <w:pPr>
      <w:tabs>
        <w:tab w:val="center" w:pos="4153"/>
        <w:tab w:val="right" w:pos="8306"/>
      </w:tabs>
    </w:pPr>
    <w:rPr>
      <w:rFonts w:cs="Miriam"/>
    </w:rPr>
  </w:style>
  <w:style w:type="paragraph" w:customStyle="1" w:styleId="Heading11">
    <w:name w:val="Heading 11"/>
    <w:basedOn w:val="a0"/>
    <w:next w:val="a0"/>
    <w:rsid w:val="005F60B4"/>
    <w:pPr>
      <w:keepNext/>
      <w:jc w:val="right"/>
      <w:outlineLvl w:val="0"/>
    </w:pPr>
    <w:rPr>
      <w:szCs w:val="28"/>
    </w:rPr>
  </w:style>
  <w:style w:type="paragraph" w:customStyle="1" w:styleId="Heading21">
    <w:name w:val="Heading 21"/>
    <w:basedOn w:val="a0"/>
    <w:next w:val="a0"/>
    <w:rsid w:val="005F60B4"/>
    <w:pPr>
      <w:keepNext/>
      <w:jc w:val="center"/>
      <w:outlineLvl w:val="1"/>
    </w:pPr>
    <w:rPr>
      <w:szCs w:val="28"/>
    </w:rPr>
  </w:style>
  <w:style w:type="paragraph" w:customStyle="1" w:styleId="Heading31">
    <w:name w:val="Heading 31"/>
    <w:basedOn w:val="a0"/>
    <w:next w:val="a0"/>
    <w:rsid w:val="005F60B4"/>
    <w:pPr>
      <w:keepNext/>
      <w:jc w:val="right"/>
      <w:outlineLvl w:val="2"/>
    </w:pPr>
    <w:rPr>
      <w:szCs w:val="28"/>
    </w:rPr>
  </w:style>
  <w:style w:type="character" w:customStyle="1" w:styleId="af2">
    <w:name w:val="נושא הערה תו"/>
    <w:link w:val="af1"/>
    <w:rsid w:val="005F60B4"/>
    <w:rPr>
      <w:rFonts w:cs="David"/>
      <w:b/>
      <w:bCs/>
      <w:lang w:val="en-US" w:eastAsia="he-IL" w:bidi="he-IL"/>
    </w:rPr>
  </w:style>
  <w:style w:type="character" w:customStyle="1" w:styleId="aa">
    <w:name w:val="טקסט בלונים תו"/>
    <w:link w:val="a9"/>
    <w:rsid w:val="005F60B4"/>
    <w:rPr>
      <w:rFonts w:ascii="Tahoma" w:hAnsi="Tahoma"/>
      <w:sz w:val="16"/>
      <w:szCs w:val="16"/>
      <w:lang w:val="x-none" w:eastAsia="he-IL" w:bidi="he-IL"/>
    </w:rPr>
  </w:style>
  <w:style w:type="paragraph" w:styleId="affb">
    <w:name w:val="Revision"/>
    <w:hidden/>
    <w:semiHidden/>
    <w:rsid w:val="005F60B4"/>
    <w:rPr>
      <w:sz w:val="24"/>
      <w:szCs w:val="24"/>
    </w:rPr>
  </w:style>
  <w:style w:type="numbering" w:customStyle="1" w:styleId="3">
    <w:name w:val="סגנון3"/>
    <w:rsid w:val="005F60B4"/>
    <w:pPr>
      <w:numPr>
        <w:numId w:val="26"/>
      </w:numPr>
    </w:pPr>
  </w:style>
  <w:style w:type="numbering" w:customStyle="1" w:styleId="4">
    <w:name w:val="סגנון4"/>
    <w:rsid w:val="005F60B4"/>
    <w:pPr>
      <w:numPr>
        <w:numId w:val="27"/>
      </w:numPr>
    </w:pPr>
  </w:style>
  <w:style w:type="numbering" w:customStyle="1" w:styleId="5">
    <w:name w:val="סגנון5"/>
    <w:rsid w:val="005F60B4"/>
    <w:pPr>
      <w:numPr>
        <w:numId w:val="28"/>
      </w:numPr>
    </w:pPr>
  </w:style>
  <w:style w:type="numbering" w:customStyle="1" w:styleId="6">
    <w:name w:val="סגנון6"/>
    <w:rsid w:val="005F60B4"/>
    <w:pPr>
      <w:numPr>
        <w:numId w:val="29"/>
      </w:numPr>
    </w:pPr>
  </w:style>
  <w:style w:type="numbering" w:customStyle="1" w:styleId="7">
    <w:name w:val="סגנון7"/>
    <w:rsid w:val="005F60B4"/>
    <w:pPr>
      <w:numPr>
        <w:numId w:val="30"/>
      </w:numPr>
    </w:pPr>
  </w:style>
  <w:style w:type="numbering" w:customStyle="1" w:styleId="8">
    <w:name w:val="סגנון8"/>
    <w:rsid w:val="005F60B4"/>
    <w:pPr>
      <w:numPr>
        <w:numId w:val="31"/>
      </w:numPr>
    </w:pPr>
  </w:style>
  <w:style w:type="numbering" w:customStyle="1" w:styleId="9">
    <w:name w:val="סגנון9"/>
    <w:rsid w:val="005F60B4"/>
    <w:pPr>
      <w:numPr>
        <w:numId w:val="32"/>
      </w:numPr>
    </w:pPr>
  </w:style>
  <w:style w:type="numbering" w:customStyle="1" w:styleId="100">
    <w:name w:val="סגנון10"/>
    <w:rsid w:val="005F60B4"/>
    <w:pPr>
      <w:numPr>
        <w:numId w:val="33"/>
      </w:numPr>
    </w:pPr>
  </w:style>
  <w:style w:type="numbering" w:customStyle="1" w:styleId="11">
    <w:name w:val="סגנון11"/>
    <w:rsid w:val="005F60B4"/>
    <w:pPr>
      <w:numPr>
        <w:numId w:val="34"/>
      </w:numPr>
    </w:pPr>
  </w:style>
  <w:style w:type="numbering" w:customStyle="1" w:styleId="12">
    <w:name w:val="סגנון12"/>
    <w:rsid w:val="005F60B4"/>
    <w:pPr>
      <w:numPr>
        <w:numId w:val="35"/>
      </w:numPr>
    </w:pPr>
  </w:style>
  <w:style w:type="numbering" w:customStyle="1" w:styleId="13">
    <w:name w:val="סגנון13"/>
    <w:rsid w:val="005F60B4"/>
    <w:pPr>
      <w:numPr>
        <w:numId w:val="36"/>
      </w:numPr>
    </w:pPr>
  </w:style>
  <w:style w:type="table" w:customStyle="1" w:styleId="18">
    <w:name w:val="רשימה בהירה1"/>
    <w:basedOn w:val="a2"/>
    <w:rsid w:val="005F60B4"/>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5F60B4"/>
    <w:pPr>
      <w:tabs>
        <w:tab w:val="center" w:pos="4153"/>
        <w:tab w:val="right" w:pos="8306"/>
      </w:tabs>
    </w:pPr>
    <w:rPr>
      <w:sz w:val="22"/>
      <w:szCs w:val="26"/>
    </w:rPr>
  </w:style>
  <w:style w:type="character" w:customStyle="1" w:styleId="HNormal0">
    <w:name w:val="HNormal תו"/>
    <w:link w:val="HNormal"/>
    <w:rsid w:val="005F60B4"/>
    <w:rPr>
      <w:noProof/>
      <w:szCs w:val="24"/>
      <w:lang w:val="en-US"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molsa.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ia.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vitalMi@molsa.gov.il" TargetMode="External"/><Relationship Id="rId5" Type="http://schemas.openxmlformats.org/officeDocument/2006/relationships/settings" Target="settings.xml"/><Relationship Id="rId15" Type="http://schemas.openxmlformats.org/officeDocument/2006/relationships/header" Target="header1.xml"/><Relationship Id="rId28" Type="http://schemas.microsoft.com/office/2011/relationships/commentsExtended" Target="commentsExtended.xml"/><Relationship Id="rId10" Type="http://schemas.openxmlformats.org/officeDocument/2006/relationships/hyperlink" Target="http://www.molsa.gov.il/Tenders/Pages/ServicesTendersSearch.asp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hozrim.mof.gov.il/doc/hashkal/horaot.nsf/ByNum/&#1492;.7.7.1.3" TargetMode="External"/><Relationship Id="rId27"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kin\Application%20Data\Microsoft\Templates\&#1500;&#1493;&#1490;&#149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39324-53FD-43D5-83AA-18E1CB015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0</TotalTime>
  <Pages>43</Pages>
  <Words>17739</Words>
  <Characters>88695</Characters>
  <Application>Microsoft Office Word</Application>
  <DocSecurity>0</DocSecurity>
  <Lines>739</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כו'  בכסלו   תשע"ג</vt:lpstr>
      <vt:lpstr>כו'  בכסלו   תשע"ג</vt:lpstr>
    </vt:vector>
  </TitlesOfParts>
  <Company>MOLSA</Company>
  <LinksUpToDate>false</LinksUpToDate>
  <CharactersWithSpaces>106222</CharactersWithSpaces>
  <SharedDoc>false</SharedDoc>
  <HLinks>
    <vt:vector size="372" baseType="variant">
      <vt:variant>
        <vt:i4>1114224</vt:i4>
      </vt:variant>
      <vt:variant>
        <vt:i4>351</vt:i4>
      </vt:variant>
      <vt:variant>
        <vt:i4>0</vt:i4>
      </vt:variant>
      <vt:variant>
        <vt:i4>5</vt:i4>
      </vt:variant>
      <vt:variant>
        <vt:lpwstr>mailto:michrazim@molsa.gov.il</vt:lpwstr>
      </vt:variant>
      <vt:variant>
        <vt:lpwstr/>
      </vt:variant>
      <vt:variant>
        <vt:i4>2883622</vt:i4>
      </vt:variant>
      <vt:variant>
        <vt:i4>348</vt:i4>
      </vt:variant>
      <vt:variant>
        <vt:i4>0</vt:i4>
      </vt:variant>
      <vt:variant>
        <vt:i4>5</vt:i4>
      </vt:variant>
      <vt:variant>
        <vt:lpwstr>http://www.moia.gov.il/</vt:lpwstr>
      </vt:variant>
      <vt:variant>
        <vt:lpwstr/>
      </vt:variant>
      <vt:variant>
        <vt:i4>6422528</vt:i4>
      </vt:variant>
      <vt:variant>
        <vt:i4>345</vt:i4>
      </vt:variant>
      <vt:variant>
        <vt:i4>0</vt:i4>
      </vt:variant>
      <vt:variant>
        <vt:i4>5</vt:i4>
      </vt:variant>
      <vt:variant>
        <vt:lpwstr>mailto:NATALYN@molsa.gov.il</vt:lpwstr>
      </vt:variant>
      <vt:variant>
        <vt:lpwstr/>
      </vt:variant>
      <vt:variant>
        <vt:i4>1507390</vt:i4>
      </vt:variant>
      <vt:variant>
        <vt:i4>338</vt:i4>
      </vt:variant>
      <vt:variant>
        <vt:i4>0</vt:i4>
      </vt:variant>
      <vt:variant>
        <vt:i4>5</vt:i4>
      </vt:variant>
      <vt:variant>
        <vt:lpwstr/>
      </vt:variant>
      <vt:variant>
        <vt:lpwstr>_Toc301695536</vt:lpwstr>
      </vt:variant>
      <vt:variant>
        <vt:i4>1507390</vt:i4>
      </vt:variant>
      <vt:variant>
        <vt:i4>332</vt:i4>
      </vt:variant>
      <vt:variant>
        <vt:i4>0</vt:i4>
      </vt:variant>
      <vt:variant>
        <vt:i4>5</vt:i4>
      </vt:variant>
      <vt:variant>
        <vt:lpwstr/>
      </vt:variant>
      <vt:variant>
        <vt:lpwstr>_Toc301695535</vt:lpwstr>
      </vt:variant>
      <vt:variant>
        <vt:i4>1507390</vt:i4>
      </vt:variant>
      <vt:variant>
        <vt:i4>326</vt:i4>
      </vt:variant>
      <vt:variant>
        <vt:i4>0</vt:i4>
      </vt:variant>
      <vt:variant>
        <vt:i4>5</vt:i4>
      </vt:variant>
      <vt:variant>
        <vt:lpwstr/>
      </vt:variant>
      <vt:variant>
        <vt:lpwstr>_Toc301695534</vt:lpwstr>
      </vt:variant>
      <vt:variant>
        <vt:i4>1507390</vt:i4>
      </vt:variant>
      <vt:variant>
        <vt:i4>320</vt:i4>
      </vt:variant>
      <vt:variant>
        <vt:i4>0</vt:i4>
      </vt:variant>
      <vt:variant>
        <vt:i4>5</vt:i4>
      </vt:variant>
      <vt:variant>
        <vt:lpwstr/>
      </vt:variant>
      <vt:variant>
        <vt:lpwstr>_Toc301695533</vt:lpwstr>
      </vt:variant>
      <vt:variant>
        <vt:i4>1114171</vt:i4>
      </vt:variant>
      <vt:variant>
        <vt:i4>311</vt:i4>
      </vt:variant>
      <vt:variant>
        <vt:i4>0</vt:i4>
      </vt:variant>
      <vt:variant>
        <vt:i4>5</vt:i4>
      </vt:variant>
      <vt:variant>
        <vt:lpwstr/>
      </vt:variant>
      <vt:variant>
        <vt:lpwstr>_Toc341694009</vt:lpwstr>
      </vt:variant>
      <vt:variant>
        <vt:i4>1114171</vt:i4>
      </vt:variant>
      <vt:variant>
        <vt:i4>305</vt:i4>
      </vt:variant>
      <vt:variant>
        <vt:i4>0</vt:i4>
      </vt:variant>
      <vt:variant>
        <vt:i4>5</vt:i4>
      </vt:variant>
      <vt:variant>
        <vt:lpwstr/>
      </vt:variant>
      <vt:variant>
        <vt:lpwstr>_Toc341694008</vt:lpwstr>
      </vt:variant>
      <vt:variant>
        <vt:i4>2031666</vt:i4>
      </vt:variant>
      <vt:variant>
        <vt:i4>299</vt:i4>
      </vt:variant>
      <vt:variant>
        <vt:i4>0</vt:i4>
      </vt:variant>
      <vt:variant>
        <vt:i4>5</vt:i4>
      </vt:variant>
      <vt:variant>
        <vt:lpwstr/>
      </vt:variant>
      <vt:variant>
        <vt:lpwstr>_Toc341693998</vt:lpwstr>
      </vt:variant>
      <vt:variant>
        <vt:i4>2031666</vt:i4>
      </vt:variant>
      <vt:variant>
        <vt:i4>293</vt:i4>
      </vt:variant>
      <vt:variant>
        <vt:i4>0</vt:i4>
      </vt:variant>
      <vt:variant>
        <vt:i4>5</vt:i4>
      </vt:variant>
      <vt:variant>
        <vt:lpwstr/>
      </vt:variant>
      <vt:variant>
        <vt:lpwstr>_Toc341693997</vt:lpwstr>
      </vt:variant>
      <vt:variant>
        <vt:i4>1966130</vt:i4>
      </vt:variant>
      <vt:variant>
        <vt:i4>287</vt:i4>
      </vt:variant>
      <vt:variant>
        <vt:i4>0</vt:i4>
      </vt:variant>
      <vt:variant>
        <vt:i4>5</vt:i4>
      </vt:variant>
      <vt:variant>
        <vt:lpwstr/>
      </vt:variant>
      <vt:variant>
        <vt:lpwstr>_Toc341693988</vt:lpwstr>
      </vt:variant>
      <vt:variant>
        <vt:i4>1966130</vt:i4>
      </vt:variant>
      <vt:variant>
        <vt:i4>281</vt:i4>
      </vt:variant>
      <vt:variant>
        <vt:i4>0</vt:i4>
      </vt:variant>
      <vt:variant>
        <vt:i4>5</vt:i4>
      </vt:variant>
      <vt:variant>
        <vt:lpwstr/>
      </vt:variant>
      <vt:variant>
        <vt:lpwstr>_Toc341693987</vt:lpwstr>
      </vt:variant>
      <vt:variant>
        <vt:i4>1966130</vt:i4>
      </vt:variant>
      <vt:variant>
        <vt:i4>275</vt:i4>
      </vt:variant>
      <vt:variant>
        <vt:i4>0</vt:i4>
      </vt:variant>
      <vt:variant>
        <vt:i4>5</vt:i4>
      </vt:variant>
      <vt:variant>
        <vt:lpwstr/>
      </vt:variant>
      <vt:variant>
        <vt:lpwstr>_Toc341693986</vt:lpwstr>
      </vt:variant>
      <vt:variant>
        <vt:i4>1966130</vt:i4>
      </vt:variant>
      <vt:variant>
        <vt:i4>269</vt:i4>
      </vt:variant>
      <vt:variant>
        <vt:i4>0</vt:i4>
      </vt:variant>
      <vt:variant>
        <vt:i4>5</vt:i4>
      </vt:variant>
      <vt:variant>
        <vt:lpwstr/>
      </vt:variant>
      <vt:variant>
        <vt:lpwstr>_Toc341693985</vt:lpwstr>
      </vt:variant>
      <vt:variant>
        <vt:i4>1966130</vt:i4>
      </vt:variant>
      <vt:variant>
        <vt:i4>263</vt:i4>
      </vt:variant>
      <vt:variant>
        <vt:i4>0</vt:i4>
      </vt:variant>
      <vt:variant>
        <vt:i4>5</vt:i4>
      </vt:variant>
      <vt:variant>
        <vt:lpwstr/>
      </vt:variant>
      <vt:variant>
        <vt:lpwstr>_Toc341693984</vt:lpwstr>
      </vt:variant>
      <vt:variant>
        <vt:i4>1966130</vt:i4>
      </vt:variant>
      <vt:variant>
        <vt:i4>257</vt:i4>
      </vt:variant>
      <vt:variant>
        <vt:i4>0</vt:i4>
      </vt:variant>
      <vt:variant>
        <vt:i4>5</vt:i4>
      </vt:variant>
      <vt:variant>
        <vt:lpwstr/>
      </vt:variant>
      <vt:variant>
        <vt:lpwstr>_Toc341693983</vt:lpwstr>
      </vt:variant>
      <vt:variant>
        <vt:i4>1966130</vt:i4>
      </vt:variant>
      <vt:variant>
        <vt:i4>251</vt:i4>
      </vt:variant>
      <vt:variant>
        <vt:i4>0</vt:i4>
      </vt:variant>
      <vt:variant>
        <vt:i4>5</vt:i4>
      </vt:variant>
      <vt:variant>
        <vt:lpwstr/>
      </vt:variant>
      <vt:variant>
        <vt:lpwstr>_Toc341693982</vt:lpwstr>
      </vt:variant>
      <vt:variant>
        <vt:i4>1966130</vt:i4>
      </vt:variant>
      <vt:variant>
        <vt:i4>245</vt:i4>
      </vt:variant>
      <vt:variant>
        <vt:i4>0</vt:i4>
      </vt:variant>
      <vt:variant>
        <vt:i4>5</vt:i4>
      </vt:variant>
      <vt:variant>
        <vt:lpwstr/>
      </vt:variant>
      <vt:variant>
        <vt:lpwstr>_Toc341693981</vt:lpwstr>
      </vt:variant>
      <vt:variant>
        <vt:i4>1966130</vt:i4>
      </vt:variant>
      <vt:variant>
        <vt:i4>239</vt:i4>
      </vt:variant>
      <vt:variant>
        <vt:i4>0</vt:i4>
      </vt:variant>
      <vt:variant>
        <vt:i4>5</vt:i4>
      </vt:variant>
      <vt:variant>
        <vt:lpwstr/>
      </vt:variant>
      <vt:variant>
        <vt:lpwstr>_Toc341693980</vt:lpwstr>
      </vt:variant>
      <vt:variant>
        <vt:i4>1114162</vt:i4>
      </vt:variant>
      <vt:variant>
        <vt:i4>233</vt:i4>
      </vt:variant>
      <vt:variant>
        <vt:i4>0</vt:i4>
      </vt:variant>
      <vt:variant>
        <vt:i4>5</vt:i4>
      </vt:variant>
      <vt:variant>
        <vt:lpwstr/>
      </vt:variant>
      <vt:variant>
        <vt:lpwstr>_Toc341693979</vt:lpwstr>
      </vt:variant>
      <vt:variant>
        <vt:i4>1114162</vt:i4>
      </vt:variant>
      <vt:variant>
        <vt:i4>227</vt:i4>
      </vt:variant>
      <vt:variant>
        <vt:i4>0</vt:i4>
      </vt:variant>
      <vt:variant>
        <vt:i4>5</vt:i4>
      </vt:variant>
      <vt:variant>
        <vt:lpwstr/>
      </vt:variant>
      <vt:variant>
        <vt:lpwstr>_Toc341693978</vt:lpwstr>
      </vt:variant>
      <vt:variant>
        <vt:i4>1114162</vt:i4>
      </vt:variant>
      <vt:variant>
        <vt:i4>221</vt:i4>
      </vt:variant>
      <vt:variant>
        <vt:i4>0</vt:i4>
      </vt:variant>
      <vt:variant>
        <vt:i4>5</vt:i4>
      </vt:variant>
      <vt:variant>
        <vt:lpwstr/>
      </vt:variant>
      <vt:variant>
        <vt:lpwstr>_Toc341693977</vt:lpwstr>
      </vt:variant>
      <vt:variant>
        <vt:i4>1114162</vt:i4>
      </vt:variant>
      <vt:variant>
        <vt:i4>215</vt:i4>
      </vt:variant>
      <vt:variant>
        <vt:i4>0</vt:i4>
      </vt:variant>
      <vt:variant>
        <vt:i4>5</vt:i4>
      </vt:variant>
      <vt:variant>
        <vt:lpwstr/>
      </vt:variant>
      <vt:variant>
        <vt:lpwstr>_Toc341693976</vt:lpwstr>
      </vt:variant>
      <vt:variant>
        <vt:i4>1114162</vt:i4>
      </vt:variant>
      <vt:variant>
        <vt:i4>209</vt:i4>
      </vt:variant>
      <vt:variant>
        <vt:i4>0</vt:i4>
      </vt:variant>
      <vt:variant>
        <vt:i4>5</vt:i4>
      </vt:variant>
      <vt:variant>
        <vt:lpwstr/>
      </vt:variant>
      <vt:variant>
        <vt:lpwstr>_Toc341693975</vt:lpwstr>
      </vt:variant>
      <vt:variant>
        <vt:i4>1114162</vt:i4>
      </vt:variant>
      <vt:variant>
        <vt:i4>203</vt:i4>
      </vt:variant>
      <vt:variant>
        <vt:i4>0</vt:i4>
      </vt:variant>
      <vt:variant>
        <vt:i4>5</vt:i4>
      </vt:variant>
      <vt:variant>
        <vt:lpwstr/>
      </vt:variant>
      <vt:variant>
        <vt:lpwstr>_Toc341693974</vt:lpwstr>
      </vt:variant>
      <vt:variant>
        <vt:i4>1114162</vt:i4>
      </vt:variant>
      <vt:variant>
        <vt:i4>197</vt:i4>
      </vt:variant>
      <vt:variant>
        <vt:i4>0</vt:i4>
      </vt:variant>
      <vt:variant>
        <vt:i4>5</vt:i4>
      </vt:variant>
      <vt:variant>
        <vt:lpwstr/>
      </vt:variant>
      <vt:variant>
        <vt:lpwstr>_Toc341693973</vt:lpwstr>
      </vt:variant>
      <vt:variant>
        <vt:i4>1114162</vt:i4>
      </vt:variant>
      <vt:variant>
        <vt:i4>191</vt:i4>
      </vt:variant>
      <vt:variant>
        <vt:i4>0</vt:i4>
      </vt:variant>
      <vt:variant>
        <vt:i4>5</vt:i4>
      </vt:variant>
      <vt:variant>
        <vt:lpwstr/>
      </vt:variant>
      <vt:variant>
        <vt:lpwstr>_Toc341693972</vt:lpwstr>
      </vt:variant>
      <vt:variant>
        <vt:i4>1114162</vt:i4>
      </vt:variant>
      <vt:variant>
        <vt:i4>185</vt:i4>
      </vt:variant>
      <vt:variant>
        <vt:i4>0</vt:i4>
      </vt:variant>
      <vt:variant>
        <vt:i4>5</vt:i4>
      </vt:variant>
      <vt:variant>
        <vt:lpwstr/>
      </vt:variant>
      <vt:variant>
        <vt:lpwstr>_Toc341693971</vt:lpwstr>
      </vt:variant>
      <vt:variant>
        <vt:i4>1114162</vt:i4>
      </vt:variant>
      <vt:variant>
        <vt:i4>179</vt:i4>
      </vt:variant>
      <vt:variant>
        <vt:i4>0</vt:i4>
      </vt:variant>
      <vt:variant>
        <vt:i4>5</vt:i4>
      </vt:variant>
      <vt:variant>
        <vt:lpwstr/>
      </vt:variant>
      <vt:variant>
        <vt:lpwstr>_Toc341693970</vt:lpwstr>
      </vt:variant>
      <vt:variant>
        <vt:i4>1048626</vt:i4>
      </vt:variant>
      <vt:variant>
        <vt:i4>173</vt:i4>
      </vt:variant>
      <vt:variant>
        <vt:i4>0</vt:i4>
      </vt:variant>
      <vt:variant>
        <vt:i4>5</vt:i4>
      </vt:variant>
      <vt:variant>
        <vt:lpwstr/>
      </vt:variant>
      <vt:variant>
        <vt:lpwstr>_Toc341693969</vt:lpwstr>
      </vt:variant>
      <vt:variant>
        <vt:i4>1048626</vt:i4>
      </vt:variant>
      <vt:variant>
        <vt:i4>167</vt:i4>
      </vt:variant>
      <vt:variant>
        <vt:i4>0</vt:i4>
      </vt:variant>
      <vt:variant>
        <vt:i4>5</vt:i4>
      </vt:variant>
      <vt:variant>
        <vt:lpwstr/>
      </vt:variant>
      <vt:variant>
        <vt:lpwstr>_Toc341693968</vt:lpwstr>
      </vt:variant>
      <vt:variant>
        <vt:i4>1048626</vt:i4>
      </vt:variant>
      <vt:variant>
        <vt:i4>161</vt:i4>
      </vt:variant>
      <vt:variant>
        <vt:i4>0</vt:i4>
      </vt:variant>
      <vt:variant>
        <vt:i4>5</vt:i4>
      </vt:variant>
      <vt:variant>
        <vt:lpwstr/>
      </vt:variant>
      <vt:variant>
        <vt:lpwstr>_Toc341693967</vt:lpwstr>
      </vt:variant>
      <vt:variant>
        <vt:i4>1048626</vt:i4>
      </vt:variant>
      <vt:variant>
        <vt:i4>155</vt:i4>
      </vt:variant>
      <vt:variant>
        <vt:i4>0</vt:i4>
      </vt:variant>
      <vt:variant>
        <vt:i4>5</vt:i4>
      </vt:variant>
      <vt:variant>
        <vt:lpwstr/>
      </vt:variant>
      <vt:variant>
        <vt:lpwstr>_Toc341693966</vt:lpwstr>
      </vt:variant>
      <vt:variant>
        <vt:i4>1048626</vt:i4>
      </vt:variant>
      <vt:variant>
        <vt:i4>149</vt:i4>
      </vt:variant>
      <vt:variant>
        <vt:i4>0</vt:i4>
      </vt:variant>
      <vt:variant>
        <vt:i4>5</vt:i4>
      </vt:variant>
      <vt:variant>
        <vt:lpwstr/>
      </vt:variant>
      <vt:variant>
        <vt:lpwstr>_Toc341693965</vt:lpwstr>
      </vt:variant>
      <vt:variant>
        <vt:i4>1048626</vt:i4>
      </vt:variant>
      <vt:variant>
        <vt:i4>143</vt:i4>
      </vt:variant>
      <vt:variant>
        <vt:i4>0</vt:i4>
      </vt:variant>
      <vt:variant>
        <vt:i4>5</vt:i4>
      </vt:variant>
      <vt:variant>
        <vt:lpwstr/>
      </vt:variant>
      <vt:variant>
        <vt:lpwstr>_Toc341693964</vt:lpwstr>
      </vt:variant>
      <vt:variant>
        <vt:i4>1048626</vt:i4>
      </vt:variant>
      <vt:variant>
        <vt:i4>137</vt:i4>
      </vt:variant>
      <vt:variant>
        <vt:i4>0</vt:i4>
      </vt:variant>
      <vt:variant>
        <vt:i4>5</vt:i4>
      </vt:variant>
      <vt:variant>
        <vt:lpwstr/>
      </vt:variant>
      <vt:variant>
        <vt:lpwstr>_Toc341693963</vt:lpwstr>
      </vt:variant>
      <vt:variant>
        <vt:i4>1048626</vt:i4>
      </vt:variant>
      <vt:variant>
        <vt:i4>131</vt:i4>
      </vt:variant>
      <vt:variant>
        <vt:i4>0</vt:i4>
      </vt:variant>
      <vt:variant>
        <vt:i4>5</vt:i4>
      </vt:variant>
      <vt:variant>
        <vt:lpwstr/>
      </vt:variant>
      <vt:variant>
        <vt:lpwstr>_Toc341693962</vt:lpwstr>
      </vt:variant>
      <vt:variant>
        <vt:i4>1048626</vt:i4>
      </vt:variant>
      <vt:variant>
        <vt:i4>125</vt:i4>
      </vt:variant>
      <vt:variant>
        <vt:i4>0</vt:i4>
      </vt:variant>
      <vt:variant>
        <vt:i4>5</vt:i4>
      </vt:variant>
      <vt:variant>
        <vt:lpwstr/>
      </vt:variant>
      <vt:variant>
        <vt:lpwstr>_Toc341693961</vt:lpwstr>
      </vt:variant>
      <vt:variant>
        <vt:i4>1048626</vt:i4>
      </vt:variant>
      <vt:variant>
        <vt:i4>119</vt:i4>
      </vt:variant>
      <vt:variant>
        <vt:i4>0</vt:i4>
      </vt:variant>
      <vt:variant>
        <vt:i4>5</vt:i4>
      </vt:variant>
      <vt:variant>
        <vt:lpwstr/>
      </vt:variant>
      <vt:variant>
        <vt:lpwstr>_Toc341693960</vt:lpwstr>
      </vt:variant>
      <vt:variant>
        <vt:i4>1245234</vt:i4>
      </vt:variant>
      <vt:variant>
        <vt:i4>113</vt:i4>
      </vt:variant>
      <vt:variant>
        <vt:i4>0</vt:i4>
      </vt:variant>
      <vt:variant>
        <vt:i4>5</vt:i4>
      </vt:variant>
      <vt:variant>
        <vt:lpwstr/>
      </vt:variant>
      <vt:variant>
        <vt:lpwstr>_Toc341693959</vt:lpwstr>
      </vt:variant>
      <vt:variant>
        <vt:i4>1245234</vt:i4>
      </vt:variant>
      <vt:variant>
        <vt:i4>107</vt:i4>
      </vt:variant>
      <vt:variant>
        <vt:i4>0</vt:i4>
      </vt:variant>
      <vt:variant>
        <vt:i4>5</vt:i4>
      </vt:variant>
      <vt:variant>
        <vt:lpwstr/>
      </vt:variant>
      <vt:variant>
        <vt:lpwstr>_Toc341693958</vt:lpwstr>
      </vt:variant>
      <vt:variant>
        <vt:i4>1245234</vt:i4>
      </vt:variant>
      <vt:variant>
        <vt:i4>101</vt:i4>
      </vt:variant>
      <vt:variant>
        <vt:i4>0</vt:i4>
      </vt:variant>
      <vt:variant>
        <vt:i4>5</vt:i4>
      </vt:variant>
      <vt:variant>
        <vt:lpwstr/>
      </vt:variant>
      <vt:variant>
        <vt:lpwstr>_Toc341693957</vt:lpwstr>
      </vt:variant>
      <vt:variant>
        <vt:i4>1245234</vt:i4>
      </vt:variant>
      <vt:variant>
        <vt:i4>95</vt:i4>
      </vt:variant>
      <vt:variant>
        <vt:i4>0</vt:i4>
      </vt:variant>
      <vt:variant>
        <vt:i4>5</vt:i4>
      </vt:variant>
      <vt:variant>
        <vt:lpwstr/>
      </vt:variant>
      <vt:variant>
        <vt:lpwstr>_Toc341693956</vt:lpwstr>
      </vt:variant>
      <vt:variant>
        <vt:i4>1245234</vt:i4>
      </vt:variant>
      <vt:variant>
        <vt:i4>89</vt:i4>
      </vt:variant>
      <vt:variant>
        <vt:i4>0</vt:i4>
      </vt:variant>
      <vt:variant>
        <vt:i4>5</vt:i4>
      </vt:variant>
      <vt:variant>
        <vt:lpwstr/>
      </vt:variant>
      <vt:variant>
        <vt:lpwstr>_Toc341693955</vt:lpwstr>
      </vt:variant>
      <vt:variant>
        <vt:i4>1245234</vt:i4>
      </vt:variant>
      <vt:variant>
        <vt:i4>83</vt:i4>
      </vt:variant>
      <vt:variant>
        <vt:i4>0</vt:i4>
      </vt:variant>
      <vt:variant>
        <vt:i4>5</vt:i4>
      </vt:variant>
      <vt:variant>
        <vt:lpwstr/>
      </vt:variant>
      <vt:variant>
        <vt:lpwstr>_Toc341693954</vt:lpwstr>
      </vt:variant>
      <vt:variant>
        <vt:i4>1245234</vt:i4>
      </vt:variant>
      <vt:variant>
        <vt:i4>77</vt:i4>
      </vt:variant>
      <vt:variant>
        <vt:i4>0</vt:i4>
      </vt:variant>
      <vt:variant>
        <vt:i4>5</vt:i4>
      </vt:variant>
      <vt:variant>
        <vt:lpwstr/>
      </vt:variant>
      <vt:variant>
        <vt:lpwstr>_Toc341693953</vt:lpwstr>
      </vt:variant>
      <vt:variant>
        <vt:i4>1245234</vt:i4>
      </vt:variant>
      <vt:variant>
        <vt:i4>71</vt:i4>
      </vt:variant>
      <vt:variant>
        <vt:i4>0</vt:i4>
      </vt:variant>
      <vt:variant>
        <vt:i4>5</vt:i4>
      </vt:variant>
      <vt:variant>
        <vt:lpwstr/>
      </vt:variant>
      <vt:variant>
        <vt:lpwstr>_Toc341693952</vt:lpwstr>
      </vt:variant>
      <vt:variant>
        <vt:i4>1245234</vt:i4>
      </vt:variant>
      <vt:variant>
        <vt:i4>65</vt:i4>
      </vt:variant>
      <vt:variant>
        <vt:i4>0</vt:i4>
      </vt:variant>
      <vt:variant>
        <vt:i4>5</vt:i4>
      </vt:variant>
      <vt:variant>
        <vt:lpwstr/>
      </vt:variant>
      <vt:variant>
        <vt:lpwstr>_Toc341693951</vt:lpwstr>
      </vt:variant>
      <vt:variant>
        <vt:i4>1245234</vt:i4>
      </vt:variant>
      <vt:variant>
        <vt:i4>59</vt:i4>
      </vt:variant>
      <vt:variant>
        <vt:i4>0</vt:i4>
      </vt:variant>
      <vt:variant>
        <vt:i4>5</vt:i4>
      </vt:variant>
      <vt:variant>
        <vt:lpwstr/>
      </vt:variant>
      <vt:variant>
        <vt:lpwstr>_Toc341693950</vt:lpwstr>
      </vt:variant>
      <vt:variant>
        <vt:i4>1179698</vt:i4>
      </vt:variant>
      <vt:variant>
        <vt:i4>53</vt:i4>
      </vt:variant>
      <vt:variant>
        <vt:i4>0</vt:i4>
      </vt:variant>
      <vt:variant>
        <vt:i4>5</vt:i4>
      </vt:variant>
      <vt:variant>
        <vt:lpwstr/>
      </vt:variant>
      <vt:variant>
        <vt:lpwstr>_Toc341693949</vt:lpwstr>
      </vt:variant>
      <vt:variant>
        <vt:i4>1179698</vt:i4>
      </vt:variant>
      <vt:variant>
        <vt:i4>47</vt:i4>
      </vt:variant>
      <vt:variant>
        <vt:i4>0</vt:i4>
      </vt:variant>
      <vt:variant>
        <vt:i4>5</vt:i4>
      </vt:variant>
      <vt:variant>
        <vt:lpwstr/>
      </vt:variant>
      <vt:variant>
        <vt:lpwstr>_Toc341693948</vt:lpwstr>
      </vt:variant>
      <vt:variant>
        <vt:i4>1179698</vt:i4>
      </vt:variant>
      <vt:variant>
        <vt:i4>41</vt:i4>
      </vt:variant>
      <vt:variant>
        <vt:i4>0</vt:i4>
      </vt:variant>
      <vt:variant>
        <vt:i4>5</vt:i4>
      </vt:variant>
      <vt:variant>
        <vt:lpwstr/>
      </vt:variant>
      <vt:variant>
        <vt:lpwstr>_Toc341693947</vt:lpwstr>
      </vt:variant>
      <vt:variant>
        <vt:i4>1179698</vt:i4>
      </vt:variant>
      <vt:variant>
        <vt:i4>35</vt:i4>
      </vt:variant>
      <vt:variant>
        <vt:i4>0</vt:i4>
      </vt:variant>
      <vt:variant>
        <vt:i4>5</vt:i4>
      </vt:variant>
      <vt:variant>
        <vt:lpwstr/>
      </vt:variant>
      <vt:variant>
        <vt:lpwstr>_Toc341693946</vt:lpwstr>
      </vt:variant>
      <vt:variant>
        <vt:i4>1179698</vt:i4>
      </vt:variant>
      <vt:variant>
        <vt:i4>29</vt:i4>
      </vt:variant>
      <vt:variant>
        <vt:i4>0</vt:i4>
      </vt:variant>
      <vt:variant>
        <vt:i4>5</vt:i4>
      </vt:variant>
      <vt:variant>
        <vt:lpwstr/>
      </vt:variant>
      <vt:variant>
        <vt:lpwstr>_Toc341693945</vt:lpwstr>
      </vt:variant>
      <vt:variant>
        <vt:i4>1179698</vt:i4>
      </vt:variant>
      <vt:variant>
        <vt:i4>23</vt:i4>
      </vt:variant>
      <vt:variant>
        <vt:i4>0</vt:i4>
      </vt:variant>
      <vt:variant>
        <vt:i4>5</vt:i4>
      </vt:variant>
      <vt:variant>
        <vt:lpwstr/>
      </vt:variant>
      <vt:variant>
        <vt:lpwstr>_Toc341693944</vt:lpwstr>
      </vt:variant>
      <vt:variant>
        <vt:i4>1179698</vt:i4>
      </vt:variant>
      <vt:variant>
        <vt:i4>17</vt:i4>
      </vt:variant>
      <vt:variant>
        <vt:i4>0</vt:i4>
      </vt:variant>
      <vt:variant>
        <vt:i4>5</vt:i4>
      </vt:variant>
      <vt:variant>
        <vt:lpwstr/>
      </vt:variant>
      <vt:variant>
        <vt:lpwstr>_Toc341693943</vt:lpwstr>
      </vt:variant>
      <vt:variant>
        <vt:i4>4522074</vt:i4>
      </vt:variant>
      <vt:variant>
        <vt:i4>12</vt:i4>
      </vt:variant>
      <vt:variant>
        <vt:i4>0</vt:i4>
      </vt:variant>
      <vt:variant>
        <vt:i4>5</vt:i4>
      </vt:variant>
      <vt:variant>
        <vt:lpwstr>http://www.mr.gov.il/</vt:lpwstr>
      </vt:variant>
      <vt:variant>
        <vt:lpwstr/>
      </vt:variant>
      <vt:variant>
        <vt:i4>6225959</vt:i4>
      </vt:variant>
      <vt:variant>
        <vt:i4>9</vt:i4>
      </vt:variant>
      <vt:variant>
        <vt:i4>0</vt:i4>
      </vt:variant>
      <vt:variant>
        <vt:i4>5</vt:i4>
      </vt:variant>
      <vt:variant>
        <vt:lpwstr>mailto:BnayaB@molsa.gov.il</vt:lpwstr>
      </vt:variant>
      <vt:variant>
        <vt:lpwstr/>
      </vt:variant>
      <vt:variant>
        <vt:i4>6422528</vt:i4>
      </vt:variant>
      <vt:variant>
        <vt:i4>6</vt:i4>
      </vt:variant>
      <vt:variant>
        <vt:i4>0</vt:i4>
      </vt:variant>
      <vt:variant>
        <vt:i4>5</vt:i4>
      </vt:variant>
      <vt:variant>
        <vt:lpwstr>mailto:Natalyn@molsa.gov.il</vt:lpwstr>
      </vt:variant>
      <vt:variant>
        <vt:lpwstr/>
      </vt:variant>
      <vt:variant>
        <vt:i4>5177416</vt:i4>
      </vt:variant>
      <vt:variant>
        <vt:i4>3</vt:i4>
      </vt:variant>
      <vt:variant>
        <vt:i4>0</vt:i4>
      </vt:variant>
      <vt:variant>
        <vt:i4>5</vt:i4>
      </vt:variant>
      <vt:variant>
        <vt:lpwstr>http://www.molsa.gov.il/Tenders/Pages/ServicesTendersSearch.aspx</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  בכסלו   תשע"ג</dc:title>
  <dc:creator>vikin</dc:creator>
  <cp:lastModifiedBy>מיכל הושמנד</cp:lastModifiedBy>
  <cp:revision>2</cp:revision>
  <cp:lastPrinted>2014-06-23T15:31:00Z</cp:lastPrinted>
  <dcterms:created xsi:type="dcterms:W3CDTF">2014-07-03T07:26:00Z</dcterms:created>
  <dcterms:modified xsi:type="dcterms:W3CDTF">2014-07-03T07:26:00Z</dcterms:modified>
</cp:coreProperties>
</file>